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A5" w:rsidRPr="008E104B" w:rsidRDefault="007E38A5">
      <w:pPr>
        <w:autoSpaceDE w:val="0"/>
        <w:autoSpaceDN w:val="0"/>
        <w:adjustRightInd w:val="0"/>
        <w:spacing w:line="360" w:lineRule="auto"/>
        <w:rPr>
          <w:rFonts w:ascii="Times New Roman" w:eastAsia="宋体" w:hAnsi="Times New Roman" w:cs="Times New Roman"/>
          <w:kern w:val="0"/>
          <w:sz w:val="24"/>
          <w:szCs w:val="24"/>
        </w:rPr>
      </w:pPr>
    </w:p>
    <w:p w:rsidR="007E38A5" w:rsidRPr="008E104B" w:rsidRDefault="007E38A5">
      <w:pPr>
        <w:autoSpaceDE w:val="0"/>
        <w:autoSpaceDN w:val="0"/>
        <w:adjustRightInd w:val="0"/>
        <w:spacing w:line="360" w:lineRule="auto"/>
        <w:rPr>
          <w:rFonts w:ascii="Times New Roman" w:eastAsia="宋体" w:hAnsi="Times New Roman" w:cs="Times New Roman"/>
          <w:kern w:val="0"/>
          <w:sz w:val="24"/>
          <w:szCs w:val="24"/>
        </w:rPr>
      </w:pPr>
    </w:p>
    <w:p w:rsidR="007E38A5" w:rsidRPr="008E104B" w:rsidRDefault="00F86704" w:rsidP="00B51FEC">
      <w:pPr>
        <w:spacing w:beforeLines="50" w:afterLines="50" w:line="360" w:lineRule="auto"/>
        <w:jc w:val="center"/>
        <w:rPr>
          <w:rFonts w:ascii="Times New Roman" w:eastAsia="宋体" w:hAnsi="Times New Roman" w:cs="Times New Roman"/>
          <w:b/>
          <w:sz w:val="72"/>
          <w:szCs w:val="72"/>
        </w:rPr>
      </w:pPr>
      <w:r w:rsidRPr="008E104B">
        <w:rPr>
          <w:rFonts w:ascii="Times New Roman" w:eastAsia="宋体" w:hAnsi="Times New Roman" w:cs="Times New Roman"/>
          <w:b/>
          <w:sz w:val="72"/>
          <w:szCs w:val="72"/>
        </w:rPr>
        <w:t>建设项目竣工环境保护</w:t>
      </w:r>
    </w:p>
    <w:p w:rsidR="007E38A5" w:rsidRPr="008E104B" w:rsidRDefault="00F86704" w:rsidP="00B51FEC">
      <w:pPr>
        <w:spacing w:beforeLines="50" w:afterLines="50" w:line="360" w:lineRule="auto"/>
        <w:jc w:val="center"/>
        <w:rPr>
          <w:rFonts w:ascii="Times New Roman" w:eastAsia="宋体" w:hAnsi="Times New Roman" w:cs="Times New Roman"/>
          <w:b/>
          <w:sz w:val="72"/>
          <w:szCs w:val="72"/>
        </w:rPr>
      </w:pPr>
      <w:r w:rsidRPr="008E104B">
        <w:rPr>
          <w:rFonts w:ascii="Times New Roman" w:eastAsia="宋体" w:hAnsi="Times New Roman" w:cs="Times New Roman"/>
          <w:b/>
          <w:sz w:val="72"/>
          <w:szCs w:val="72"/>
        </w:rPr>
        <w:t>验收调查表</w:t>
      </w:r>
    </w:p>
    <w:p w:rsidR="002D55D4" w:rsidRPr="008E104B" w:rsidRDefault="002D55D4" w:rsidP="00A46F97">
      <w:pPr>
        <w:jc w:val="center"/>
        <w:rPr>
          <w:rFonts w:ascii="Times New Roman" w:eastAsia="宋体" w:hAnsi="Times New Roman" w:cs="Times New Roman"/>
          <w:b/>
          <w:sz w:val="32"/>
          <w:szCs w:val="32"/>
        </w:rPr>
      </w:pPr>
      <w:r w:rsidRPr="008E104B">
        <w:rPr>
          <w:rFonts w:ascii="Times New Roman" w:hAnsi="Times New Roman" w:cs="Times New Roman"/>
          <w:b/>
          <w:sz w:val="32"/>
          <w:szCs w:val="32"/>
        </w:rPr>
        <w:t>ZW17-1500-HJ</w:t>
      </w:r>
      <w:r w:rsidRPr="008E104B">
        <w:rPr>
          <w:rFonts w:ascii="Times New Roman" w:hAnsi="Times New Roman" w:cs="Times New Roman"/>
          <w:b/>
          <w:sz w:val="32"/>
          <w:szCs w:val="32"/>
        </w:rPr>
        <w:t>（</w:t>
      </w:r>
      <w:r w:rsidRPr="008E104B">
        <w:rPr>
          <w:rFonts w:ascii="Times New Roman" w:hAnsi="Times New Roman" w:cs="Times New Roman"/>
          <w:b/>
          <w:sz w:val="32"/>
          <w:szCs w:val="32"/>
        </w:rPr>
        <w:t>Y</w:t>
      </w:r>
      <w:r w:rsidRPr="008E104B">
        <w:rPr>
          <w:rFonts w:ascii="Times New Roman" w:hAnsi="Times New Roman" w:cs="Times New Roman"/>
          <w:b/>
          <w:sz w:val="32"/>
          <w:szCs w:val="32"/>
        </w:rPr>
        <w:t>）</w:t>
      </w:r>
      <w:r w:rsidRPr="008E104B">
        <w:rPr>
          <w:rFonts w:ascii="Times New Roman" w:hAnsi="Times New Roman" w:cs="Times New Roman"/>
          <w:b/>
          <w:sz w:val="32"/>
          <w:szCs w:val="32"/>
        </w:rPr>
        <w:t>-12</w:t>
      </w:r>
      <w:r w:rsidR="00B15D28" w:rsidRPr="008E104B">
        <w:rPr>
          <w:rFonts w:ascii="Times New Roman" w:hAnsi="Times New Roman" w:cs="Times New Roman" w:hint="eastAsia"/>
          <w:b/>
          <w:sz w:val="32"/>
          <w:szCs w:val="32"/>
        </w:rPr>
        <w:t>8</w:t>
      </w:r>
    </w:p>
    <w:p w:rsidR="007E38A5" w:rsidRPr="008E104B" w:rsidRDefault="00A46F97" w:rsidP="00A46F97">
      <w:pPr>
        <w:jc w:val="center"/>
        <w:rPr>
          <w:rFonts w:ascii="Times New Roman" w:eastAsia="宋体" w:hAnsi="Times New Roman" w:cs="Times New Roman"/>
          <w:b/>
          <w:sz w:val="32"/>
          <w:szCs w:val="32"/>
        </w:rPr>
      </w:pPr>
      <w:r w:rsidRPr="008E104B">
        <w:rPr>
          <w:rFonts w:ascii="Times New Roman" w:eastAsia="宋体" w:hAnsi="Times New Roman" w:cs="Times New Roman"/>
          <w:b/>
          <w:sz w:val="32"/>
          <w:szCs w:val="32"/>
        </w:rPr>
        <w:t>（</w:t>
      </w:r>
      <w:r w:rsidR="006B4410">
        <w:rPr>
          <w:rFonts w:ascii="Times New Roman" w:eastAsia="宋体" w:hAnsi="Times New Roman" w:cs="Times New Roman" w:hint="eastAsia"/>
          <w:b/>
          <w:sz w:val="32"/>
          <w:szCs w:val="32"/>
        </w:rPr>
        <w:t>报批本</w:t>
      </w:r>
      <w:r w:rsidRPr="008E104B">
        <w:rPr>
          <w:rFonts w:ascii="Times New Roman" w:eastAsia="宋体" w:hAnsi="Times New Roman" w:cs="Times New Roman"/>
          <w:b/>
          <w:sz w:val="32"/>
          <w:szCs w:val="32"/>
        </w:rPr>
        <w:t>）</w:t>
      </w:r>
    </w:p>
    <w:p w:rsidR="007E38A5" w:rsidRPr="008E104B" w:rsidRDefault="007E38A5">
      <w:pPr>
        <w:spacing w:line="360" w:lineRule="auto"/>
        <w:rPr>
          <w:rFonts w:ascii="Times New Roman" w:eastAsia="宋体" w:hAnsi="Times New Roman" w:cs="Times New Roman"/>
          <w:sz w:val="24"/>
          <w:szCs w:val="24"/>
        </w:rPr>
      </w:pPr>
    </w:p>
    <w:p w:rsidR="007E38A5" w:rsidRPr="008E104B" w:rsidRDefault="007E38A5">
      <w:pPr>
        <w:spacing w:line="360" w:lineRule="auto"/>
        <w:rPr>
          <w:rFonts w:ascii="Times New Roman" w:eastAsia="宋体" w:hAnsi="Times New Roman" w:cs="Times New Roman"/>
          <w:sz w:val="24"/>
          <w:szCs w:val="24"/>
        </w:rPr>
      </w:pPr>
    </w:p>
    <w:p w:rsidR="007E38A5" w:rsidRPr="008E104B" w:rsidRDefault="007E38A5">
      <w:pPr>
        <w:spacing w:line="360" w:lineRule="auto"/>
        <w:rPr>
          <w:rFonts w:ascii="Times New Roman" w:eastAsia="宋体" w:hAnsi="Times New Roman" w:cs="Times New Roman"/>
          <w:sz w:val="24"/>
          <w:szCs w:val="24"/>
        </w:rPr>
      </w:pPr>
    </w:p>
    <w:p w:rsidR="007E38A5" w:rsidRPr="008E104B" w:rsidRDefault="007E38A5">
      <w:pPr>
        <w:spacing w:line="360" w:lineRule="auto"/>
        <w:rPr>
          <w:rFonts w:ascii="Times New Roman" w:eastAsia="宋体" w:hAnsi="Times New Roman" w:cs="Times New Roman"/>
          <w:sz w:val="24"/>
          <w:szCs w:val="24"/>
        </w:rPr>
      </w:pPr>
    </w:p>
    <w:p w:rsidR="007E38A5" w:rsidRPr="008E104B" w:rsidRDefault="007E38A5">
      <w:pPr>
        <w:spacing w:line="360" w:lineRule="auto"/>
        <w:rPr>
          <w:rFonts w:ascii="Times New Roman" w:eastAsia="宋体" w:hAnsi="Times New Roman" w:cs="Times New Roman"/>
          <w:sz w:val="24"/>
          <w:szCs w:val="24"/>
        </w:rPr>
      </w:pPr>
    </w:p>
    <w:p w:rsidR="007E38A5" w:rsidRPr="008E104B" w:rsidRDefault="00F86704" w:rsidP="00C06991">
      <w:pPr>
        <w:spacing w:line="360" w:lineRule="auto"/>
        <w:ind w:left="1807" w:hangingChars="500" w:hanging="1807"/>
        <w:rPr>
          <w:rFonts w:ascii="Times New Roman" w:eastAsia="宋体" w:hAnsi="Times New Roman" w:cs="Times New Roman"/>
          <w:b/>
          <w:sz w:val="32"/>
          <w:szCs w:val="32"/>
          <w:u w:val="single"/>
        </w:rPr>
      </w:pPr>
      <w:r w:rsidRPr="008E104B">
        <w:rPr>
          <w:rFonts w:ascii="Times New Roman" w:eastAsia="宋体" w:hAnsi="Times New Roman" w:cs="Times New Roman"/>
          <w:b/>
          <w:sz w:val="36"/>
          <w:szCs w:val="36"/>
        </w:rPr>
        <w:t>项目名称：</w:t>
      </w:r>
      <w:r w:rsidR="00C06991" w:rsidRPr="000B0471">
        <w:rPr>
          <w:rFonts w:ascii="Times New Roman" w:eastAsia="宋体" w:hAnsi="Times New Roman" w:cs="Times New Roman" w:hint="eastAsia"/>
          <w:b/>
          <w:color w:val="FF0000"/>
          <w:spacing w:val="-10"/>
          <w:sz w:val="32"/>
        </w:rPr>
        <w:t>盐边县红格大面山并网光伏电站项目（一期）暨</w:t>
      </w:r>
      <w:r w:rsidR="00B15D28" w:rsidRPr="000B0471">
        <w:rPr>
          <w:rFonts w:ascii="Times New Roman" w:eastAsia="宋体" w:hAnsi="Times New Roman" w:cs="Times New Roman"/>
          <w:b/>
          <w:color w:val="FF0000"/>
          <w:spacing w:val="-10"/>
          <w:sz w:val="32"/>
        </w:rPr>
        <w:t>攀枝花市盐边县红格大面山农风光发电互补项目</w:t>
      </w:r>
    </w:p>
    <w:p w:rsidR="00A219E9" w:rsidRPr="008E104B" w:rsidRDefault="00F86704" w:rsidP="00A219E9">
      <w:pPr>
        <w:spacing w:line="360" w:lineRule="auto"/>
        <w:rPr>
          <w:rFonts w:ascii="Times New Roman" w:eastAsia="宋体" w:hAnsi="Times New Roman" w:cs="Times New Roman"/>
          <w:b/>
          <w:sz w:val="32"/>
          <w:szCs w:val="32"/>
        </w:rPr>
      </w:pPr>
      <w:r w:rsidRPr="008E104B">
        <w:rPr>
          <w:rFonts w:ascii="Times New Roman" w:eastAsia="宋体" w:hAnsi="Times New Roman" w:cs="Times New Roman"/>
          <w:b/>
          <w:sz w:val="36"/>
          <w:szCs w:val="36"/>
        </w:rPr>
        <w:t>委托单位：</w:t>
      </w:r>
      <w:r w:rsidR="003E1096" w:rsidRPr="008E104B">
        <w:rPr>
          <w:rFonts w:ascii="Times New Roman" w:eastAsia="宋体" w:hAnsi="Times New Roman" w:cs="Times New Roman"/>
          <w:b/>
          <w:sz w:val="32"/>
        </w:rPr>
        <w:t>四川省能投盐边新能源开发有限公司</w:t>
      </w:r>
    </w:p>
    <w:p w:rsidR="007E38A5" w:rsidRPr="008E104B" w:rsidRDefault="007E38A5">
      <w:pPr>
        <w:spacing w:line="360" w:lineRule="auto"/>
        <w:rPr>
          <w:rFonts w:ascii="Times New Roman" w:eastAsia="宋体" w:hAnsi="Times New Roman" w:cs="Times New Roman"/>
          <w:b/>
          <w:sz w:val="32"/>
          <w:szCs w:val="32"/>
        </w:rPr>
      </w:pPr>
    </w:p>
    <w:p w:rsidR="007E38A5" w:rsidRPr="008E104B" w:rsidRDefault="007E38A5">
      <w:pPr>
        <w:spacing w:line="360" w:lineRule="auto"/>
        <w:rPr>
          <w:rFonts w:ascii="Times New Roman" w:eastAsia="宋体" w:hAnsi="Times New Roman" w:cs="Times New Roman"/>
          <w:b/>
          <w:sz w:val="32"/>
          <w:szCs w:val="32"/>
        </w:rPr>
      </w:pPr>
    </w:p>
    <w:p w:rsidR="007E38A5" w:rsidRPr="008E104B" w:rsidRDefault="007E38A5">
      <w:pPr>
        <w:spacing w:line="360" w:lineRule="auto"/>
        <w:rPr>
          <w:rFonts w:ascii="Times New Roman" w:eastAsia="宋体" w:hAnsi="Times New Roman" w:cs="Times New Roman"/>
          <w:sz w:val="24"/>
          <w:szCs w:val="24"/>
        </w:rPr>
      </w:pPr>
    </w:p>
    <w:p w:rsidR="007E38A5" w:rsidRPr="008E104B" w:rsidRDefault="007E38A5">
      <w:pPr>
        <w:spacing w:line="360" w:lineRule="auto"/>
        <w:jc w:val="center"/>
        <w:rPr>
          <w:rFonts w:ascii="Times New Roman" w:eastAsia="宋体" w:hAnsi="Times New Roman" w:cs="Times New Roman"/>
          <w:sz w:val="24"/>
          <w:szCs w:val="24"/>
        </w:rPr>
      </w:pPr>
    </w:p>
    <w:p w:rsidR="007E38A5" w:rsidRPr="008E104B" w:rsidRDefault="007E38A5">
      <w:pPr>
        <w:spacing w:line="360" w:lineRule="auto"/>
        <w:jc w:val="center"/>
        <w:rPr>
          <w:rFonts w:ascii="Times New Roman" w:eastAsia="宋体" w:hAnsi="Times New Roman" w:cs="Times New Roman"/>
          <w:sz w:val="24"/>
          <w:szCs w:val="24"/>
        </w:rPr>
      </w:pPr>
    </w:p>
    <w:p w:rsidR="007E38A5" w:rsidRPr="008E104B" w:rsidRDefault="007E38A5">
      <w:pPr>
        <w:spacing w:line="360" w:lineRule="auto"/>
        <w:jc w:val="center"/>
        <w:rPr>
          <w:rFonts w:ascii="Times New Roman" w:eastAsia="宋体" w:hAnsi="Times New Roman" w:cs="Times New Roman"/>
          <w:sz w:val="24"/>
          <w:szCs w:val="24"/>
        </w:rPr>
      </w:pPr>
    </w:p>
    <w:p w:rsidR="007E38A5" w:rsidRPr="008E104B" w:rsidRDefault="007E38A5">
      <w:pPr>
        <w:spacing w:line="360" w:lineRule="auto"/>
        <w:jc w:val="center"/>
        <w:rPr>
          <w:rFonts w:ascii="Times New Roman" w:eastAsia="宋体" w:hAnsi="Times New Roman" w:cs="Times New Roman"/>
          <w:sz w:val="24"/>
          <w:szCs w:val="24"/>
        </w:rPr>
      </w:pPr>
    </w:p>
    <w:p w:rsidR="007E38A5" w:rsidRPr="008E104B" w:rsidRDefault="00F86704">
      <w:pPr>
        <w:jc w:val="center"/>
        <w:rPr>
          <w:rFonts w:ascii="Times New Roman" w:eastAsia="宋体" w:hAnsi="Times New Roman" w:cs="Times New Roman"/>
          <w:b/>
          <w:sz w:val="36"/>
          <w:szCs w:val="36"/>
        </w:rPr>
      </w:pPr>
      <w:r w:rsidRPr="008E104B">
        <w:rPr>
          <w:rFonts w:ascii="Times New Roman" w:eastAsia="宋体" w:hAnsi="Times New Roman" w:cs="Times New Roman"/>
          <w:b/>
          <w:sz w:val="36"/>
          <w:szCs w:val="36"/>
        </w:rPr>
        <w:t>四川众望安全环保技术咨询有限公司</w:t>
      </w:r>
    </w:p>
    <w:p w:rsidR="007E38A5" w:rsidRPr="008E104B" w:rsidRDefault="00F86704">
      <w:pPr>
        <w:jc w:val="center"/>
        <w:rPr>
          <w:rFonts w:ascii="Times New Roman" w:eastAsia="宋体" w:hAnsi="Times New Roman" w:cs="Times New Roman"/>
          <w:b/>
          <w:sz w:val="36"/>
          <w:szCs w:val="36"/>
        </w:rPr>
        <w:sectPr w:rsidR="007E38A5" w:rsidRPr="008E104B">
          <w:footerReference w:type="default" r:id="rId9"/>
          <w:pgSz w:w="11906" w:h="16838"/>
          <w:pgMar w:top="1440" w:right="1800" w:bottom="1440" w:left="1800" w:header="851" w:footer="992" w:gutter="0"/>
          <w:cols w:space="425"/>
          <w:docGrid w:type="lines" w:linePitch="312"/>
        </w:sectPr>
      </w:pPr>
      <w:r w:rsidRPr="008E104B">
        <w:rPr>
          <w:rFonts w:ascii="Times New Roman" w:eastAsia="宋体" w:hAnsi="Times New Roman" w:cs="Times New Roman"/>
          <w:b/>
          <w:sz w:val="36"/>
          <w:szCs w:val="36"/>
        </w:rPr>
        <w:t>201</w:t>
      </w:r>
      <w:r w:rsidR="00297B4A" w:rsidRPr="008E104B">
        <w:rPr>
          <w:rFonts w:ascii="Times New Roman" w:eastAsia="宋体" w:hAnsi="Times New Roman" w:cs="Times New Roman"/>
          <w:b/>
          <w:sz w:val="36"/>
          <w:szCs w:val="36"/>
        </w:rPr>
        <w:t>8</w:t>
      </w:r>
      <w:r w:rsidRPr="008E104B">
        <w:rPr>
          <w:rFonts w:ascii="Times New Roman" w:eastAsia="宋体" w:hAnsi="Times New Roman" w:cs="Times New Roman"/>
          <w:b/>
          <w:sz w:val="36"/>
          <w:szCs w:val="36"/>
        </w:rPr>
        <w:t>年</w:t>
      </w:r>
      <w:r w:rsidR="00F6465F" w:rsidRPr="008E104B">
        <w:rPr>
          <w:rFonts w:ascii="Times New Roman" w:eastAsia="宋体" w:hAnsi="Times New Roman" w:cs="Times New Roman" w:hint="eastAsia"/>
          <w:b/>
          <w:sz w:val="36"/>
          <w:szCs w:val="36"/>
        </w:rPr>
        <w:t>3</w:t>
      </w:r>
      <w:r w:rsidRPr="008E104B">
        <w:rPr>
          <w:rFonts w:ascii="Times New Roman" w:eastAsia="宋体" w:hAnsi="Times New Roman" w:cs="Times New Roman"/>
          <w:b/>
          <w:sz w:val="36"/>
          <w:szCs w:val="36"/>
        </w:rPr>
        <w:t>月</w:t>
      </w:r>
    </w:p>
    <w:p w:rsidR="002D55D4" w:rsidRPr="008E104B" w:rsidRDefault="002D55D4" w:rsidP="00B51FEC">
      <w:pPr>
        <w:spacing w:beforeLines="50" w:afterLines="50"/>
        <w:jc w:val="left"/>
        <w:rPr>
          <w:rFonts w:ascii="Times New Roman" w:hAnsi="Times New Roman" w:cs="Times New Roman"/>
          <w:b/>
          <w:sz w:val="30"/>
          <w:szCs w:val="30"/>
        </w:rPr>
      </w:pPr>
      <w:r w:rsidRPr="008E104B">
        <w:rPr>
          <w:rFonts w:ascii="Times New Roman" w:hAnsi="Times New Roman" w:cs="Times New Roman"/>
          <w:b/>
          <w:sz w:val="30"/>
          <w:szCs w:val="30"/>
        </w:rPr>
        <w:lastRenderedPageBreak/>
        <w:t>建设单位：</w:t>
      </w:r>
      <w:r w:rsidR="00DF3E94" w:rsidRPr="008E104B">
        <w:rPr>
          <w:rFonts w:ascii="Times New Roman" w:hAnsi="Times New Roman" w:cs="Times New Roman"/>
          <w:sz w:val="30"/>
          <w:szCs w:val="30"/>
        </w:rPr>
        <w:t>四川省能投盐边新能源开发有限公司</w:t>
      </w:r>
    </w:p>
    <w:p w:rsidR="002D55D4" w:rsidRPr="008E104B" w:rsidRDefault="002D55D4" w:rsidP="00B51FEC">
      <w:pPr>
        <w:spacing w:beforeLines="50" w:afterLines="50"/>
        <w:jc w:val="left"/>
        <w:rPr>
          <w:rFonts w:ascii="Times New Roman" w:hAnsi="Times New Roman" w:cs="Times New Roman"/>
          <w:b/>
          <w:sz w:val="30"/>
          <w:szCs w:val="30"/>
        </w:rPr>
      </w:pPr>
      <w:r w:rsidRPr="008E104B">
        <w:rPr>
          <w:rFonts w:ascii="Times New Roman" w:hAnsi="Times New Roman" w:cs="Times New Roman"/>
          <w:b/>
          <w:sz w:val="30"/>
          <w:szCs w:val="30"/>
        </w:rPr>
        <w:t>法人代表：</w:t>
      </w:r>
      <w:r w:rsidR="00DF3E94" w:rsidRPr="008E104B">
        <w:rPr>
          <w:rFonts w:ascii="Times New Roman" w:hAnsi="Times New Roman" w:cs="Times New Roman"/>
          <w:sz w:val="30"/>
          <w:szCs w:val="30"/>
        </w:rPr>
        <w:t>何勇</w:t>
      </w:r>
    </w:p>
    <w:p w:rsidR="002D55D4" w:rsidRPr="008E104B" w:rsidRDefault="002D55D4" w:rsidP="00B51FEC">
      <w:pPr>
        <w:spacing w:beforeLines="50" w:afterLines="50"/>
        <w:jc w:val="left"/>
        <w:rPr>
          <w:rFonts w:ascii="Times New Roman" w:hAnsi="Times New Roman" w:cs="Times New Roman"/>
          <w:b/>
          <w:sz w:val="30"/>
          <w:szCs w:val="30"/>
        </w:rPr>
      </w:pPr>
    </w:p>
    <w:p w:rsidR="002D55D4" w:rsidRPr="008E104B" w:rsidRDefault="002D55D4" w:rsidP="00B51FEC">
      <w:pPr>
        <w:spacing w:beforeLines="50" w:afterLines="50"/>
        <w:jc w:val="left"/>
        <w:rPr>
          <w:rFonts w:ascii="Times New Roman" w:hAnsi="Times New Roman" w:cs="Times New Roman"/>
          <w:b/>
          <w:sz w:val="30"/>
          <w:szCs w:val="30"/>
        </w:rPr>
      </w:pPr>
    </w:p>
    <w:p w:rsidR="002D55D4" w:rsidRPr="008E104B" w:rsidRDefault="002D55D4" w:rsidP="00B51FEC">
      <w:pPr>
        <w:spacing w:beforeLines="50" w:afterLines="50"/>
        <w:jc w:val="left"/>
        <w:rPr>
          <w:rFonts w:ascii="Times New Roman" w:hAnsi="Times New Roman" w:cs="Times New Roman"/>
          <w:b/>
          <w:sz w:val="30"/>
          <w:szCs w:val="30"/>
        </w:rPr>
      </w:pPr>
      <w:r w:rsidRPr="008E104B">
        <w:rPr>
          <w:rFonts w:ascii="Times New Roman" w:hAnsi="Times New Roman" w:cs="Times New Roman"/>
          <w:b/>
          <w:sz w:val="30"/>
          <w:szCs w:val="30"/>
        </w:rPr>
        <w:t>编制单位：</w:t>
      </w:r>
      <w:r w:rsidRPr="008E104B">
        <w:rPr>
          <w:rFonts w:ascii="Times New Roman" w:hAnsi="Times New Roman" w:cs="Times New Roman"/>
          <w:sz w:val="30"/>
          <w:szCs w:val="30"/>
        </w:rPr>
        <w:t>四川众望安全环保技术咨询有限公司</w:t>
      </w:r>
    </w:p>
    <w:p w:rsidR="002D55D4" w:rsidRPr="008E104B" w:rsidRDefault="002D55D4" w:rsidP="00B51FEC">
      <w:pPr>
        <w:spacing w:beforeLines="50" w:afterLines="50"/>
        <w:jc w:val="left"/>
        <w:rPr>
          <w:rFonts w:ascii="Times New Roman" w:hAnsi="Times New Roman" w:cs="Times New Roman"/>
          <w:sz w:val="30"/>
          <w:szCs w:val="30"/>
        </w:rPr>
      </w:pPr>
      <w:r w:rsidRPr="008E104B">
        <w:rPr>
          <w:rFonts w:ascii="Times New Roman" w:hAnsi="Times New Roman" w:cs="Times New Roman"/>
          <w:b/>
          <w:sz w:val="30"/>
          <w:szCs w:val="30"/>
        </w:rPr>
        <w:t>法人代表：</w:t>
      </w:r>
      <w:r w:rsidRPr="008E104B">
        <w:rPr>
          <w:rFonts w:ascii="Times New Roman" w:hAnsi="Times New Roman" w:cs="Times New Roman"/>
          <w:sz w:val="30"/>
          <w:szCs w:val="30"/>
        </w:rPr>
        <w:t>潘祖高</w:t>
      </w:r>
    </w:p>
    <w:p w:rsidR="002D55D4" w:rsidRDefault="002D55D4" w:rsidP="00B51FEC">
      <w:pPr>
        <w:spacing w:beforeLines="50" w:afterLines="50"/>
        <w:jc w:val="left"/>
        <w:rPr>
          <w:rFonts w:ascii="Times New Roman" w:hAnsi="Times New Roman" w:cs="Times New Roman"/>
          <w:sz w:val="30"/>
          <w:szCs w:val="30"/>
        </w:rPr>
      </w:pPr>
      <w:r w:rsidRPr="008E104B">
        <w:rPr>
          <w:rFonts w:ascii="Times New Roman" w:hAnsi="Times New Roman" w:cs="Times New Roman"/>
          <w:b/>
          <w:sz w:val="30"/>
          <w:szCs w:val="30"/>
        </w:rPr>
        <w:t>项目负责人：</w:t>
      </w:r>
      <w:r w:rsidR="007708EA" w:rsidRPr="008E104B">
        <w:rPr>
          <w:rFonts w:ascii="Times New Roman" w:hAnsi="Times New Roman" w:cs="Times New Roman" w:hint="eastAsia"/>
          <w:sz w:val="30"/>
          <w:szCs w:val="30"/>
        </w:rPr>
        <w:t>张宏</w:t>
      </w:r>
      <w:r w:rsidR="00492A8C" w:rsidRPr="008E104B">
        <w:rPr>
          <w:rFonts w:ascii="Times New Roman" w:hAnsi="Times New Roman" w:cs="Times New Roman" w:hint="eastAsia"/>
          <w:sz w:val="30"/>
          <w:szCs w:val="30"/>
        </w:rPr>
        <w:t>泓</w:t>
      </w:r>
    </w:p>
    <w:p w:rsidR="00A919A0" w:rsidRPr="00A919A0" w:rsidRDefault="00A919A0" w:rsidP="00B51FEC">
      <w:pPr>
        <w:spacing w:beforeLines="50" w:afterLines="50"/>
        <w:jc w:val="left"/>
        <w:rPr>
          <w:rFonts w:ascii="Times New Roman" w:hAnsi="Times New Roman" w:cs="Times New Roman"/>
          <w:b/>
          <w:sz w:val="30"/>
          <w:szCs w:val="30"/>
        </w:rPr>
      </w:pPr>
      <w:r>
        <w:rPr>
          <w:rFonts w:ascii="Times New Roman" w:hAnsi="Times New Roman" w:cs="Times New Roman" w:hint="eastAsia"/>
          <w:b/>
          <w:sz w:val="30"/>
          <w:szCs w:val="30"/>
        </w:rPr>
        <w:t>报告编制人：</w:t>
      </w:r>
      <w:r w:rsidRPr="00A919A0">
        <w:rPr>
          <w:rFonts w:ascii="Times New Roman" w:hAnsi="Times New Roman" w:cs="Times New Roman" w:hint="eastAsia"/>
          <w:sz w:val="30"/>
          <w:szCs w:val="30"/>
        </w:rPr>
        <w:t>高小丽</w:t>
      </w:r>
    </w:p>
    <w:p w:rsidR="007E38A5" w:rsidRPr="008E104B" w:rsidRDefault="007E38A5">
      <w:pPr>
        <w:spacing w:line="360" w:lineRule="auto"/>
        <w:ind w:firstLineChars="302" w:firstLine="849"/>
        <w:rPr>
          <w:rFonts w:ascii="Times New Roman" w:eastAsia="宋体" w:hAnsi="Times New Roman" w:cs="Times New Roman"/>
          <w:b/>
          <w:sz w:val="28"/>
          <w:szCs w:val="24"/>
        </w:rPr>
      </w:pPr>
    </w:p>
    <w:p w:rsidR="007E38A5" w:rsidRPr="008E104B" w:rsidRDefault="007E38A5">
      <w:pPr>
        <w:spacing w:line="360" w:lineRule="auto"/>
        <w:ind w:firstLineChars="302" w:firstLine="849"/>
        <w:rPr>
          <w:rFonts w:ascii="Times New Roman" w:eastAsia="宋体" w:hAnsi="Times New Roman" w:cs="Times New Roman"/>
          <w:b/>
          <w:sz w:val="28"/>
          <w:szCs w:val="24"/>
        </w:rPr>
      </w:pPr>
    </w:p>
    <w:p w:rsidR="007E38A5" w:rsidRPr="008E104B" w:rsidRDefault="007E38A5">
      <w:pPr>
        <w:spacing w:line="360" w:lineRule="auto"/>
        <w:ind w:firstLineChars="302" w:firstLine="849"/>
        <w:rPr>
          <w:rFonts w:ascii="Times New Roman" w:eastAsia="宋体" w:hAnsi="Times New Roman" w:cs="Times New Roman"/>
          <w:b/>
          <w:sz w:val="28"/>
          <w:szCs w:val="24"/>
        </w:rPr>
      </w:pPr>
    </w:p>
    <w:p w:rsidR="002D55D4" w:rsidRPr="008E104B" w:rsidRDefault="00D21354" w:rsidP="00FB3318">
      <w:pPr>
        <w:pStyle w:val="10"/>
        <w:ind w:firstLine="423"/>
        <w:sectPr w:rsidR="002D55D4" w:rsidRPr="008E104B">
          <w:headerReference w:type="default" r:id="rId10"/>
          <w:pgSz w:w="11906" w:h="16838"/>
          <w:pgMar w:top="1440" w:right="1800" w:bottom="1440" w:left="1800" w:header="851" w:footer="992" w:gutter="0"/>
          <w:cols w:space="425"/>
          <w:docGrid w:type="lines" w:linePitch="312"/>
        </w:sectPr>
      </w:pPr>
      <w:r w:rsidRPr="00D21354">
        <w:rPr>
          <w:b w:val="0"/>
          <w:noProof/>
          <w:sz w:val="28"/>
          <w:szCs w:val="24"/>
        </w:rPr>
        <w:pict>
          <v:shapetype id="_x0000_t202" coordsize="21600,21600" o:spt="202" path="m,l,21600r21600,l21600,xe">
            <v:stroke joinstyle="miter"/>
            <v:path gradientshapeok="t" o:connecttype="rect"/>
          </v:shapetype>
          <v:shape id="_x0000_s1062" type="#_x0000_t202" style="position:absolute;left:0;text-align:left;margin-left:-32.35pt;margin-top:23.75pt;width:223.65pt;height:222.75pt;z-index:251693056;mso-width-relative:margin;mso-height-relative:margin" stroked="f">
            <v:textbox style="mso-next-textbox:#_x0000_s1062">
              <w:txbxContent>
                <w:p w:rsidR="00A44642" w:rsidRPr="00AB2D34" w:rsidRDefault="00A44642" w:rsidP="00AB624F">
                  <w:pPr>
                    <w:ind w:left="1350" w:hangingChars="450" w:hanging="1350"/>
                    <w:jc w:val="left"/>
                    <w:rPr>
                      <w:color w:val="000000"/>
                      <w:sz w:val="30"/>
                      <w:szCs w:val="30"/>
                    </w:rPr>
                  </w:pPr>
                  <w:r>
                    <w:rPr>
                      <w:rFonts w:hint="eastAsia"/>
                      <w:color w:val="000000"/>
                      <w:sz w:val="30"/>
                      <w:szCs w:val="30"/>
                    </w:rPr>
                    <w:t>建设单</w:t>
                  </w:r>
                  <w:r w:rsidRPr="00AB624F">
                    <w:rPr>
                      <w:rFonts w:hint="eastAsia"/>
                      <w:color w:val="000000"/>
                      <w:sz w:val="30"/>
                      <w:szCs w:val="30"/>
                    </w:rPr>
                    <w:t>位：</w:t>
                  </w:r>
                  <w:r w:rsidRPr="00DF3E94">
                    <w:rPr>
                      <w:rFonts w:ascii="Times New Roman" w:hAnsi="Times New Roman" w:cs="Times New Roman"/>
                      <w:sz w:val="30"/>
                      <w:szCs w:val="30"/>
                    </w:rPr>
                    <w:t>四川省能投盐边新能源开发有限公司</w:t>
                  </w:r>
                </w:p>
                <w:p w:rsidR="00A44642" w:rsidRPr="00F06E86" w:rsidRDefault="00A44642" w:rsidP="002D55D4">
                  <w:pPr>
                    <w:jc w:val="left"/>
                    <w:rPr>
                      <w:sz w:val="30"/>
                      <w:szCs w:val="30"/>
                    </w:rPr>
                  </w:pPr>
                  <w:r w:rsidRPr="00AB2D34">
                    <w:rPr>
                      <w:color w:val="000000"/>
                      <w:sz w:val="30"/>
                      <w:szCs w:val="30"/>
                    </w:rPr>
                    <w:t>电话：</w:t>
                  </w:r>
                  <w:r w:rsidRPr="00F06E86">
                    <w:rPr>
                      <w:rFonts w:ascii="Times New Roman" w:hAnsi="Times New Roman" w:cs="Times New Roman"/>
                      <w:sz w:val="30"/>
                      <w:szCs w:val="30"/>
                    </w:rPr>
                    <w:t>15328116352</w:t>
                  </w:r>
                </w:p>
                <w:p w:rsidR="00A44642" w:rsidRPr="00F06E86" w:rsidRDefault="00A44642" w:rsidP="002D55D4">
                  <w:pPr>
                    <w:jc w:val="left"/>
                    <w:rPr>
                      <w:sz w:val="30"/>
                      <w:szCs w:val="30"/>
                    </w:rPr>
                  </w:pPr>
                  <w:r w:rsidRPr="00F06E86">
                    <w:rPr>
                      <w:sz w:val="30"/>
                      <w:szCs w:val="30"/>
                    </w:rPr>
                    <w:t>传真：</w:t>
                  </w:r>
                  <w:r w:rsidRPr="00F06E86">
                    <w:rPr>
                      <w:rFonts w:hint="eastAsia"/>
                      <w:sz w:val="30"/>
                      <w:szCs w:val="30"/>
                    </w:rPr>
                    <w:t xml:space="preserve">   /</w:t>
                  </w:r>
                </w:p>
                <w:p w:rsidR="00A44642" w:rsidRPr="00F06E86" w:rsidRDefault="00A44642" w:rsidP="002D55D4">
                  <w:pPr>
                    <w:jc w:val="left"/>
                    <w:rPr>
                      <w:rFonts w:ascii="Times New Roman" w:hAnsi="Times New Roman" w:cs="Times New Roman"/>
                      <w:szCs w:val="21"/>
                    </w:rPr>
                  </w:pPr>
                  <w:r w:rsidRPr="00F06E86">
                    <w:rPr>
                      <w:sz w:val="30"/>
                      <w:szCs w:val="30"/>
                    </w:rPr>
                    <w:t>邮编：</w:t>
                  </w:r>
                  <w:r w:rsidRPr="00F06E86">
                    <w:rPr>
                      <w:rFonts w:ascii="Times New Roman" w:hAnsi="Times New Roman" w:cs="Times New Roman"/>
                      <w:sz w:val="30"/>
                      <w:szCs w:val="30"/>
                    </w:rPr>
                    <w:t>617100</w:t>
                  </w:r>
                </w:p>
                <w:p w:rsidR="00A44642" w:rsidRPr="00973250" w:rsidRDefault="00A44642" w:rsidP="00CC26DD">
                  <w:pPr>
                    <w:ind w:left="750" w:hangingChars="250" w:hanging="750"/>
                    <w:jc w:val="left"/>
                  </w:pPr>
                  <w:r w:rsidRPr="00F06E86">
                    <w:rPr>
                      <w:sz w:val="30"/>
                      <w:szCs w:val="30"/>
                    </w:rPr>
                    <w:t>地址：</w:t>
                  </w:r>
                  <w:r w:rsidRPr="00F06E86">
                    <w:rPr>
                      <w:rFonts w:ascii="Times New Roman" w:hAnsi="Times New Roman" w:cs="Times New Roman"/>
                      <w:kern w:val="0"/>
                      <w:sz w:val="30"/>
                      <w:szCs w:val="30"/>
                    </w:rPr>
                    <w:t>四川省攀枝</w:t>
                  </w:r>
                  <w:r w:rsidRPr="00CC26DD">
                    <w:rPr>
                      <w:rFonts w:ascii="Times New Roman" w:hAnsi="Times New Roman" w:cs="Times New Roman"/>
                      <w:kern w:val="0"/>
                      <w:sz w:val="30"/>
                      <w:szCs w:val="30"/>
                    </w:rPr>
                    <w:t>花市盐边县红格镇西部的大面山地区</w:t>
                  </w:r>
                </w:p>
                <w:p w:rsidR="00A44642" w:rsidRPr="00B95C3B" w:rsidRDefault="00A44642" w:rsidP="002D55D4"/>
              </w:txbxContent>
            </v:textbox>
          </v:shape>
        </w:pict>
      </w:r>
      <w:r>
        <w:rPr>
          <w:noProof/>
        </w:rPr>
        <w:pict>
          <v:shape id="_x0000_s1063" type="#_x0000_t202" style="position:absolute;left:0;text-align:left;margin-left:197.35pt;margin-top:23.75pt;width:220.85pt;height:222.75pt;z-index:251694080;mso-width-relative:margin;mso-height-relative:margin" stroked="f">
            <v:textbox style="mso-next-textbox:#_x0000_s1063">
              <w:txbxContent>
                <w:p w:rsidR="00A44642" w:rsidRPr="00AB2D34" w:rsidRDefault="00A44642" w:rsidP="002D55D4">
                  <w:pPr>
                    <w:ind w:left="1350" w:hangingChars="450" w:hanging="1350"/>
                    <w:jc w:val="left"/>
                    <w:rPr>
                      <w:color w:val="000000"/>
                      <w:sz w:val="30"/>
                      <w:szCs w:val="30"/>
                    </w:rPr>
                  </w:pPr>
                  <w:r>
                    <w:rPr>
                      <w:rFonts w:hint="eastAsia"/>
                      <w:color w:val="000000"/>
                      <w:sz w:val="30"/>
                      <w:szCs w:val="30"/>
                    </w:rPr>
                    <w:t>编制单位：</w:t>
                  </w:r>
                  <w:r w:rsidRPr="00B95C3B">
                    <w:rPr>
                      <w:color w:val="000000"/>
                      <w:sz w:val="30"/>
                      <w:szCs w:val="30"/>
                    </w:rPr>
                    <w:t>四川众望安全环保技术咨询有限公司</w:t>
                  </w:r>
                </w:p>
                <w:p w:rsidR="00A44642" w:rsidRPr="00AB2D34" w:rsidRDefault="00A44642" w:rsidP="002D55D4">
                  <w:pPr>
                    <w:jc w:val="left"/>
                    <w:rPr>
                      <w:color w:val="000000"/>
                      <w:sz w:val="30"/>
                      <w:szCs w:val="30"/>
                    </w:rPr>
                  </w:pPr>
                  <w:r w:rsidRPr="00AB2D34">
                    <w:rPr>
                      <w:color w:val="000000"/>
                      <w:sz w:val="30"/>
                      <w:szCs w:val="30"/>
                    </w:rPr>
                    <w:t>电话：</w:t>
                  </w:r>
                  <w:r w:rsidRPr="00AB2D34">
                    <w:rPr>
                      <w:color w:val="000000"/>
                      <w:sz w:val="30"/>
                      <w:szCs w:val="30"/>
                    </w:rPr>
                    <w:t>028-86253950</w:t>
                  </w:r>
                </w:p>
                <w:p w:rsidR="00A44642" w:rsidRPr="00AB2D34" w:rsidRDefault="00A44642" w:rsidP="002D55D4">
                  <w:pPr>
                    <w:jc w:val="left"/>
                    <w:rPr>
                      <w:color w:val="000000"/>
                      <w:sz w:val="30"/>
                      <w:szCs w:val="30"/>
                    </w:rPr>
                  </w:pPr>
                  <w:r w:rsidRPr="00AB2D34">
                    <w:rPr>
                      <w:color w:val="000000"/>
                      <w:sz w:val="30"/>
                      <w:szCs w:val="30"/>
                    </w:rPr>
                    <w:t>传真：</w:t>
                  </w:r>
                  <w:r w:rsidRPr="00AB2D34">
                    <w:rPr>
                      <w:color w:val="000000"/>
                      <w:sz w:val="30"/>
                      <w:szCs w:val="30"/>
                    </w:rPr>
                    <w:t>028-86258093</w:t>
                  </w:r>
                </w:p>
                <w:p w:rsidR="00A44642" w:rsidRPr="00AB2D34" w:rsidRDefault="00A44642" w:rsidP="002D55D4">
                  <w:pPr>
                    <w:jc w:val="left"/>
                    <w:rPr>
                      <w:color w:val="000000"/>
                      <w:sz w:val="30"/>
                      <w:szCs w:val="30"/>
                    </w:rPr>
                  </w:pPr>
                  <w:r w:rsidRPr="00AB2D34">
                    <w:rPr>
                      <w:color w:val="000000"/>
                      <w:sz w:val="30"/>
                      <w:szCs w:val="30"/>
                    </w:rPr>
                    <w:t>邮编：</w:t>
                  </w:r>
                  <w:r w:rsidRPr="00AB2D34">
                    <w:rPr>
                      <w:color w:val="000000"/>
                      <w:sz w:val="30"/>
                      <w:szCs w:val="30"/>
                    </w:rPr>
                    <w:t>610031</w:t>
                  </w:r>
                </w:p>
                <w:p w:rsidR="00A44642" w:rsidRPr="00AB2D34" w:rsidRDefault="00A44642" w:rsidP="00CC26DD">
                  <w:pPr>
                    <w:ind w:left="750" w:hangingChars="250" w:hanging="750"/>
                    <w:jc w:val="left"/>
                    <w:rPr>
                      <w:color w:val="000000"/>
                    </w:rPr>
                  </w:pPr>
                  <w:r w:rsidRPr="00AB2D34">
                    <w:rPr>
                      <w:color w:val="000000"/>
                      <w:sz w:val="30"/>
                      <w:szCs w:val="30"/>
                    </w:rPr>
                    <w:t>地址：四川省成都市青羊区青龙街</w:t>
                  </w:r>
                  <w:r w:rsidRPr="00AB2D34">
                    <w:rPr>
                      <w:color w:val="000000"/>
                      <w:sz w:val="30"/>
                      <w:szCs w:val="30"/>
                    </w:rPr>
                    <w:t>51</w:t>
                  </w:r>
                  <w:r w:rsidRPr="00AB2D34">
                    <w:rPr>
                      <w:color w:val="000000"/>
                      <w:sz w:val="30"/>
                      <w:szCs w:val="30"/>
                    </w:rPr>
                    <w:t>号倍特康派大厦</w:t>
                  </w:r>
                </w:p>
                <w:p w:rsidR="00A44642" w:rsidRPr="00B95C3B" w:rsidRDefault="00A44642" w:rsidP="002D55D4"/>
              </w:txbxContent>
            </v:textbox>
          </v:shape>
        </w:pict>
      </w:r>
    </w:p>
    <w:p w:rsidR="007E38A5" w:rsidRPr="008E104B" w:rsidRDefault="00F86704" w:rsidP="00B8160E">
      <w:pPr>
        <w:pStyle w:val="10"/>
      </w:pPr>
      <w:r w:rsidRPr="008E104B">
        <w:lastRenderedPageBreak/>
        <w:t>目录</w:t>
      </w:r>
    </w:p>
    <w:p w:rsidR="0001101C" w:rsidRPr="008E104B" w:rsidRDefault="00D21354" w:rsidP="0001101C">
      <w:pPr>
        <w:pStyle w:val="10"/>
        <w:ind w:rightChars="300" w:right="630" w:firstLine="362"/>
        <w:rPr>
          <w:rFonts w:asciiTheme="minorHAnsi" w:eastAsiaTheme="minorEastAsia" w:hAnsiTheme="minorHAnsi" w:cstheme="minorBidi"/>
          <w:b w:val="0"/>
          <w:caps w:val="0"/>
          <w:noProof/>
          <w:kern w:val="2"/>
          <w:sz w:val="24"/>
          <w:szCs w:val="24"/>
        </w:rPr>
      </w:pPr>
      <w:r w:rsidRPr="00D21354">
        <w:rPr>
          <w:b w:val="0"/>
          <w:sz w:val="24"/>
          <w:szCs w:val="24"/>
        </w:rPr>
        <w:fldChar w:fldCharType="begin"/>
      </w:r>
      <w:r w:rsidR="00F86704" w:rsidRPr="008E104B">
        <w:rPr>
          <w:b w:val="0"/>
          <w:sz w:val="24"/>
          <w:szCs w:val="24"/>
        </w:rPr>
        <w:instrText xml:space="preserve"> TOC \o "1-3" \h \z \u </w:instrText>
      </w:r>
      <w:r w:rsidRPr="00D21354">
        <w:rPr>
          <w:b w:val="0"/>
          <w:sz w:val="24"/>
          <w:szCs w:val="24"/>
        </w:rPr>
        <w:fldChar w:fldCharType="separate"/>
      </w:r>
      <w:hyperlink w:anchor="_Toc508263796" w:history="1">
        <w:r w:rsidR="0001101C" w:rsidRPr="008E104B">
          <w:rPr>
            <w:rStyle w:val="ac"/>
            <w:noProof/>
            <w:color w:val="auto"/>
            <w:sz w:val="24"/>
            <w:szCs w:val="24"/>
          </w:rPr>
          <w:t>表</w:t>
        </w:r>
        <w:r w:rsidR="0001101C" w:rsidRPr="008E104B">
          <w:rPr>
            <w:rStyle w:val="ac"/>
            <w:noProof/>
            <w:color w:val="auto"/>
            <w:sz w:val="24"/>
            <w:szCs w:val="24"/>
          </w:rPr>
          <w:t xml:space="preserve">1 </w:t>
        </w:r>
        <w:r w:rsidR="0001101C" w:rsidRPr="008E104B">
          <w:rPr>
            <w:rStyle w:val="ac"/>
            <w:noProof/>
            <w:color w:val="auto"/>
            <w:sz w:val="24"/>
            <w:szCs w:val="24"/>
          </w:rPr>
          <w:t>项目总体情况</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_Toc508263796 \h </w:instrText>
        </w:r>
        <w:r w:rsidRPr="008E104B">
          <w:rPr>
            <w:noProof/>
            <w:webHidden/>
            <w:sz w:val="24"/>
            <w:szCs w:val="24"/>
          </w:rPr>
        </w:r>
        <w:r w:rsidRPr="008E104B">
          <w:rPr>
            <w:noProof/>
            <w:webHidden/>
            <w:sz w:val="24"/>
            <w:szCs w:val="24"/>
          </w:rPr>
          <w:fldChar w:fldCharType="separate"/>
        </w:r>
        <w:r w:rsidR="00B70345">
          <w:rPr>
            <w:noProof/>
            <w:webHidden/>
            <w:sz w:val="24"/>
            <w:szCs w:val="24"/>
          </w:rPr>
          <w:t>1</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797" w:history="1">
        <w:r w:rsidR="0001101C" w:rsidRPr="008E104B">
          <w:rPr>
            <w:rStyle w:val="ac"/>
            <w:noProof/>
            <w:color w:val="auto"/>
            <w:sz w:val="24"/>
            <w:szCs w:val="24"/>
          </w:rPr>
          <w:t>表</w:t>
        </w:r>
        <w:r w:rsidR="0001101C" w:rsidRPr="008E104B">
          <w:rPr>
            <w:rStyle w:val="ac"/>
            <w:noProof/>
            <w:color w:val="auto"/>
            <w:sz w:val="24"/>
            <w:szCs w:val="24"/>
          </w:rPr>
          <w:t xml:space="preserve">2 </w:t>
        </w:r>
        <w:r w:rsidR="0001101C" w:rsidRPr="008E104B">
          <w:rPr>
            <w:rStyle w:val="ac"/>
            <w:noProof/>
            <w:color w:val="auto"/>
            <w:sz w:val="24"/>
            <w:szCs w:val="24"/>
          </w:rPr>
          <w:t>总论</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_Toc508263797 \h </w:instrText>
        </w:r>
        <w:r w:rsidRPr="008E104B">
          <w:rPr>
            <w:noProof/>
            <w:webHidden/>
            <w:sz w:val="24"/>
            <w:szCs w:val="24"/>
          </w:rPr>
        </w:r>
        <w:r w:rsidRPr="008E104B">
          <w:rPr>
            <w:noProof/>
            <w:webHidden/>
            <w:sz w:val="24"/>
            <w:szCs w:val="24"/>
          </w:rPr>
          <w:fldChar w:fldCharType="separate"/>
        </w:r>
        <w:r w:rsidR="00B70345">
          <w:rPr>
            <w:noProof/>
            <w:webHidden/>
            <w:sz w:val="24"/>
            <w:szCs w:val="24"/>
          </w:rPr>
          <w:t>4</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08" w:history="1">
        <w:r w:rsidR="0001101C" w:rsidRPr="008E104B">
          <w:rPr>
            <w:rStyle w:val="ac"/>
            <w:noProof/>
            <w:color w:val="auto"/>
            <w:sz w:val="24"/>
            <w:szCs w:val="24"/>
          </w:rPr>
          <w:t>表</w:t>
        </w:r>
        <w:r w:rsidR="0001101C" w:rsidRPr="008E104B">
          <w:rPr>
            <w:rStyle w:val="ac"/>
            <w:noProof/>
            <w:color w:val="auto"/>
            <w:sz w:val="24"/>
            <w:szCs w:val="24"/>
          </w:rPr>
          <w:t xml:space="preserve">3 </w:t>
        </w:r>
        <w:r w:rsidR="0001101C" w:rsidRPr="008E104B">
          <w:rPr>
            <w:rStyle w:val="ac"/>
            <w:noProof/>
            <w:color w:val="auto"/>
            <w:sz w:val="24"/>
            <w:szCs w:val="24"/>
          </w:rPr>
          <w:t>验收执行标准</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_Toc508263808 \h </w:instrText>
        </w:r>
        <w:r w:rsidRPr="008E104B">
          <w:rPr>
            <w:noProof/>
            <w:webHidden/>
            <w:sz w:val="24"/>
            <w:szCs w:val="24"/>
          </w:rPr>
        </w:r>
        <w:r w:rsidRPr="008E104B">
          <w:rPr>
            <w:noProof/>
            <w:webHidden/>
            <w:sz w:val="24"/>
            <w:szCs w:val="24"/>
          </w:rPr>
          <w:fldChar w:fldCharType="separate"/>
        </w:r>
        <w:r w:rsidR="00B70345">
          <w:rPr>
            <w:noProof/>
            <w:webHidden/>
            <w:sz w:val="24"/>
            <w:szCs w:val="24"/>
          </w:rPr>
          <w:t>11</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09" w:history="1">
        <w:r w:rsidR="0001101C" w:rsidRPr="008E104B">
          <w:rPr>
            <w:rStyle w:val="ac"/>
            <w:noProof/>
            <w:color w:val="auto"/>
            <w:sz w:val="24"/>
            <w:szCs w:val="24"/>
          </w:rPr>
          <w:t>表</w:t>
        </w:r>
        <w:r w:rsidR="0001101C" w:rsidRPr="008E104B">
          <w:rPr>
            <w:rStyle w:val="ac"/>
            <w:noProof/>
            <w:color w:val="auto"/>
            <w:sz w:val="24"/>
            <w:szCs w:val="24"/>
          </w:rPr>
          <w:t xml:space="preserve">4 </w:t>
        </w:r>
        <w:r w:rsidR="0001101C" w:rsidRPr="008E104B">
          <w:rPr>
            <w:rStyle w:val="ac"/>
            <w:noProof/>
            <w:color w:val="auto"/>
            <w:sz w:val="24"/>
            <w:szCs w:val="24"/>
          </w:rPr>
          <w:t>工程概况</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_Toc508263809 \h </w:instrText>
        </w:r>
        <w:r w:rsidRPr="008E104B">
          <w:rPr>
            <w:noProof/>
            <w:webHidden/>
            <w:sz w:val="24"/>
            <w:szCs w:val="24"/>
          </w:rPr>
        </w:r>
        <w:r w:rsidRPr="008E104B">
          <w:rPr>
            <w:noProof/>
            <w:webHidden/>
            <w:sz w:val="24"/>
            <w:szCs w:val="24"/>
          </w:rPr>
          <w:fldChar w:fldCharType="separate"/>
        </w:r>
        <w:r w:rsidR="00B70345">
          <w:rPr>
            <w:noProof/>
            <w:webHidden/>
            <w:sz w:val="24"/>
            <w:szCs w:val="24"/>
          </w:rPr>
          <w:t>12</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13" w:history="1">
        <w:r w:rsidR="0001101C" w:rsidRPr="008E104B">
          <w:rPr>
            <w:rStyle w:val="ac"/>
            <w:noProof/>
            <w:color w:val="auto"/>
            <w:sz w:val="24"/>
            <w:szCs w:val="24"/>
          </w:rPr>
          <w:t>表</w:t>
        </w:r>
        <w:r w:rsidR="0001101C" w:rsidRPr="008E104B">
          <w:rPr>
            <w:rStyle w:val="ac"/>
            <w:noProof/>
            <w:color w:val="auto"/>
            <w:sz w:val="24"/>
            <w:szCs w:val="24"/>
          </w:rPr>
          <w:t xml:space="preserve">5 </w:t>
        </w:r>
        <w:r w:rsidR="0001101C" w:rsidRPr="008E104B">
          <w:rPr>
            <w:rStyle w:val="ac"/>
            <w:noProof/>
            <w:color w:val="auto"/>
            <w:sz w:val="24"/>
            <w:szCs w:val="24"/>
          </w:rPr>
          <w:t>环境影响评价回顾</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_Toc508263813 \h </w:instrText>
        </w:r>
        <w:r w:rsidRPr="008E104B">
          <w:rPr>
            <w:noProof/>
            <w:webHidden/>
            <w:sz w:val="24"/>
            <w:szCs w:val="24"/>
          </w:rPr>
        </w:r>
        <w:r w:rsidRPr="008E104B">
          <w:rPr>
            <w:noProof/>
            <w:webHidden/>
            <w:sz w:val="24"/>
            <w:szCs w:val="24"/>
          </w:rPr>
          <w:fldChar w:fldCharType="separate"/>
        </w:r>
        <w:r w:rsidR="00B70345">
          <w:rPr>
            <w:noProof/>
            <w:webHidden/>
            <w:sz w:val="24"/>
            <w:szCs w:val="24"/>
          </w:rPr>
          <w:t>26</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15" w:history="1">
        <w:r w:rsidR="0001101C" w:rsidRPr="008E104B">
          <w:rPr>
            <w:rStyle w:val="ac"/>
            <w:noProof/>
            <w:color w:val="auto"/>
            <w:sz w:val="24"/>
            <w:szCs w:val="24"/>
          </w:rPr>
          <w:t>表</w:t>
        </w:r>
        <w:r w:rsidR="0001101C" w:rsidRPr="008E104B">
          <w:rPr>
            <w:rStyle w:val="ac"/>
            <w:noProof/>
            <w:color w:val="auto"/>
            <w:sz w:val="24"/>
            <w:szCs w:val="24"/>
          </w:rPr>
          <w:t xml:space="preserve">6 </w:t>
        </w:r>
        <w:r w:rsidR="0001101C" w:rsidRPr="008E104B">
          <w:rPr>
            <w:rStyle w:val="ac"/>
            <w:noProof/>
            <w:color w:val="auto"/>
            <w:sz w:val="24"/>
            <w:szCs w:val="24"/>
          </w:rPr>
          <w:t>环境保护措施执行情况</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_Toc508263815 \h </w:instrText>
        </w:r>
        <w:r w:rsidRPr="008E104B">
          <w:rPr>
            <w:noProof/>
            <w:webHidden/>
            <w:sz w:val="24"/>
            <w:szCs w:val="24"/>
          </w:rPr>
        </w:r>
        <w:r w:rsidRPr="008E104B">
          <w:rPr>
            <w:noProof/>
            <w:webHidden/>
            <w:sz w:val="24"/>
            <w:szCs w:val="24"/>
          </w:rPr>
          <w:fldChar w:fldCharType="separate"/>
        </w:r>
        <w:r w:rsidR="00B70345">
          <w:rPr>
            <w:noProof/>
            <w:webHidden/>
            <w:sz w:val="24"/>
            <w:szCs w:val="24"/>
          </w:rPr>
          <w:t>34</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16" w:history="1">
        <w:r w:rsidR="0001101C" w:rsidRPr="008E104B">
          <w:rPr>
            <w:rStyle w:val="ac"/>
            <w:noProof/>
            <w:color w:val="auto"/>
            <w:sz w:val="24"/>
            <w:szCs w:val="24"/>
          </w:rPr>
          <w:t>表</w:t>
        </w:r>
        <w:r w:rsidR="0001101C" w:rsidRPr="008E104B">
          <w:rPr>
            <w:rStyle w:val="ac"/>
            <w:noProof/>
            <w:color w:val="auto"/>
            <w:sz w:val="24"/>
            <w:szCs w:val="24"/>
          </w:rPr>
          <w:t xml:space="preserve">7 </w:t>
        </w:r>
        <w:r w:rsidR="0001101C" w:rsidRPr="008E104B">
          <w:rPr>
            <w:rStyle w:val="ac"/>
            <w:noProof/>
            <w:color w:val="auto"/>
            <w:sz w:val="24"/>
            <w:szCs w:val="24"/>
          </w:rPr>
          <w:t>环境影响调查与分析</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_Toc508263816 \h </w:instrText>
        </w:r>
        <w:r w:rsidRPr="008E104B">
          <w:rPr>
            <w:noProof/>
            <w:webHidden/>
            <w:sz w:val="24"/>
            <w:szCs w:val="24"/>
          </w:rPr>
        </w:r>
        <w:r w:rsidRPr="008E104B">
          <w:rPr>
            <w:noProof/>
            <w:webHidden/>
            <w:sz w:val="24"/>
            <w:szCs w:val="24"/>
          </w:rPr>
          <w:fldChar w:fldCharType="separate"/>
        </w:r>
        <w:r w:rsidR="00B70345">
          <w:rPr>
            <w:noProof/>
            <w:webHidden/>
            <w:sz w:val="24"/>
            <w:szCs w:val="24"/>
          </w:rPr>
          <w:t>38</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17" w:history="1">
        <w:r w:rsidR="0001101C" w:rsidRPr="008E104B">
          <w:rPr>
            <w:rStyle w:val="ac"/>
            <w:noProof/>
            <w:color w:val="auto"/>
            <w:sz w:val="24"/>
            <w:szCs w:val="24"/>
          </w:rPr>
          <w:t>表</w:t>
        </w:r>
        <w:r w:rsidR="0001101C" w:rsidRPr="008E104B">
          <w:rPr>
            <w:rStyle w:val="ac"/>
            <w:noProof/>
            <w:color w:val="auto"/>
            <w:sz w:val="24"/>
            <w:szCs w:val="24"/>
          </w:rPr>
          <w:t xml:space="preserve">8 </w:t>
        </w:r>
        <w:r w:rsidR="0001101C" w:rsidRPr="008E104B">
          <w:rPr>
            <w:rStyle w:val="ac"/>
            <w:noProof/>
            <w:color w:val="auto"/>
            <w:sz w:val="24"/>
            <w:szCs w:val="24"/>
          </w:rPr>
          <w:t>环境质量及污染源监测</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_Toc508263817 \h </w:instrText>
        </w:r>
        <w:r w:rsidRPr="008E104B">
          <w:rPr>
            <w:noProof/>
            <w:webHidden/>
            <w:sz w:val="24"/>
            <w:szCs w:val="24"/>
          </w:rPr>
        </w:r>
        <w:r w:rsidRPr="008E104B">
          <w:rPr>
            <w:noProof/>
            <w:webHidden/>
            <w:sz w:val="24"/>
            <w:szCs w:val="24"/>
          </w:rPr>
          <w:fldChar w:fldCharType="separate"/>
        </w:r>
        <w:r w:rsidR="00B70345">
          <w:rPr>
            <w:noProof/>
            <w:webHidden/>
            <w:sz w:val="24"/>
            <w:szCs w:val="24"/>
          </w:rPr>
          <w:t>46</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18" w:history="1">
        <w:r w:rsidR="0001101C" w:rsidRPr="008E104B">
          <w:rPr>
            <w:rStyle w:val="ac"/>
            <w:noProof/>
            <w:color w:val="auto"/>
            <w:sz w:val="24"/>
            <w:szCs w:val="24"/>
          </w:rPr>
          <w:t>表</w:t>
        </w:r>
        <w:r w:rsidR="0001101C" w:rsidRPr="008E104B">
          <w:rPr>
            <w:rStyle w:val="ac"/>
            <w:noProof/>
            <w:color w:val="auto"/>
            <w:sz w:val="24"/>
            <w:szCs w:val="24"/>
          </w:rPr>
          <w:t xml:space="preserve">9 </w:t>
        </w:r>
        <w:r w:rsidR="0001101C" w:rsidRPr="008E104B">
          <w:rPr>
            <w:rStyle w:val="ac"/>
            <w:noProof/>
            <w:color w:val="auto"/>
            <w:sz w:val="24"/>
            <w:szCs w:val="24"/>
          </w:rPr>
          <w:t>环境管理状况及监测计划</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_Toc508263818 \h </w:instrText>
        </w:r>
        <w:r w:rsidRPr="008E104B">
          <w:rPr>
            <w:noProof/>
            <w:webHidden/>
            <w:sz w:val="24"/>
            <w:szCs w:val="24"/>
          </w:rPr>
        </w:r>
        <w:r w:rsidRPr="008E104B">
          <w:rPr>
            <w:noProof/>
            <w:webHidden/>
            <w:sz w:val="24"/>
            <w:szCs w:val="24"/>
          </w:rPr>
          <w:fldChar w:fldCharType="separate"/>
        </w:r>
        <w:r w:rsidR="00B70345">
          <w:rPr>
            <w:noProof/>
            <w:webHidden/>
            <w:sz w:val="24"/>
            <w:szCs w:val="24"/>
          </w:rPr>
          <w:t>47</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19" w:history="1">
        <w:r w:rsidR="0001101C" w:rsidRPr="008E104B">
          <w:rPr>
            <w:rStyle w:val="ac"/>
            <w:noProof/>
            <w:color w:val="auto"/>
            <w:sz w:val="24"/>
            <w:szCs w:val="24"/>
          </w:rPr>
          <w:t>表</w:t>
        </w:r>
        <w:r w:rsidR="0001101C" w:rsidRPr="008E104B">
          <w:rPr>
            <w:rStyle w:val="ac"/>
            <w:noProof/>
            <w:color w:val="auto"/>
            <w:sz w:val="24"/>
            <w:szCs w:val="24"/>
          </w:rPr>
          <w:t xml:space="preserve">10 </w:t>
        </w:r>
        <w:r w:rsidR="0001101C" w:rsidRPr="008E104B">
          <w:rPr>
            <w:rStyle w:val="ac"/>
            <w:noProof/>
            <w:color w:val="auto"/>
            <w:sz w:val="24"/>
            <w:szCs w:val="24"/>
          </w:rPr>
          <w:t>调查结论与建议</w:t>
        </w:r>
        <w:bookmarkStart w:id="0" w:name="_GoBack"/>
        <w:bookmarkEnd w:id="0"/>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_Toc508263819 \h </w:instrText>
        </w:r>
        <w:r w:rsidRPr="008E104B">
          <w:rPr>
            <w:noProof/>
            <w:webHidden/>
            <w:sz w:val="24"/>
            <w:szCs w:val="24"/>
          </w:rPr>
        </w:r>
        <w:r w:rsidRPr="008E104B">
          <w:rPr>
            <w:noProof/>
            <w:webHidden/>
            <w:sz w:val="24"/>
            <w:szCs w:val="24"/>
          </w:rPr>
          <w:fldChar w:fldCharType="separate"/>
        </w:r>
        <w:r w:rsidR="00B70345">
          <w:rPr>
            <w:noProof/>
            <w:webHidden/>
            <w:sz w:val="24"/>
            <w:szCs w:val="24"/>
          </w:rPr>
          <w:t>49</w:t>
        </w:r>
        <w:r w:rsidRPr="008E104B">
          <w:rPr>
            <w:noProof/>
            <w:webHidden/>
            <w:sz w:val="24"/>
            <w:szCs w:val="24"/>
          </w:rPr>
          <w:fldChar w:fldCharType="end"/>
        </w:r>
      </w:hyperlink>
    </w:p>
    <w:p w:rsidR="0001101C" w:rsidRPr="008E104B" w:rsidRDefault="00D21354" w:rsidP="0001101C">
      <w:pPr>
        <w:pStyle w:val="10"/>
        <w:ind w:rightChars="300" w:right="630"/>
        <w:rPr>
          <w:rFonts w:asciiTheme="minorHAnsi" w:eastAsiaTheme="minorEastAsia" w:hAnsiTheme="minorHAnsi" w:cstheme="minorBidi"/>
          <w:b w:val="0"/>
          <w:caps w:val="0"/>
          <w:noProof/>
          <w:kern w:val="2"/>
          <w:sz w:val="24"/>
          <w:szCs w:val="24"/>
        </w:rPr>
      </w:pPr>
      <w:hyperlink w:anchor="_Toc508263823" w:history="1">
        <w:r w:rsidR="0001101C" w:rsidRPr="008E104B">
          <w:rPr>
            <w:rStyle w:val="ac"/>
            <w:noProof/>
            <w:color w:val="auto"/>
            <w:sz w:val="24"/>
            <w:szCs w:val="24"/>
          </w:rPr>
          <w:t>表</w:t>
        </w:r>
        <w:r w:rsidR="0001101C" w:rsidRPr="008E104B">
          <w:rPr>
            <w:rStyle w:val="ac"/>
            <w:noProof/>
            <w:color w:val="auto"/>
            <w:sz w:val="24"/>
            <w:szCs w:val="24"/>
          </w:rPr>
          <w:t xml:space="preserve">11 </w:t>
        </w:r>
        <w:r w:rsidR="0001101C" w:rsidRPr="008E104B">
          <w:rPr>
            <w:rStyle w:val="ac"/>
            <w:noProof/>
            <w:color w:val="auto"/>
            <w:sz w:val="24"/>
            <w:szCs w:val="24"/>
          </w:rPr>
          <w:t>附图、附件</w:t>
        </w:r>
        <w:r w:rsidR="0001101C" w:rsidRPr="008E104B">
          <w:rPr>
            <w:noProof/>
            <w:webHidden/>
            <w:sz w:val="24"/>
            <w:szCs w:val="24"/>
          </w:rPr>
          <w:tab/>
        </w:r>
        <w:r w:rsidRPr="008E104B">
          <w:rPr>
            <w:noProof/>
            <w:webHidden/>
            <w:sz w:val="24"/>
            <w:szCs w:val="24"/>
          </w:rPr>
          <w:fldChar w:fldCharType="begin"/>
        </w:r>
        <w:r w:rsidR="0001101C" w:rsidRPr="008E104B">
          <w:rPr>
            <w:noProof/>
            <w:webHidden/>
            <w:sz w:val="24"/>
            <w:szCs w:val="24"/>
          </w:rPr>
          <w:instrText xml:space="preserve"> PAGEREF _Toc508263823 \h </w:instrText>
        </w:r>
        <w:r w:rsidRPr="008E104B">
          <w:rPr>
            <w:noProof/>
            <w:webHidden/>
            <w:sz w:val="24"/>
            <w:szCs w:val="24"/>
          </w:rPr>
        </w:r>
        <w:r w:rsidRPr="008E104B">
          <w:rPr>
            <w:noProof/>
            <w:webHidden/>
            <w:sz w:val="24"/>
            <w:szCs w:val="24"/>
          </w:rPr>
          <w:fldChar w:fldCharType="separate"/>
        </w:r>
        <w:r w:rsidR="00B70345">
          <w:rPr>
            <w:noProof/>
            <w:webHidden/>
            <w:sz w:val="24"/>
            <w:szCs w:val="24"/>
          </w:rPr>
          <w:t>53</w:t>
        </w:r>
        <w:r w:rsidRPr="008E104B">
          <w:rPr>
            <w:noProof/>
            <w:webHidden/>
            <w:sz w:val="24"/>
            <w:szCs w:val="24"/>
          </w:rPr>
          <w:fldChar w:fldCharType="end"/>
        </w:r>
      </w:hyperlink>
    </w:p>
    <w:p w:rsidR="007E38A5" w:rsidRPr="008E104B" w:rsidRDefault="00D21354" w:rsidP="0001101C">
      <w:pPr>
        <w:widowControl/>
        <w:spacing w:line="360" w:lineRule="auto"/>
        <w:ind w:rightChars="300" w:right="630"/>
        <w:rPr>
          <w:rFonts w:ascii="Times New Roman" w:eastAsia="宋体" w:hAnsi="Times New Roman" w:cs="Times New Roman"/>
          <w:b/>
          <w:sz w:val="28"/>
          <w:szCs w:val="28"/>
        </w:rPr>
        <w:sectPr w:rsidR="007E38A5" w:rsidRPr="008E104B">
          <w:pgSz w:w="11906" w:h="16838"/>
          <w:pgMar w:top="1440" w:right="1800" w:bottom="1440" w:left="1800" w:header="851" w:footer="992" w:gutter="0"/>
          <w:cols w:space="425"/>
          <w:docGrid w:type="lines" w:linePitch="312"/>
        </w:sectPr>
      </w:pPr>
      <w:r w:rsidRPr="008E104B">
        <w:rPr>
          <w:rFonts w:ascii="Times New Roman" w:eastAsia="宋体" w:hAnsi="Times New Roman" w:cs="Times New Roman"/>
          <w:sz w:val="24"/>
          <w:szCs w:val="24"/>
        </w:rPr>
        <w:fldChar w:fldCharType="end"/>
      </w:r>
    </w:p>
    <w:p w:rsidR="007E38A5" w:rsidRPr="008E104B" w:rsidRDefault="00F86704">
      <w:pPr>
        <w:pStyle w:val="1"/>
        <w:numPr>
          <w:ilvl w:val="0"/>
          <w:numId w:val="0"/>
        </w:numPr>
        <w:snapToGrid w:val="0"/>
        <w:spacing w:before="0" w:after="0"/>
        <w:jc w:val="both"/>
        <w:rPr>
          <w:sz w:val="32"/>
          <w:szCs w:val="32"/>
        </w:rPr>
      </w:pPr>
      <w:bookmarkStart w:id="1" w:name="_Toc508263796"/>
      <w:r w:rsidRPr="008E104B">
        <w:rPr>
          <w:sz w:val="32"/>
          <w:szCs w:val="32"/>
        </w:rPr>
        <w:lastRenderedPageBreak/>
        <w:t>表</w:t>
      </w:r>
      <w:r w:rsidRPr="008E104B">
        <w:rPr>
          <w:sz w:val="32"/>
          <w:szCs w:val="32"/>
        </w:rPr>
        <w:t xml:space="preserve">1 </w:t>
      </w:r>
      <w:r w:rsidRPr="008E104B">
        <w:rPr>
          <w:sz w:val="32"/>
          <w:szCs w:val="32"/>
        </w:rPr>
        <w:t>项目总体情况</w:t>
      </w:r>
      <w:bookmarkEnd w:id="1"/>
    </w:p>
    <w:tbl>
      <w:tblPr>
        <w:tblStyle w:val="ae"/>
        <w:tblW w:w="8364" w:type="dxa"/>
        <w:tblInd w:w="-5" w:type="dxa"/>
        <w:tblLayout w:type="fixed"/>
        <w:tblLook w:val="04A0"/>
      </w:tblPr>
      <w:tblGrid>
        <w:gridCol w:w="1215"/>
        <w:gridCol w:w="930"/>
        <w:gridCol w:w="1512"/>
        <w:gridCol w:w="895"/>
        <w:gridCol w:w="97"/>
        <w:gridCol w:w="1560"/>
        <w:gridCol w:w="1275"/>
        <w:gridCol w:w="880"/>
      </w:tblGrid>
      <w:tr w:rsidR="008E104B" w:rsidRPr="008E104B" w:rsidTr="00DC0289">
        <w:trPr>
          <w:trHeight w:val="280"/>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项目名称</w:t>
            </w:r>
          </w:p>
        </w:tc>
        <w:tc>
          <w:tcPr>
            <w:tcW w:w="6219" w:type="dxa"/>
            <w:gridSpan w:val="6"/>
            <w:vAlign w:val="center"/>
          </w:tcPr>
          <w:p w:rsidR="007E38A5" w:rsidRPr="008E104B" w:rsidRDefault="00C06991" w:rsidP="00972032">
            <w:pPr>
              <w:jc w:val="center"/>
              <w:rPr>
                <w:rFonts w:ascii="Times New Roman" w:hAnsi="Times New Roman" w:cs="Times New Roman"/>
                <w:szCs w:val="21"/>
              </w:rPr>
            </w:pPr>
            <w:r w:rsidRPr="00C06991">
              <w:rPr>
                <w:rFonts w:ascii="Times New Roman" w:hAnsiTheme="minorEastAsia" w:cs="Times New Roman" w:hint="eastAsia"/>
                <w:kern w:val="0"/>
                <w:szCs w:val="21"/>
              </w:rPr>
              <w:t>盐边县红格大面山并网光伏电站项目（一期）暨攀枝花市盐边县红格大面山农风光发电互补项目</w:t>
            </w:r>
          </w:p>
        </w:tc>
      </w:tr>
      <w:tr w:rsidR="008E104B" w:rsidRPr="008E104B" w:rsidTr="00DC0289">
        <w:trPr>
          <w:trHeight w:val="174"/>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建设单位</w:t>
            </w:r>
          </w:p>
        </w:tc>
        <w:tc>
          <w:tcPr>
            <w:tcW w:w="6219" w:type="dxa"/>
            <w:gridSpan w:val="6"/>
            <w:vAlign w:val="center"/>
          </w:tcPr>
          <w:p w:rsidR="007E38A5" w:rsidRPr="008E104B" w:rsidRDefault="00767D98" w:rsidP="003C5A52">
            <w:pPr>
              <w:jc w:val="center"/>
              <w:rPr>
                <w:rFonts w:ascii="Times New Roman" w:hAnsi="Times New Roman" w:cs="Times New Roman"/>
                <w:szCs w:val="21"/>
              </w:rPr>
            </w:pPr>
            <w:r w:rsidRPr="008E104B">
              <w:rPr>
                <w:rFonts w:ascii="Times New Roman" w:hAnsiTheme="minorEastAsia" w:cs="Times New Roman"/>
                <w:szCs w:val="21"/>
              </w:rPr>
              <w:t>四川省能投盐边</w:t>
            </w:r>
            <w:r w:rsidR="003C5A52" w:rsidRPr="008E104B">
              <w:rPr>
                <w:rFonts w:ascii="Times New Roman" w:hAnsiTheme="minorEastAsia" w:cs="Times New Roman"/>
                <w:szCs w:val="21"/>
              </w:rPr>
              <w:t>新能源</w:t>
            </w:r>
            <w:r w:rsidRPr="008E104B">
              <w:rPr>
                <w:rFonts w:ascii="Times New Roman" w:hAnsiTheme="minorEastAsia" w:cs="Times New Roman"/>
                <w:szCs w:val="21"/>
              </w:rPr>
              <w:t>开发有限公司</w:t>
            </w:r>
          </w:p>
        </w:tc>
      </w:tr>
      <w:tr w:rsidR="008E104B" w:rsidRPr="008E104B" w:rsidTr="00A71407">
        <w:trPr>
          <w:trHeight w:val="150"/>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法人代表</w:t>
            </w:r>
          </w:p>
        </w:tc>
        <w:tc>
          <w:tcPr>
            <w:tcW w:w="2504" w:type="dxa"/>
            <w:gridSpan w:val="3"/>
            <w:vAlign w:val="center"/>
          </w:tcPr>
          <w:p w:rsidR="007E38A5" w:rsidRPr="008E104B" w:rsidRDefault="00767D98" w:rsidP="00972032">
            <w:pPr>
              <w:jc w:val="center"/>
              <w:rPr>
                <w:rFonts w:ascii="Times New Roman" w:hAnsi="Times New Roman" w:cs="Times New Roman"/>
                <w:szCs w:val="21"/>
              </w:rPr>
            </w:pPr>
            <w:r w:rsidRPr="008E104B">
              <w:rPr>
                <w:rFonts w:ascii="Times New Roman" w:hAnsiTheme="minorEastAsia" w:cs="Times New Roman"/>
                <w:kern w:val="0"/>
                <w:szCs w:val="21"/>
              </w:rPr>
              <w:t>何勇</w:t>
            </w:r>
          </w:p>
        </w:tc>
        <w:tc>
          <w:tcPr>
            <w:tcW w:w="1560" w:type="dxa"/>
            <w:vAlign w:val="center"/>
          </w:tcPr>
          <w:p w:rsidR="007E38A5" w:rsidRPr="008E104B" w:rsidRDefault="00F86704" w:rsidP="00972032">
            <w:pPr>
              <w:jc w:val="center"/>
              <w:rPr>
                <w:rFonts w:ascii="Times New Roman" w:hAnsi="Times New Roman" w:cs="Times New Roman"/>
                <w:szCs w:val="21"/>
              </w:rPr>
            </w:pPr>
            <w:r w:rsidRPr="008E104B">
              <w:rPr>
                <w:rFonts w:ascii="Times New Roman" w:hAnsiTheme="minorEastAsia" w:cs="Times New Roman"/>
                <w:szCs w:val="21"/>
              </w:rPr>
              <w:t>联系人</w:t>
            </w:r>
          </w:p>
        </w:tc>
        <w:tc>
          <w:tcPr>
            <w:tcW w:w="2155" w:type="dxa"/>
            <w:gridSpan w:val="2"/>
            <w:vAlign w:val="center"/>
          </w:tcPr>
          <w:p w:rsidR="007E38A5" w:rsidRPr="008E104B" w:rsidRDefault="00767D98" w:rsidP="00972032">
            <w:pPr>
              <w:jc w:val="center"/>
              <w:rPr>
                <w:rFonts w:ascii="Times New Roman" w:hAnsi="Times New Roman" w:cs="Times New Roman"/>
                <w:szCs w:val="21"/>
              </w:rPr>
            </w:pPr>
            <w:r w:rsidRPr="008E104B">
              <w:rPr>
                <w:rFonts w:ascii="Times New Roman" w:hAnsiTheme="minorEastAsia" w:cs="Times New Roman"/>
                <w:szCs w:val="21"/>
              </w:rPr>
              <w:t>陈宏</w:t>
            </w:r>
          </w:p>
        </w:tc>
      </w:tr>
      <w:tr w:rsidR="008E104B" w:rsidRPr="008E104B" w:rsidTr="00DC0289">
        <w:trPr>
          <w:trHeight w:val="399"/>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通讯地址</w:t>
            </w:r>
          </w:p>
        </w:tc>
        <w:tc>
          <w:tcPr>
            <w:tcW w:w="6219" w:type="dxa"/>
            <w:gridSpan w:val="6"/>
            <w:vAlign w:val="center"/>
          </w:tcPr>
          <w:p w:rsidR="007E38A5" w:rsidRPr="008E104B" w:rsidRDefault="00767D98" w:rsidP="00972032">
            <w:pPr>
              <w:jc w:val="center"/>
              <w:rPr>
                <w:rFonts w:ascii="Times New Roman" w:hAnsi="Times New Roman" w:cs="Times New Roman"/>
                <w:szCs w:val="21"/>
              </w:rPr>
            </w:pPr>
            <w:r w:rsidRPr="008E104B">
              <w:rPr>
                <w:rFonts w:ascii="Times New Roman" w:hAnsiTheme="minorEastAsia" w:cs="Times New Roman"/>
                <w:kern w:val="0"/>
                <w:szCs w:val="21"/>
              </w:rPr>
              <w:t>四川省攀枝花市盐边县</w:t>
            </w:r>
            <w:r w:rsidR="00194AD3" w:rsidRPr="008E104B">
              <w:rPr>
                <w:rFonts w:ascii="Times New Roman" w:hAnsiTheme="minorEastAsia" w:cs="Times New Roman" w:hint="eastAsia"/>
                <w:kern w:val="0"/>
                <w:szCs w:val="21"/>
              </w:rPr>
              <w:t>红格镇</w:t>
            </w:r>
          </w:p>
        </w:tc>
      </w:tr>
      <w:tr w:rsidR="008E104B" w:rsidRPr="008E104B" w:rsidTr="00A71407">
        <w:trPr>
          <w:trHeight w:val="349"/>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联系电话</w:t>
            </w:r>
          </w:p>
        </w:tc>
        <w:tc>
          <w:tcPr>
            <w:tcW w:w="1512" w:type="dxa"/>
            <w:vAlign w:val="center"/>
          </w:tcPr>
          <w:p w:rsidR="007E38A5" w:rsidRPr="008E104B" w:rsidRDefault="00767D98" w:rsidP="00972032">
            <w:pPr>
              <w:jc w:val="center"/>
              <w:rPr>
                <w:rFonts w:ascii="Times New Roman" w:hAnsi="Times New Roman" w:cs="Times New Roman"/>
                <w:szCs w:val="21"/>
              </w:rPr>
            </w:pPr>
            <w:r w:rsidRPr="008E104B">
              <w:rPr>
                <w:rFonts w:ascii="Times New Roman" w:hAnsi="Times New Roman" w:cs="Times New Roman"/>
                <w:szCs w:val="21"/>
              </w:rPr>
              <w:t>15328116352</w:t>
            </w:r>
          </w:p>
        </w:tc>
        <w:tc>
          <w:tcPr>
            <w:tcW w:w="895" w:type="dxa"/>
            <w:vAlign w:val="center"/>
          </w:tcPr>
          <w:p w:rsidR="007E38A5" w:rsidRPr="008E104B" w:rsidRDefault="00F86704" w:rsidP="00972032">
            <w:pPr>
              <w:jc w:val="center"/>
              <w:rPr>
                <w:rFonts w:ascii="Times New Roman" w:hAnsi="Times New Roman" w:cs="Times New Roman"/>
                <w:szCs w:val="21"/>
              </w:rPr>
            </w:pPr>
            <w:r w:rsidRPr="008E104B">
              <w:rPr>
                <w:rFonts w:ascii="Times New Roman" w:hAnsiTheme="minorEastAsia" w:cs="Times New Roman"/>
                <w:b/>
                <w:bCs/>
                <w:szCs w:val="21"/>
              </w:rPr>
              <w:t>传真</w:t>
            </w:r>
          </w:p>
        </w:tc>
        <w:tc>
          <w:tcPr>
            <w:tcW w:w="1657" w:type="dxa"/>
            <w:gridSpan w:val="2"/>
            <w:vAlign w:val="center"/>
          </w:tcPr>
          <w:p w:rsidR="007E38A5" w:rsidRPr="008E104B" w:rsidRDefault="00767D98" w:rsidP="00972032">
            <w:pPr>
              <w:jc w:val="center"/>
              <w:rPr>
                <w:rFonts w:ascii="Times New Roman" w:hAnsi="Times New Roman" w:cs="Times New Roman"/>
                <w:szCs w:val="21"/>
              </w:rPr>
            </w:pPr>
            <w:r w:rsidRPr="008E104B">
              <w:rPr>
                <w:rFonts w:ascii="Times New Roman" w:hAnsi="Times New Roman" w:cs="Times New Roman"/>
                <w:kern w:val="0"/>
                <w:szCs w:val="21"/>
              </w:rPr>
              <w:t>/</w:t>
            </w:r>
          </w:p>
        </w:tc>
        <w:tc>
          <w:tcPr>
            <w:tcW w:w="1275" w:type="dxa"/>
            <w:vAlign w:val="center"/>
          </w:tcPr>
          <w:p w:rsidR="007E38A5" w:rsidRPr="008E104B" w:rsidRDefault="00F86704" w:rsidP="00972032">
            <w:pPr>
              <w:jc w:val="center"/>
              <w:rPr>
                <w:rFonts w:ascii="Times New Roman" w:hAnsi="Times New Roman" w:cs="Times New Roman"/>
                <w:szCs w:val="21"/>
              </w:rPr>
            </w:pPr>
            <w:r w:rsidRPr="008E104B">
              <w:rPr>
                <w:rFonts w:ascii="Times New Roman" w:hAnsiTheme="minorEastAsia" w:cs="Times New Roman"/>
                <w:b/>
                <w:bCs/>
                <w:szCs w:val="21"/>
              </w:rPr>
              <w:t>邮编</w:t>
            </w:r>
          </w:p>
        </w:tc>
        <w:tc>
          <w:tcPr>
            <w:tcW w:w="880" w:type="dxa"/>
            <w:vAlign w:val="center"/>
          </w:tcPr>
          <w:p w:rsidR="007E38A5" w:rsidRPr="008E104B" w:rsidRDefault="00767D98" w:rsidP="00972032">
            <w:pPr>
              <w:jc w:val="center"/>
              <w:rPr>
                <w:rFonts w:ascii="Times New Roman" w:hAnsi="Times New Roman" w:cs="Times New Roman"/>
                <w:szCs w:val="21"/>
              </w:rPr>
            </w:pPr>
            <w:r w:rsidRPr="008E104B">
              <w:rPr>
                <w:rFonts w:ascii="Times New Roman" w:hAnsi="Times New Roman" w:cs="Times New Roman"/>
                <w:kern w:val="0"/>
                <w:szCs w:val="21"/>
              </w:rPr>
              <w:t>6171</w:t>
            </w:r>
            <w:r w:rsidR="001E40BB" w:rsidRPr="008E104B">
              <w:rPr>
                <w:rFonts w:ascii="Times New Roman" w:hAnsi="Times New Roman" w:cs="Times New Roman"/>
                <w:kern w:val="0"/>
                <w:szCs w:val="21"/>
              </w:rPr>
              <w:t>00</w:t>
            </w:r>
          </w:p>
        </w:tc>
      </w:tr>
      <w:tr w:rsidR="008E104B" w:rsidRPr="008E104B" w:rsidTr="00DC0289">
        <w:trPr>
          <w:trHeight w:val="299"/>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建设地点</w:t>
            </w:r>
          </w:p>
        </w:tc>
        <w:tc>
          <w:tcPr>
            <w:tcW w:w="6219" w:type="dxa"/>
            <w:gridSpan w:val="6"/>
            <w:vAlign w:val="center"/>
          </w:tcPr>
          <w:p w:rsidR="007E38A5" w:rsidRPr="008E104B" w:rsidRDefault="0085327E" w:rsidP="00972032">
            <w:pPr>
              <w:jc w:val="center"/>
              <w:rPr>
                <w:rFonts w:ascii="Times New Roman" w:hAnsi="Times New Roman" w:cs="Times New Roman"/>
                <w:szCs w:val="21"/>
              </w:rPr>
            </w:pPr>
            <w:r w:rsidRPr="008E104B">
              <w:rPr>
                <w:rFonts w:ascii="Times New Roman" w:hAnsiTheme="minorEastAsia" w:cs="Times New Roman"/>
                <w:kern w:val="0"/>
                <w:szCs w:val="21"/>
              </w:rPr>
              <w:t>攀枝花市盐边县红格镇蔡家坪子大面山区域</w:t>
            </w:r>
          </w:p>
        </w:tc>
      </w:tr>
      <w:tr w:rsidR="008E104B" w:rsidRPr="008E104B" w:rsidTr="00A71407">
        <w:trPr>
          <w:trHeight w:val="64"/>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项目性质</w:t>
            </w:r>
          </w:p>
        </w:tc>
        <w:tc>
          <w:tcPr>
            <w:tcW w:w="2504" w:type="dxa"/>
            <w:gridSpan w:val="3"/>
            <w:vAlign w:val="center"/>
          </w:tcPr>
          <w:p w:rsidR="007E38A5" w:rsidRPr="008E104B" w:rsidRDefault="00F86704" w:rsidP="00972032">
            <w:pPr>
              <w:jc w:val="center"/>
              <w:rPr>
                <w:rFonts w:ascii="Times New Roman" w:hAnsi="Times New Roman" w:cs="Times New Roman"/>
                <w:szCs w:val="21"/>
              </w:rPr>
            </w:pPr>
            <w:r w:rsidRPr="008E104B">
              <w:rPr>
                <w:rFonts w:ascii="Times New Roman" w:hAnsiTheme="minorEastAsia" w:cs="Times New Roman"/>
                <w:bCs/>
                <w:szCs w:val="21"/>
              </w:rPr>
              <w:t>新建</w:t>
            </w:r>
          </w:p>
        </w:tc>
        <w:tc>
          <w:tcPr>
            <w:tcW w:w="1560" w:type="dxa"/>
            <w:vAlign w:val="center"/>
          </w:tcPr>
          <w:p w:rsidR="007E38A5" w:rsidRPr="008E104B" w:rsidRDefault="00F86704" w:rsidP="00972032">
            <w:pPr>
              <w:jc w:val="center"/>
              <w:rPr>
                <w:rFonts w:ascii="Times New Roman" w:hAnsi="Times New Roman" w:cs="Times New Roman"/>
                <w:szCs w:val="21"/>
              </w:rPr>
            </w:pPr>
            <w:r w:rsidRPr="008E104B">
              <w:rPr>
                <w:rFonts w:ascii="Times New Roman" w:hAnsiTheme="minorEastAsia" w:cs="Times New Roman"/>
                <w:b/>
                <w:bCs/>
                <w:szCs w:val="21"/>
              </w:rPr>
              <w:t>行业类别</w:t>
            </w:r>
          </w:p>
        </w:tc>
        <w:tc>
          <w:tcPr>
            <w:tcW w:w="2155" w:type="dxa"/>
            <w:gridSpan w:val="2"/>
            <w:vAlign w:val="center"/>
          </w:tcPr>
          <w:p w:rsidR="007E38A5" w:rsidRPr="008E104B" w:rsidRDefault="006D5368" w:rsidP="00972032">
            <w:pPr>
              <w:jc w:val="center"/>
              <w:rPr>
                <w:rFonts w:ascii="Times New Roman" w:hAnsi="Times New Roman" w:cs="Times New Roman"/>
                <w:szCs w:val="21"/>
              </w:rPr>
            </w:pPr>
            <w:r w:rsidRPr="008E104B">
              <w:rPr>
                <w:rFonts w:ascii="Times New Roman" w:hAnsi="Times New Roman" w:cs="Times New Roman"/>
                <w:szCs w:val="21"/>
              </w:rPr>
              <w:t>D4415</w:t>
            </w:r>
            <w:r w:rsidRPr="008E104B">
              <w:rPr>
                <w:rFonts w:ascii="Times New Roman" w:hAnsiTheme="minorEastAsia" w:cs="Times New Roman"/>
                <w:szCs w:val="21"/>
              </w:rPr>
              <w:t>太阳能发电</w:t>
            </w:r>
          </w:p>
        </w:tc>
      </w:tr>
      <w:tr w:rsidR="008E104B" w:rsidRPr="008E104B" w:rsidTr="00AE2318">
        <w:trPr>
          <w:trHeight w:val="422"/>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环境影响报告表名称</w:t>
            </w:r>
          </w:p>
        </w:tc>
        <w:tc>
          <w:tcPr>
            <w:tcW w:w="6219" w:type="dxa"/>
            <w:gridSpan w:val="6"/>
            <w:vAlign w:val="center"/>
          </w:tcPr>
          <w:p w:rsidR="007E38A5" w:rsidRPr="008E104B" w:rsidRDefault="00767D98" w:rsidP="003E1096">
            <w:pPr>
              <w:jc w:val="center"/>
              <w:rPr>
                <w:rFonts w:ascii="Times New Roman" w:hAnsi="Times New Roman" w:cs="Times New Roman"/>
                <w:szCs w:val="21"/>
              </w:rPr>
            </w:pPr>
            <w:r w:rsidRPr="008E104B">
              <w:rPr>
                <w:rFonts w:ascii="Times New Roman" w:hAnsiTheme="minorEastAsia" w:cs="Times New Roman"/>
                <w:szCs w:val="21"/>
              </w:rPr>
              <w:t>盐边县红格大面山并网光伏电站项目</w:t>
            </w:r>
            <w:r w:rsidR="00F86704" w:rsidRPr="008E104B">
              <w:rPr>
                <w:rFonts w:ascii="Times New Roman" w:hAnsiTheme="minorEastAsia" w:cs="Times New Roman"/>
                <w:szCs w:val="21"/>
              </w:rPr>
              <w:t>环境影响报告表</w:t>
            </w:r>
          </w:p>
        </w:tc>
      </w:tr>
      <w:tr w:rsidR="008E104B" w:rsidRPr="008E104B" w:rsidTr="00DC0289">
        <w:trPr>
          <w:trHeight w:val="301"/>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环境影响评价单位</w:t>
            </w:r>
          </w:p>
        </w:tc>
        <w:tc>
          <w:tcPr>
            <w:tcW w:w="6219" w:type="dxa"/>
            <w:gridSpan w:val="6"/>
            <w:vAlign w:val="center"/>
          </w:tcPr>
          <w:p w:rsidR="007E38A5" w:rsidRPr="008E104B" w:rsidRDefault="006D5368" w:rsidP="00972032">
            <w:pPr>
              <w:jc w:val="center"/>
              <w:rPr>
                <w:rFonts w:ascii="Times New Roman" w:hAnsi="Times New Roman" w:cs="Times New Roman"/>
                <w:szCs w:val="21"/>
              </w:rPr>
            </w:pPr>
            <w:r w:rsidRPr="008E104B">
              <w:rPr>
                <w:rFonts w:ascii="Times New Roman" w:hAnsiTheme="minorEastAsia" w:cs="Times New Roman"/>
                <w:szCs w:val="21"/>
              </w:rPr>
              <w:t>中国华西工程设计建设有限公司</w:t>
            </w:r>
          </w:p>
        </w:tc>
      </w:tr>
      <w:tr w:rsidR="008E104B" w:rsidRPr="008E104B" w:rsidTr="00A71407">
        <w:trPr>
          <w:trHeight w:val="604"/>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环境影响评价审批部门</w:t>
            </w:r>
          </w:p>
        </w:tc>
        <w:tc>
          <w:tcPr>
            <w:tcW w:w="1512" w:type="dxa"/>
            <w:vAlign w:val="center"/>
          </w:tcPr>
          <w:p w:rsidR="007E38A5" w:rsidRPr="008E104B" w:rsidRDefault="006D5368" w:rsidP="00972032">
            <w:pPr>
              <w:jc w:val="center"/>
              <w:rPr>
                <w:rFonts w:ascii="Times New Roman" w:hAnsi="Times New Roman" w:cs="Times New Roman"/>
                <w:szCs w:val="21"/>
              </w:rPr>
            </w:pPr>
            <w:r w:rsidRPr="008E104B">
              <w:rPr>
                <w:rFonts w:ascii="Times New Roman" w:hAnsiTheme="minorEastAsia" w:cs="Times New Roman"/>
                <w:szCs w:val="21"/>
              </w:rPr>
              <w:t>盐边县环境保护局</w:t>
            </w:r>
          </w:p>
        </w:tc>
        <w:tc>
          <w:tcPr>
            <w:tcW w:w="992"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heme="minorEastAsia" w:cs="Times New Roman"/>
                <w:b/>
                <w:bCs/>
                <w:szCs w:val="21"/>
              </w:rPr>
              <w:t>批准</w:t>
            </w:r>
          </w:p>
          <w:p w:rsidR="007E38A5" w:rsidRPr="008E104B" w:rsidRDefault="00F86704" w:rsidP="00972032">
            <w:pPr>
              <w:jc w:val="center"/>
              <w:rPr>
                <w:rFonts w:ascii="Times New Roman" w:hAnsi="Times New Roman" w:cs="Times New Roman"/>
                <w:szCs w:val="21"/>
              </w:rPr>
            </w:pPr>
            <w:r w:rsidRPr="008E104B">
              <w:rPr>
                <w:rFonts w:ascii="Times New Roman" w:hAnsiTheme="minorEastAsia" w:cs="Times New Roman"/>
                <w:b/>
                <w:bCs/>
                <w:szCs w:val="21"/>
              </w:rPr>
              <w:t>文号</w:t>
            </w:r>
          </w:p>
        </w:tc>
        <w:tc>
          <w:tcPr>
            <w:tcW w:w="1560" w:type="dxa"/>
            <w:vAlign w:val="center"/>
          </w:tcPr>
          <w:p w:rsidR="007E38A5" w:rsidRPr="008E104B" w:rsidRDefault="006D5368" w:rsidP="00972032">
            <w:pPr>
              <w:jc w:val="center"/>
              <w:rPr>
                <w:rFonts w:ascii="Times New Roman" w:hAnsi="Times New Roman" w:cs="Times New Roman"/>
                <w:szCs w:val="21"/>
              </w:rPr>
            </w:pPr>
            <w:r w:rsidRPr="008E104B">
              <w:rPr>
                <w:rFonts w:ascii="Times New Roman" w:hAnsiTheme="minorEastAsia" w:cs="Times New Roman"/>
                <w:szCs w:val="21"/>
              </w:rPr>
              <w:t>边环审</w:t>
            </w:r>
            <w:r w:rsidRPr="008E104B">
              <w:rPr>
                <w:rFonts w:ascii="Times New Roman" w:hAnsi="Times New Roman" w:cs="Times New Roman"/>
                <w:szCs w:val="21"/>
              </w:rPr>
              <w:t>[2016]23</w:t>
            </w:r>
            <w:r w:rsidRPr="008E104B">
              <w:rPr>
                <w:rFonts w:ascii="Times New Roman" w:hAnsiTheme="minorEastAsia" w:cs="Times New Roman"/>
                <w:szCs w:val="21"/>
              </w:rPr>
              <w:t>号</w:t>
            </w:r>
          </w:p>
        </w:tc>
        <w:tc>
          <w:tcPr>
            <w:tcW w:w="1275" w:type="dxa"/>
            <w:vAlign w:val="center"/>
          </w:tcPr>
          <w:p w:rsidR="007E38A5" w:rsidRPr="008E104B" w:rsidRDefault="00F86704" w:rsidP="00972032">
            <w:pPr>
              <w:jc w:val="center"/>
              <w:rPr>
                <w:rFonts w:ascii="Times New Roman" w:hAnsi="Times New Roman" w:cs="Times New Roman"/>
                <w:b/>
                <w:szCs w:val="21"/>
              </w:rPr>
            </w:pPr>
            <w:r w:rsidRPr="008E104B">
              <w:rPr>
                <w:rFonts w:ascii="Times New Roman" w:hAnsiTheme="minorEastAsia" w:cs="Times New Roman"/>
                <w:b/>
                <w:szCs w:val="21"/>
              </w:rPr>
              <w:t>时间</w:t>
            </w:r>
          </w:p>
        </w:tc>
        <w:tc>
          <w:tcPr>
            <w:tcW w:w="880" w:type="dxa"/>
            <w:vAlign w:val="center"/>
          </w:tcPr>
          <w:p w:rsidR="007E38A5" w:rsidRPr="008E104B" w:rsidRDefault="006D5368" w:rsidP="00B62C19">
            <w:pPr>
              <w:jc w:val="center"/>
              <w:rPr>
                <w:rFonts w:ascii="Times New Roman" w:hAnsi="Times New Roman" w:cs="Times New Roman"/>
                <w:szCs w:val="21"/>
              </w:rPr>
            </w:pPr>
            <w:r w:rsidRPr="008E104B">
              <w:rPr>
                <w:rFonts w:ascii="Times New Roman" w:hAnsi="Times New Roman" w:cs="Times New Roman"/>
                <w:szCs w:val="21"/>
              </w:rPr>
              <w:t>2016.6.28</w:t>
            </w:r>
          </w:p>
        </w:tc>
      </w:tr>
      <w:tr w:rsidR="008E104B" w:rsidRPr="008E104B" w:rsidTr="00A71407">
        <w:trPr>
          <w:trHeight w:val="660"/>
        </w:trPr>
        <w:tc>
          <w:tcPr>
            <w:tcW w:w="2145" w:type="dxa"/>
            <w:gridSpan w:val="2"/>
            <w:vAlign w:val="center"/>
          </w:tcPr>
          <w:p w:rsidR="00972032" w:rsidRPr="008E104B" w:rsidRDefault="00972032" w:rsidP="00972032">
            <w:pPr>
              <w:jc w:val="center"/>
              <w:rPr>
                <w:rFonts w:ascii="Times New Roman" w:hAnsi="Times New Roman" w:cs="Times New Roman"/>
                <w:b/>
                <w:bCs/>
                <w:szCs w:val="21"/>
              </w:rPr>
            </w:pPr>
            <w:r w:rsidRPr="008E104B">
              <w:rPr>
                <w:rFonts w:ascii="Times New Roman" w:hAnsi="Times New Roman" w:cs="Times New Roman"/>
                <w:b/>
                <w:bCs/>
                <w:szCs w:val="21"/>
              </w:rPr>
              <w:t>立项审批部门</w:t>
            </w:r>
          </w:p>
        </w:tc>
        <w:tc>
          <w:tcPr>
            <w:tcW w:w="1512" w:type="dxa"/>
            <w:vAlign w:val="center"/>
          </w:tcPr>
          <w:p w:rsidR="00972032" w:rsidRPr="008E104B" w:rsidRDefault="00972032" w:rsidP="00972032">
            <w:pPr>
              <w:jc w:val="center"/>
              <w:rPr>
                <w:rFonts w:ascii="Times New Roman" w:hAnsi="Times New Roman" w:cs="Times New Roman"/>
                <w:szCs w:val="21"/>
              </w:rPr>
            </w:pPr>
            <w:r w:rsidRPr="008E104B">
              <w:rPr>
                <w:rFonts w:ascii="Times New Roman" w:hAnsiTheme="minorEastAsia" w:cs="Times New Roman"/>
                <w:szCs w:val="21"/>
              </w:rPr>
              <w:t>四川省发展和改革委员会</w:t>
            </w:r>
          </w:p>
        </w:tc>
        <w:tc>
          <w:tcPr>
            <w:tcW w:w="992" w:type="dxa"/>
            <w:gridSpan w:val="2"/>
            <w:vAlign w:val="center"/>
          </w:tcPr>
          <w:p w:rsidR="00972032" w:rsidRPr="008E104B" w:rsidRDefault="00972032" w:rsidP="00972032">
            <w:pPr>
              <w:jc w:val="center"/>
              <w:rPr>
                <w:rFonts w:ascii="Times New Roman" w:hAnsi="Times New Roman" w:cs="Times New Roman"/>
                <w:b/>
                <w:bCs/>
                <w:szCs w:val="21"/>
              </w:rPr>
            </w:pPr>
            <w:r w:rsidRPr="008E104B">
              <w:rPr>
                <w:rFonts w:ascii="Times New Roman" w:hAnsiTheme="minorEastAsia" w:cs="Times New Roman"/>
                <w:b/>
                <w:bCs/>
                <w:szCs w:val="21"/>
              </w:rPr>
              <w:t>批准</w:t>
            </w:r>
          </w:p>
          <w:p w:rsidR="00972032" w:rsidRPr="008E104B" w:rsidRDefault="00972032" w:rsidP="00972032">
            <w:pPr>
              <w:jc w:val="center"/>
              <w:rPr>
                <w:rFonts w:ascii="Times New Roman" w:hAnsi="Times New Roman" w:cs="Times New Roman"/>
                <w:b/>
                <w:bCs/>
                <w:szCs w:val="21"/>
              </w:rPr>
            </w:pPr>
            <w:r w:rsidRPr="008E104B">
              <w:rPr>
                <w:rFonts w:ascii="Times New Roman" w:hAnsiTheme="minorEastAsia" w:cs="Times New Roman"/>
                <w:b/>
                <w:bCs/>
                <w:szCs w:val="21"/>
              </w:rPr>
              <w:t>文号</w:t>
            </w:r>
          </w:p>
        </w:tc>
        <w:tc>
          <w:tcPr>
            <w:tcW w:w="1560" w:type="dxa"/>
            <w:vAlign w:val="center"/>
          </w:tcPr>
          <w:p w:rsidR="00972032" w:rsidRPr="008E104B" w:rsidRDefault="00AA3467" w:rsidP="00BE4B8E">
            <w:pPr>
              <w:jc w:val="center"/>
              <w:rPr>
                <w:rFonts w:ascii="Times New Roman" w:hAnsi="Times New Roman" w:cs="Times New Roman"/>
                <w:szCs w:val="21"/>
              </w:rPr>
            </w:pPr>
            <w:r w:rsidRPr="008E104B">
              <w:rPr>
                <w:rFonts w:ascii="Times New Roman" w:hAnsiTheme="minorEastAsia" w:cs="Times New Roman"/>
                <w:kern w:val="0"/>
                <w:szCs w:val="21"/>
              </w:rPr>
              <w:t>川投资备</w:t>
            </w:r>
            <w:r w:rsidR="00BE4B8E" w:rsidRPr="008E104B">
              <w:rPr>
                <w:rFonts w:ascii="Times New Roman" w:hAnsi="Times New Roman" w:cs="Times New Roman"/>
                <w:kern w:val="0"/>
                <w:szCs w:val="21"/>
              </w:rPr>
              <w:t>[</w:t>
            </w:r>
            <w:r w:rsidRPr="008E104B">
              <w:rPr>
                <w:rFonts w:ascii="Times New Roman" w:hAnsi="Times New Roman" w:cs="Times New Roman"/>
                <w:kern w:val="0"/>
                <w:szCs w:val="21"/>
              </w:rPr>
              <w:t>2016-510422-44-03-023921-BQFG</w:t>
            </w:r>
            <w:r w:rsidR="00BE4B8E" w:rsidRPr="008E104B">
              <w:rPr>
                <w:rFonts w:ascii="Times New Roman" w:hAnsi="Times New Roman" w:cs="Times New Roman"/>
                <w:kern w:val="0"/>
                <w:szCs w:val="21"/>
              </w:rPr>
              <w:t>]</w:t>
            </w:r>
            <w:r w:rsidRPr="008E104B">
              <w:rPr>
                <w:rFonts w:ascii="Times New Roman" w:hAnsi="Times New Roman" w:cs="Times New Roman"/>
                <w:kern w:val="0"/>
                <w:szCs w:val="21"/>
              </w:rPr>
              <w:t>0063</w:t>
            </w:r>
            <w:r w:rsidRPr="008E104B">
              <w:rPr>
                <w:rFonts w:ascii="Times New Roman" w:hAnsiTheme="minorEastAsia" w:cs="Times New Roman"/>
                <w:kern w:val="0"/>
                <w:szCs w:val="21"/>
              </w:rPr>
              <w:t>号</w:t>
            </w:r>
          </w:p>
        </w:tc>
        <w:tc>
          <w:tcPr>
            <w:tcW w:w="1275" w:type="dxa"/>
            <w:vAlign w:val="center"/>
          </w:tcPr>
          <w:p w:rsidR="00972032" w:rsidRPr="008E104B" w:rsidRDefault="00972032" w:rsidP="00972032">
            <w:pPr>
              <w:jc w:val="center"/>
              <w:rPr>
                <w:rFonts w:ascii="Times New Roman" w:hAnsi="Times New Roman" w:cs="Times New Roman"/>
                <w:b/>
                <w:szCs w:val="21"/>
              </w:rPr>
            </w:pPr>
            <w:r w:rsidRPr="008E104B">
              <w:rPr>
                <w:rFonts w:ascii="Times New Roman" w:hAnsiTheme="minorEastAsia" w:cs="Times New Roman"/>
                <w:b/>
                <w:szCs w:val="21"/>
              </w:rPr>
              <w:t>时间</w:t>
            </w:r>
          </w:p>
        </w:tc>
        <w:tc>
          <w:tcPr>
            <w:tcW w:w="880" w:type="dxa"/>
            <w:vAlign w:val="center"/>
          </w:tcPr>
          <w:p w:rsidR="00972032" w:rsidRPr="008E104B" w:rsidRDefault="00AA3467" w:rsidP="00DF3E94">
            <w:pPr>
              <w:jc w:val="center"/>
              <w:rPr>
                <w:rFonts w:ascii="Times New Roman" w:hAnsi="Times New Roman" w:cs="Times New Roman"/>
                <w:szCs w:val="21"/>
              </w:rPr>
            </w:pPr>
            <w:r w:rsidRPr="008E104B">
              <w:rPr>
                <w:rFonts w:ascii="Times New Roman" w:hAnsi="Times New Roman" w:cs="Times New Roman"/>
                <w:szCs w:val="21"/>
              </w:rPr>
              <w:t>201</w:t>
            </w:r>
            <w:r w:rsidR="00DF3E94" w:rsidRPr="008E104B">
              <w:rPr>
                <w:rFonts w:ascii="Times New Roman" w:hAnsi="Times New Roman" w:cs="Times New Roman" w:hint="eastAsia"/>
                <w:szCs w:val="21"/>
              </w:rPr>
              <w:t>6</w:t>
            </w:r>
            <w:r w:rsidRPr="008E104B">
              <w:rPr>
                <w:rFonts w:ascii="Times New Roman" w:hAnsi="Times New Roman" w:cs="Times New Roman"/>
                <w:szCs w:val="21"/>
              </w:rPr>
              <w:t>.10.</w:t>
            </w:r>
            <w:r w:rsidR="00DF3E94" w:rsidRPr="008E104B">
              <w:rPr>
                <w:rFonts w:ascii="Times New Roman" w:hAnsi="Times New Roman" w:cs="Times New Roman" w:hint="eastAsia"/>
                <w:szCs w:val="21"/>
              </w:rPr>
              <w:t>10</w:t>
            </w:r>
          </w:p>
        </w:tc>
      </w:tr>
      <w:tr w:rsidR="008E104B" w:rsidRPr="008E104B" w:rsidTr="00DC0289">
        <w:trPr>
          <w:trHeight w:val="277"/>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初步设计单位</w:t>
            </w:r>
          </w:p>
        </w:tc>
        <w:tc>
          <w:tcPr>
            <w:tcW w:w="6219" w:type="dxa"/>
            <w:gridSpan w:val="6"/>
            <w:vAlign w:val="center"/>
          </w:tcPr>
          <w:p w:rsidR="007E38A5" w:rsidRPr="007B07A9" w:rsidRDefault="007B07A9" w:rsidP="007A0162">
            <w:pPr>
              <w:jc w:val="center"/>
              <w:rPr>
                <w:rFonts w:ascii="Times New Roman" w:hAnsi="Times New Roman" w:cs="Times New Roman"/>
                <w:color w:val="FF0000"/>
                <w:szCs w:val="21"/>
              </w:rPr>
            </w:pPr>
            <w:r w:rsidRPr="007B07A9">
              <w:rPr>
                <w:color w:val="FF0000"/>
                <w:lang/>
              </w:rPr>
              <w:t>中国电建集团昆明勘测设计研究院有限公司</w:t>
            </w:r>
          </w:p>
        </w:tc>
      </w:tr>
      <w:tr w:rsidR="008E104B" w:rsidRPr="008E104B" w:rsidTr="00DC0289">
        <w:trPr>
          <w:trHeight w:val="367"/>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工程施工单位</w:t>
            </w:r>
          </w:p>
        </w:tc>
        <w:tc>
          <w:tcPr>
            <w:tcW w:w="6219" w:type="dxa"/>
            <w:gridSpan w:val="6"/>
            <w:vAlign w:val="center"/>
          </w:tcPr>
          <w:p w:rsidR="007E38A5" w:rsidRPr="008E104B" w:rsidRDefault="00CF5695" w:rsidP="00972032">
            <w:pPr>
              <w:jc w:val="center"/>
              <w:rPr>
                <w:rFonts w:ascii="Times New Roman" w:hAnsi="Times New Roman" w:cs="Times New Roman"/>
                <w:szCs w:val="21"/>
              </w:rPr>
            </w:pPr>
            <w:r w:rsidRPr="008E104B">
              <w:rPr>
                <w:rFonts w:ascii="Times New Roman" w:hAnsiTheme="minorEastAsia" w:cs="Times New Roman"/>
                <w:szCs w:val="21"/>
              </w:rPr>
              <w:t>葛洲坝集团电力有限责任公司</w:t>
            </w:r>
          </w:p>
        </w:tc>
      </w:tr>
      <w:tr w:rsidR="008E104B" w:rsidRPr="008E104B" w:rsidTr="00DC0289">
        <w:trPr>
          <w:trHeight w:val="273"/>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水土保持监测单位</w:t>
            </w:r>
          </w:p>
        </w:tc>
        <w:tc>
          <w:tcPr>
            <w:tcW w:w="6219" w:type="dxa"/>
            <w:gridSpan w:val="6"/>
            <w:vAlign w:val="center"/>
          </w:tcPr>
          <w:p w:rsidR="007E38A5" w:rsidRPr="008E104B" w:rsidRDefault="00CF5695" w:rsidP="00972032">
            <w:pPr>
              <w:jc w:val="center"/>
              <w:rPr>
                <w:rFonts w:ascii="Times New Roman" w:hAnsi="Times New Roman" w:cs="Times New Roman"/>
                <w:bCs/>
                <w:spacing w:val="20"/>
                <w:kern w:val="0"/>
                <w:szCs w:val="21"/>
              </w:rPr>
            </w:pPr>
            <w:r w:rsidRPr="008E104B">
              <w:rPr>
                <w:rFonts w:ascii="Times New Roman" w:hAnsiTheme="minorEastAsia" w:cs="Times New Roman"/>
                <w:szCs w:val="21"/>
              </w:rPr>
              <w:t>攀枝花市水土保持生态环境监测分站</w:t>
            </w:r>
          </w:p>
        </w:tc>
      </w:tr>
      <w:tr w:rsidR="008E104B" w:rsidRPr="008E104B" w:rsidTr="00DC0289">
        <w:trPr>
          <w:trHeight w:val="273"/>
        </w:trPr>
        <w:tc>
          <w:tcPr>
            <w:tcW w:w="2145" w:type="dxa"/>
            <w:gridSpan w:val="2"/>
            <w:vAlign w:val="center"/>
          </w:tcPr>
          <w:p w:rsidR="00CF5695" w:rsidRPr="008E104B" w:rsidRDefault="00CF5695" w:rsidP="00972032">
            <w:pPr>
              <w:jc w:val="center"/>
              <w:rPr>
                <w:rFonts w:ascii="Times New Roman" w:hAnsi="Times New Roman" w:cs="Times New Roman"/>
                <w:b/>
                <w:bCs/>
                <w:szCs w:val="21"/>
              </w:rPr>
            </w:pPr>
            <w:r w:rsidRPr="008E104B">
              <w:rPr>
                <w:rFonts w:ascii="Times New Roman" w:hAnsi="Times New Roman" w:cs="Times New Roman" w:hint="eastAsia"/>
                <w:b/>
                <w:bCs/>
                <w:szCs w:val="21"/>
              </w:rPr>
              <w:t>环保、水保监理单位</w:t>
            </w:r>
          </w:p>
        </w:tc>
        <w:tc>
          <w:tcPr>
            <w:tcW w:w="6219" w:type="dxa"/>
            <w:gridSpan w:val="6"/>
            <w:vAlign w:val="center"/>
          </w:tcPr>
          <w:p w:rsidR="00CF5695" w:rsidRPr="008E104B" w:rsidRDefault="00CF5695" w:rsidP="00972032">
            <w:pPr>
              <w:jc w:val="center"/>
              <w:rPr>
                <w:rFonts w:ascii="Times New Roman" w:hAnsi="Times New Roman" w:cs="Times New Roman"/>
                <w:szCs w:val="21"/>
              </w:rPr>
            </w:pPr>
            <w:r w:rsidRPr="008E104B">
              <w:rPr>
                <w:rFonts w:ascii="Times New Roman" w:hAnsiTheme="minorEastAsia" w:cs="Times New Roman"/>
                <w:szCs w:val="21"/>
              </w:rPr>
              <w:t>四川腾升建设工程项目管理有限公司</w:t>
            </w:r>
          </w:p>
        </w:tc>
      </w:tr>
      <w:tr w:rsidR="008E104B" w:rsidRPr="008E104B" w:rsidTr="00B77FEF">
        <w:trPr>
          <w:trHeight w:val="372"/>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环境保护设施监测单位</w:t>
            </w:r>
          </w:p>
        </w:tc>
        <w:tc>
          <w:tcPr>
            <w:tcW w:w="6219" w:type="dxa"/>
            <w:gridSpan w:val="6"/>
            <w:vAlign w:val="center"/>
          </w:tcPr>
          <w:p w:rsidR="007E38A5" w:rsidRPr="008E104B" w:rsidRDefault="004C7485" w:rsidP="00972032">
            <w:pPr>
              <w:jc w:val="center"/>
              <w:rPr>
                <w:rFonts w:ascii="Times New Roman" w:hAnsi="Times New Roman" w:cs="Times New Roman"/>
                <w:szCs w:val="21"/>
              </w:rPr>
            </w:pPr>
            <w:r w:rsidRPr="008E104B">
              <w:rPr>
                <w:rFonts w:ascii="Times New Roman" w:hAnsi="Times New Roman" w:cs="Times New Roman"/>
                <w:szCs w:val="21"/>
              </w:rPr>
              <w:t>四川众望安全环保技术咨询</w:t>
            </w:r>
            <w:r w:rsidR="00EE7211" w:rsidRPr="008E104B">
              <w:rPr>
                <w:rFonts w:ascii="Times New Roman" w:hAnsi="Times New Roman" w:cs="Times New Roman"/>
                <w:szCs w:val="21"/>
              </w:rPr>
              <w:t>有限公司</w:t>
            </w:r>
          </w:p>
        </w:tc>
      </w:tr>
      <w:tr w:rsidR="008E104B" w:rsidRPr="008E104B" w:rsidTr="00A71407">
        <w:trPr>
          <w:trHeight w:val="499"/>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投资总概算（万元）</w:t>
            </w:r>
          </w:p>
        </w:tc>
        <w:tc>
          <w:tcPr>
            <w:tcW w:w="1512" w:type="dxa"/>
            <w:vAlign w:val="center"/>
          </w:tcPr>
          <w:p w:rsidR="007E38A5" w:rsidRPr="008E104B" w:rsidRDefault="00751A35" w:rsidP="00972032">
            <w:pPr>
              <w:jc w:val="center"/>
              <w:rPr>
                <w:rFonts w:ascii="Times New Roman" w:hAnsi="Times New Roman" w:cs="Times New Roman"/>
                <w:szCs w:val="21"/>
              </w:rPr>
            </w:pPr>
            <w:r w:rsidRPr="008E104B">
              <w:rPr>
                <w:rFonts w:ascii="Times New Roman" w:hAnsi="Times New Roman" w:cs="Times New Roman"/>
                <w:kern w:val="0"/>
                <w:szCs w:val="21"/>
              </w:rPr>
              <w:t>46063.7</w:t>
            </w:r>
          </w:p>
        </w:tc>
        <w:tc>
          <w:tcPr>
            <w:tcW w:w="992" w:type="dxa"/>
            <w:gridSpan w:val="2"/>
            <w:vAlign w:val="center"/>
          </w:tcPr>
          <w:p w:rsidR="007E38A5" w:rsidRPr="008E104B" w:rsidRDefault="00F86704" w:rsidP="001E40BB">
            <w:pPr>
              <w:jc w:val="center"/>
              <w:rPr>
                <w:rFonts w:ascii="Times New Roman" w:hAnsi="Times New Roman" w:cs="Times New Roman"/>
                <w:b/>
                <w:bCs/>
                <w:szCs w:val="21"/>
              </w:rPr>
            </w:pPr>
            <w:r w:rsidRPr="008E104B">
              <w:rPr>
                <w:rFonts w:ascii="Times New Roman" w:hAnsi="Times New Roman" w:cs="Times New Roman"/>
                <w:b/>
                <w:bCs/>
                <w:szCs w:val="21"/>
              </w:rPr>
              <w:t>环保投资（万元）</w:t>
            </w:r>
          </w:p>
        </w:tc>
        <w:tc>
          <w:tcPr>
            <w:tcW w:w="1560" w:type="dxa"/>
            <w:vAlign w:val="center"/>
          </w:tcPr>
          <w:p w:rsidR="007E38A5" w:rsidRPr="008E104B" w:rsidRDefault="00751A35" w:rsidP="00972032">
            <w:pPr>
              <w:jc w:val="center"/>
              <w:rPr>
                <w:rFonts w:ascii="Times New Roman" w:hAnsi="Times New Roman" w:cs="Times New Roman"/>
                <w:szCs w:val="21"/>
              </w:rPr>
            </w:pPr>
            <w:r w:rsidRPr="008E104B">
              <w:rPr>
                <w:rFonts w:ascii="Times New Roman" w:hAnsi="Times New Roman" w:cs="Times New Roman"/>
                <w:kern w:val="0"/>
                <w:szCs w:val="21"/>
              </w:rPr>
              <w:t>709.37</w:t>
            </w:r>
          </w:p>
        </w:tc>
        <w:tc>
          <w:tcPr>
            <w:tcW w:w="1275" w:type="dxa"/>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环保投资占</w:t>
            </w:r>
          </w:p>
          <w:p w:rsidR="007E38A5" w:rsidRPr="008E104B" w:rsidRDefault="00F86704" w:rsidP="00972032">
            <w:pPr>
              <w:jc w:val="center"/>
              <w:rPr>
                <w:rFonts w:ascii="Times New Roman" w:hAnsi="Times New Roman" w:cs="Times New Roman"/>
                <w:szCs w:val="21"/>
              </w:rPr>
            </w:pPr>
            <w:r w:rsidRPr="008E104B">
              <w:rPr>
                <w:rFonts w:ascii="Times New Roman" w:hAnsi="Times New Roman" w:cs="Times New Roman"/>
                <w:b/>
                <w:bCs/>
                <w:szCs w:val="21"/>
              </w:rPr>
              <w:t>总投资比例</w:t>
            </w:r>
          </w:p>
        </w:tc>
        <w:tc>
          <w:tcPr>
            <w:tcW w:w="880" w:type="dxa"/>
            <w:vAlign w:val="center"/>
          </w:tcPr>
          <w:p w:rsidR="007E38A5" w:rsidRPr="008E104B" w:rsidRDefault="00751A35" w:rsidP="00972032">
            <w:pPr>
              <w:jc w:val="center"/>
              <w:rPr>
                <w:rFonts w:ascii="Times New Roman" w:hAnsi="Times New Roman" w:cs="Times New Roman"/>
                <w:szCs w:val="21"/>
              </w:rPr>
            </w:pPr>
            <w:r w:rsidRPr="008E104B">
              <w:rPr>
                <w:rFonts w:ascii="Times New Roman" w:hAnsi="Times New Roman" w:cs="Times New Roman"/>
                <w:kern w:val="0"/>
                <w:szCs w:val="21"/>
              </w:rPr>
              <w:t>1.54</w:t>
            </w:r>
            <w:r w:rsidR="00B62C19" w:rsidRPr="008E104B">
              <w:rPr>
                <w:rFonts w:ascii="Times New Roman" w:hAnsi="Times New Roman" w:cs="Times New Roman"/>
                <w:kern w:val="0"/>
                <w:szCs w:val="21"/>
              </w:rPr>
              <w:t>%</w:t>
            </w:r>
          </w:p>
        </w:tc>
      </w:tr>
      <w:tr w:rsidR="008E104B" w:rsidRPr="008E104B" w:rsidTr="00A71407">
        <w:trPr>
          <w:trHeight w:val="565"/>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实际总投资（万元）</w:t>
            </w:r>
          </w:p>
        </w:tc>
        <w:tc>
          <w:tcPr>
            <w:tcW w:w="1512" w:type="dxa"/>
            <w:vAlign w:val="center"/>
          </w:tcPr>
          <w:p w:rsidR="007E38A5" w:rsidRPr="008E104B" w:rsidRDefault="00CF5695" w:rsidP="00972032">
            <w:pPr>
              <w:jc w:val="center"/>
              <w:rPr>
                <w:rFonts w:ascii="Times New Roman" w:hAnsi="Times New Roman" w:cs="Times New Roman"/>
                <w:szCs w:val="21"/>
              </w:rPr>
            </w:pPr>
            <w:r w:rsidRPr="008E104B">
              <w:rPr>
                <w:rFonts w:ascii="Times New Roman" w:hAnsi="Times New Roman" w:cs="Times New Roman"/>
                <w:szCs w:val="21"/>
              </w:rPr>
              <w:t>19051.9</w:t>
            </w:r>
          </w:p>
        </w:tc>
        <w:tc>
          <w:tcPr>
            <w:tcW w:w="992" w:type="dxa"/>
            <w:gridSpan w:val="2"/>
            <w:vAlign w:val="center"/>
          </w:tcPr>
          <w:p w:rsidR="007E38A5" w:rsidRPr="008E104B" w:rsidRDefault="00F86704" w:rsidP="001E40BB">
            <w:pPr>
              <w:jc w:val="center"/>
              <w:rPr>
                <w:rFonts w:ascii="Times New Roman" w:hAnsi="Times New Roman" w:cs="Times New Roman"/>
                <w:b/>
                <w:bCs/>
                <w:szCs w:val="21"/>
              </w:rPr>
            </w:pPr>
            <w:r w:rsidRPr="008E104B">
              <w:rPr>
                <w:rFonts w:ascii="Times New Roman" w:hAnsi="Times New Roman" w:cs="Times New Roman"/>
                <w:b/>
                <w:bCs/>
                <w:szCs w:val="21"/>
              </w:rPr>
              <w:t>环保投资（万元）</w:t>
            </w:r>
          </w:p>
        </w:tc>
        <w:tc>
          <w:tcPr>
            <w:tcW w:w="1560" w:type="dxa"/>
            <w:vAlign w:val="center"/>
          </w:tcPr>
          <w:p w:rsidR="007E38A5" w:rsidRPr="001A79E6" w:rsidRDefault="00D943B0" w:rsidP="008F55B7">
            <w:pPr>
              <w:jc w:val="center"/>
              <w:rPr>
                <w:rFonts w:ascii="Times New Roman" w:hAnsi="Times New Roman" w:cs="Times New Roman"/>
                <w:color w:val="FF0000"/>
                <w:szCs w:val="21"/>
              </w:rPr>
            </w:pPr>
            <w:r w:rsidRPr="001A79E6">
              <w:rPr>
                <w:rFonts w:ascii="Times New Roman" w:hAnsi="Times New Roman" w:cs="Times New Roman"/>
                <w:color w:val="FF0000"/>
                <w:szCs w:val="21"/>
              </w:rPr>
              <w:t>197.45</w:t>
            </w:r>
          </w:p>
        </w:tc>
        <w:tc>
          <w:tcPr>
            <w:tcW w:w="1275" w:type="dxa"/>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环保投资占</w:t>
            </w:r>
          </w:p>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总投资比例</w:t>
            </w:r>
          </w:p>
        </w:tc>
        <w:tc>
          <w:tcPr>
            <w:tcW w:w="880" w:type="dxa"/>
            <w:vAlign w:val="center"/>
          </w:tcPr>
          <w:p w:rsidR="007E38A5" w:rsidRPr="001A79E6" w:rsidRDefault="00D943B0" w:rsidP="00972032">
            <w:pPr>
              <w:jc w:val="center"/>
              <w:rPr>
                <w:rFonts w:ascii="Times New Roman" w:hAnsi="Times New Roman" w:cs="Times New Roman"/>
                <w:color w:val="FF0000"/>
                <w:szCs w:val="21"/>
              </w:rPr>
            </w:pPr>
            <w:r w:rsidRPr="001A79E6">
              <w:rPr>
                <w:rFonts w:ascii="Times New Roman" w:hAnsi="Times New Roman" w:cs="Times New Roman"/>
                <w:color w:val="FF0000"/>
                <w:kern w:val="0"/>
                <w:szCs w:val="21"/>
              </w:rPr>
              <w:t>1.04</w:t>
            </w:r>
            <w:r w:rsidR="00F72DEC" w:rsidRPr="001A79E6">
              <w:rPr>
                <w:rFonts w:ascii="Times New Roman" w:hAnsi="Times New Roman" w:cs="Times New Roman"/>
                <w:color w:val="FF0000"/>
                <w:kern w:val="0"/>
                <w:szCs w:val="21"/>
              </w:rPr>
              <w:t>%</w:t>
            </w:r>
          </w:p>
        </w:tc>
      </w:tr>
      <w:tr w:rsidR="008E104B" w:rsidRPr="008E104B" w:rsidTr="00A71407">
        <w:trPr>
          <w:trHeight w:val="271"/>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设计生产能力</w:t>
            </w:r>
          </w:p>
        </w:tc>
        <w:tc>
          <w:tcPr>
            <w:tcW w:w="1512" w:type="dxa"/>
            <w:vAlign w:val="center"/>
          </w:tcPr>
          <w:p w:rsidR="007E38A5" w:rsidRPr="008E104B" w:rsidRDefault="00080591" w:rsidP="00972032">
            <w:pPr>
              <w:jc w:val="center"/>
              <w:rPr>
                <w:rFonts w:ascii="Times New Roman" w:hAnsi="Times New Roman" w:cs="Times New Roman"/>
                <w:szCs w:val="21"/>
              </w:rPr>
            </w:pPr>
            <w:r w:rsidRPr="008E104B">
              <w:rPr>
                <w:rFonts w:ascii="Times New Roman" w:hAnsi="Times New Roman" w:cs="Times New Roman"/>
                <w:szCs w:val="21"/>
              </w:rPr>
              <w:t>50MW</w:t>
            </w:r>
          </w:p>
        </w:tc>
        <w:tc>
          <w:tcPr>
            <w:tcW w:w="2552" w:type="dxa"/>
            <w:gridSpan w:val="3"/>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开工日期</w:t>
            </w:r>
          </w:p>
        </w:tc>
        <w:tc>
          <w:tcPr>
            <w:tcW w:w="2155" w:type="dxa"/>
            <w:gridSpan w:val="2"/>
            <w:vAlign w:val="center"/>
          </w:tcPr>
          <w:p w:rsidR="007E38A5" w:rsidRPr="008E104B" w:rsidRDefault="00F86704" w:rsidP="00CF5695">
            <w:pPr>
              <w:jc w:val="center"/>
              <w:rPr>
                <w:rFonts w:ascii="Times New Roman" w:hAnsi="Times New Roman" w:cs="Times New Roman"/>
                <w:szCs w:val="21"/>
              </w:rPr>
            </w:pPr>
            <w:r w:rsidRPr="008E104B">
              <w:rPr>
                <w:rFonts w:ascii="Times New Roman" w:hAnsi="Times New Roman" w:cs="Times New Roman"/>
                <w:szCs w:val="21"/>
              </w:rPr>
              <w:t>201</w:t>
            </w:r>
            <w:r w:rsidR="00CF5695" w:rsidRPr="008E104B">
              <w:rPr>
                <w:rFonts w:ascii="Times New Roman" w:hAnsi="Times New Roman" w:cs="Times New Roman" w:hint="eastAsia"/>
                <w:szCs w:val="21"/>
              </w:rPr>
              <w:t>6</w:t>
            </w:r>
            <w:r w:rsidRPr="008E104B">
              <w:rPr>
                <w:rFonts w:ascii="Times New Roman" w:hAnsi="Times New Roman" w:cs="Times New Roman"/>
                <w:szCs w:val="21"/>
              </w:rPr>
              <w:t>年</w:t>
            </w:r>
            <w:r w:rsidR="00CF5695" w:rsidRPr="008E104B">
              <w:rPr>
                <w:rFonts w:ascii="Times New Roman" w:hAnsi="Times New Roman" w:cs="Times New Roman" w:hint="eastAsia"/>
                <w:szCs w:val="21"/>
              </w:rPr>
              <w:t>12</w:t>
            </w:r>
            <w:r w:rsidRPr="008E104B">
              <w:rPr>
                <w:rFonts w:ascii="Times New Roman" w:hAnsi="Times New Roman" w:cs="Times New Roman"/>
                <w:szCs w:val="21"/>
              </w:rPr>
              <w:t>月</w:t>
            </w:r>
          </w:p>
        </w:tc>
      </w:tr>
      <w:tr w:rsidR="008E104B" w:rsidRPr="008E104B" w:rsidTr="00A71407">
        <w:trPr>
          <w:trHeight w:val="181"/>
        </w:trPr>
        <w:tc>
          <w:tcPr>
            <w:tcW w:w="2145" w:type="dxa"/>
            <w:gridSpan w:val="2"/>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实际生产能力</w:t>
            </w:r>
          </w:p>
        </w:tc>
        <w:tc>
          <w:tcPr>
            <w:tcW w:w="1512" w:type="dxa"/>
            <w:vAlign w:val="center"/>
          </w:tcPr>
          <w:p w:rsidR="007E38A5" w:rsidRPr="008E104B" w:rsidRDefault="00751A35" w:rsidP="00972032">
            <w:pPr>
              <w:jc w:val="center"/>
              <w:rPr>
                <w:rFonts w:ascii="Times New Roman" w:hAnsi="Times New Roman" w:cs="Times New Roman"/>
                <w:szCs w:val="21"/>
              </w:rPr>
            </w:pPr>
            <w:r w:rsidRPr="008E104B">
              <w:rPr>
                <w:rFonts w:ascii="Times New Roman" w:hAnsi="Times New Roman" w:cs="Times New Roman"/>
                <w:szCs w:val="21"/>
              </w:rPr>
              <w:t>20</w:t>
            </w:r>
            <w:r w:rsidR="00F86704" w:rsidRPr="008E104B">
              <w:rPr>
                <w:rFonts w:ascii="Times New Roman" w:hAnsi="Times New Roman" w:cs="Times New Roman"/>
                <w:szCs w:val="21"/>
              </w:rPr>
              <w:t>MW</w:t>
            </w:r>
          </w:p>
        </w:tc>
        <w:tc>
          <w:tcPr>
            <w:tcW w:w="2552" w:type="dxa"/>
            <w:gridSpan w:val="3"/>
            <w:vAlign w:val="center"/>
          </w:tcPr>
          <w:p w:rsidR="007E38A5" w:rsidRPr="008E104B" w:rsidRDefault="00F86704" w:rsidP="00972032">
            <w:pPr>
              <w:jc w:val="center"/>
              <w:rPr>
                <w:rFonts w:ascii="Times New Roman" w:hAnsi="Times New Roman" w:cs="Times New Roman"/>
                <w:b/>
                <w:bCs/>
                <w:szCs w:val="21"/>
              </w:rPr>
            </w:pPr>
            <w:r w:rsidRPr="008E104B">
              <w:rPr>
                <w:rFonts w:ascii="Times New Roman" w:hAnsi="Times New Roman" w:cs="Times New Roman"/>
                <w:b/>
                <w:bCs/>
                <w:szCs w:val="21"/>
              </w:rPr>
              <w:t>竣工日期</w:t>
            </w:r>
          </w:p>
        </w:tc>
        <w:tc>
          <w:tcPr>
            <w:tcW w:w="2155" w:type="dxa"/>
            <w:gridSpan w:val="2"/>
            <w:vAlign w:val="center"/>
          </w:tcPr>
          <w:p w:rsidR="007E38A5" w:rsidRPr="008E104B" w:rsidRDefault="00F86704" w:rsidP="00CF5695">
            <w:pPr>
              <w:jc w:val="center"/>
              <w:rPr>
                <w:rFonts w:ascii="Times New Roman" w:hAnsi="Times New Roman" w:cs="Times New Roman"/>
                <w:szCs w:val="21"/>
              </w:rPr>
            </w:pPr>
            <w:r w:rsidRPr="008E104B">
              <w:rPr>
                <w:rFonts w:ascii="Times New Roman" w:hAnsi="Times New Roman" w:cs="Times New Roman"/>
                <w:szCs w:val="21"/>
              </w:rPr>
              <w:t>201</w:t>
            </w:r>
            <w:r w:rsidR="00CF5695" w:rsidRPr="008E104B">
              <w:rPr>
                <w:rFonts w:ascii="Times New Roman" w:hAnsi="Times New Roman" w:cs="Times New Roman" w:hint="eastAsia"/>
                <w:szCs w:val="21"/>
              </w:rPr>
              <w:t>7</w:t>
            </w:r>
            <w:r w:rsidRPr="008E104B">
              <w:rPr>
                <w:rFonts w:ascii="Times New Roman" w:hAnsi="Times New Roman" w:cs="Times New Roman"/>
                <w:szCs w:val="21"/>
              </w:rPr>
              <w:t>年</w:t>
            </w:r>
            <w:r w:rsidR="00CF5695" w:rsidRPr="008E104B">
              <w:rPr>
                <w:rFonts w:ascii="Times New Roman" w:hAnsi="Times New Roman" w:cs="Times New Roman" w:hint="eastAsia"/>
                <w:szCs w:val="21"/>
              </w:rPr>
              <w:t>8</w:t>
            </w:r>
            <w:r w:rsidRPr="008E104B">
              <w:rPr>
                <w:rFonts w:ascii="Times New Roman" w:hAnsi="Times New Roman" w:cs="Times New Roman"/>
                <w:szCs w:val="21"/>
              </w:rPr>
              <w:t>月</w:t>
            </w:r>
          </w:p>
        </w:tc>
      </w:tr>
      <w:tr w:rsidR="008E104B" w:rsidRPr="008E104B" w:rsidTr="00DC0289">
        <w:tc>
          <w:tcPr>
            <w:tcW w:w="1215" w:type="dxa"/>
            <w:vAlign w:val="center"/>
          </w:tcPr>
          <w:p w:rsidR="007E38A5" w:rsidRPr="008E104B" w:rsidRDefault="00F86704">
            <w:pPr>
              <w:autoSpaceDE w:val="0"/>
              <w:autoSpaceDN w:val="0"/>
              <w:adjustRightInd w:val="0"/>
              <w:spacing w:line="360" w:lineRule="auto"/>
              <w:rPr>
                <w:rFonts w:ascii="Times New Roman" w:eastAsia="宋体" w:hAnsi="Times New Roman" w:cs="Times New Roman"/>
                <w:b/>
                <w:kern w:val="0"/>
                <w:sz w:val="24"/>
                <w:szCs w:val="24"/>
              </w:rPr>
            </w:pPr>
            <w:r w:rsidRPr="008E104B">
              <w:rPr>
                <w:rFonts w:ascii="Times New Roman" w:eastAsia="宋体" w:hAnsi="Times New Roman" w:cs="Times New Roman"/>
                <w:b/>
                <w:kern w:val="0"/>
                <w:sz w:val="24"/>
                <w:szCs w:val="24"/>
              </w:rPr>
              <w:t>项目建设</w:t>
            </w:r>
          </w:p>
          <w:p w:rsidR="007E38A5" w:rsidRPr="008E104B" w:rsidRDefault="00F86704">
            <w:pPr>
              <w:spacing w:line="360" w:lineRule="auto"/>
              <w:rPr>
                <w:rFonts w:ascii="Times New Roman" w:eastAsia="宋体" w:hAnsi="Times New Roman" w:cs="Times New Roman"/>
                <w:sz w:val="24"/>
                <w:szCs w:val="24"/>
              </w:rPr>
            </w:pPr>
            <w:r w:rsidRPr="008E104B">
              <w:rPr>
                <w:rFonts w:ascii="Times New Roman" w:eastAsia="宋体" w:hAnsi="Times New Roman" w:cs="Times New Roman"/>
                <w:b/>
                <w:kern w:val="0"/>
                <w:sz w:val="24"/>
                <w:szCs w:val="24"/>
              </w:rPr>
              <w:t>过程简述</w:t>
            </w:r>
          </w:p>
        </w:tc>
        <w:tc>
          <w:tcPr>
            <w:tcW w:w="7149" w:type="dxa"/>
            <w:gridSpan w:val="7"/>
            <w:vAlign w:val="center"/>
          </w:tcPr>
          <w:p w:rsidR="00DB69B7" w:rsidRDefault="005F3839" w:rsidP="00DB69B7">
            <w:pPr>
              <w:spacing w:line="360" w:lineRule="auto"/>
              <w:ind w:firstLineChars="200" w:firstLine="480"/>
              <w:rPr>
                <w:rFonts w:ascii="Times New Roman" w:hAnsi="Times New Roman" w:cs="Times New Roman"/>
                <w:sz w:val="24"/>
                <w:szCs w:val="24"/>
              </w:rPr>
            </w:pPr>
            <w:r w:rsidRPr="008E104B">
              <w:rPr>
                <w:rFonts w:ascii="Times New Roman" w:hAnsi="Times New Roman" w:cs="Times New Roman"/>
                <w:sz w:val="24"/>
                <w:szCs w:val="24"/>
              </w:rPr>
              <w:t>为实现</w:t>
            </w:r>
            <w:r w:rsidRPr="008E104B">
              <w:rPr>
                <w:rFonts w:ascii="Times New Roman" w:hAnsi="Times New Roman" w:cs="Times New Roman"/>
                <w:sz w:val="24"/>
                <w:szCs w:val="24"/>
              </w:rPr>
              <w:t>“</w:t>
            </w:r>
            <w:r w:rsidRPr="008E104B">
              <w:rPr>
                <w:rFonts w:ascii="Times New Roman" w:hAnsi="Times New Roman" w:cs="Times New Roman"/>
                <w:sz w:val="24"/>
                <w:szCs w:val="24"/>
              </w:rPr>
              <w:t>十二五</w:t>
            </w:r>
            <w:r w:rsidRPr="008E104B">
              <w:rPr>
                <w:rFonts w:ascii="Times New Roman" w:hAnsi="Times New Roman" w:cs="Times New Roman"/>
                <w:sz w:val="24"/>
                <w:szCs w:val="24"/>
              </w:rPr>
              <w:t>”</w:t>
            </w:r>
            <w:r w:rsidRPr="008E104B">
              <w:rPr>
                <w:rFonts w:ascii="Times New Roman" w:hAnsi="Times New Roman" w:cs="Times New Roman"/>
                <w:sz w:val="24"/>
                <w:szCs w:val="24"/>
              </w:rPr>
              <w:t>能源工业发展规划目标，促进四川省可再生能源资源优势转化为经济优势，提高可再生能源开发利用水平，加快能源结构调整，减少煤炭等化石能源消耗对环境产生的污染，四川省将利用各种途径来发展可再生能源。根据盐边县人民政府</w:t>
            </w:r>
            <w:r w:rsidRPr="008E104B">
              <w:rPr>
                <w:rFonts w:ascii="Times New Roman" w:hAnsi="Times New Roman" w:cs="Times New Roman"/>
                <w:sz w:val="24"/>
                <w:szCs w:val="24"/>
              </w:rPr>
              <w:t>&lt;</w:t>
            </w:r>
            <w:r w:rsidRPr="008E104B">
              <w:rPr>
                <w:rFonts w:ascii="Times New Roman" w:hAnsi="Times New Roman" w:cs="Times New Roman"/>
                <w:sz w:val="24"/>
                <w:szCs w:val="24"/>
              </w:rPr>
              <w:t>关于攀枝花航宇公司钛金属构件制造项目等</w:t>
            </w:r>
            <w:r w:rsidRPr="008E104B">
              <w:rPr>
                <w:rFonts w:ascii="Times New Roman" w:hAnsi="Times New Roman" w:cs="Times New Roman"/>
                <w:sz w:val="24"/>
                <w:szCs w:val="24"/>
              </w:rPr>
              <w:t>9</w:t>
            </w:r>
            <w:r w:rsidRPr="008E104B">
              <w:rPr>
                <w:rFonts w:ascii="Times New Roman" w:hAnsi="Times New Roman" w:cs="Times New Roman"/>
                <w:sz w:val="24"/>
                <w:szCs w:val="24"/>
              </w:rPr>
              <w:t>个企业投资项目准入会审的议事纪要文件</w:t>
            </w:r>
            <w:r w:rsidRPr="008E104B">
              <w:rPr>
                <w:rFonts w:ascii="Times New Roman" w:hAnsi="Times New Roman" w:cs="Times New Roman"/>
                <w:sz w:val="24"/>
                <w:szCs w:val="24"/>
              </w:rPr>
              <w:t>&gt;</w:t>
            </w:r>
            <w:r w:rsidRPr="008E104B">
              <w:rPr>
                <w:rFonts w:ascii="Times New Roman" w:hAnsi="Times New Roman" w:cs="Times New Roman"/>
                <w:sz w:val="24"/>
                <w:szCs w:val="24"/>
              </w:rPr>
              <w:t>（盐边县人民政府办公室第</w:t>
            </w:r>
            <w:r w:rsidRPr="008E104B">
              <w:rPr>
                <w:rFonts w:ascii="Times New Roman" w:hAnsi="Times New Roman" w:cs="Times New Roman"/>
                <w:sz w:val="24"/>
                <w:szCs w:val="24"/>
              </w:rPr>
              <w:t>5</w:t>
            </w:r>
            <w:r w:rsidRPr="008E104B">
              <w:rPr>
                <w:rFonts w:ascii="Times New Roman" w:hAnsi="Times New Roman" w:cs="Times New Roman"/>
                <w:sz w:val="24"/>
                <w:szCs w:val="24"/>
              </w:rPr>
              <w:t>期，</w:t>
            </w:r>
            <w:r w:rsidRPr="008E104B">
              <w:rPr>
                <w:rFonts w:ascii="Times New Roman" w:hAnsi="Times New Roman" w:cs="Times New Roman"/>
                <w:sz w:val="24"/>
                <w:szCs w:val="24"/>
              </w:rPr>
              <w:t>2014</w:t>
            </w:r>
            <w:r w:rsidRPr="008E104B">
              <w:rPr>
                <w:rFonts w:ascii="Times New Roman" w:hAnsi="Times New Roman" w:cs="Times New Roman"/>
                <w:sz w:val="24"/>
                <w:szCs w:val="24"/>
              </w:rPr>
              <w:t>年</w:t>
            </w:r>
            <w:r w:rsidRPr="008E104B">
              <w:rPr>
                <w:rFonts w:ascii="Times New Roman" w:hAnsi="Times New Roman" w:cs="Times New Roman"/>
                <w:sz w:val="24"/>
                <w:szCs w:val="24"/>
              </w:rPr>
              <w:t>2</w:t>
            </w:r>
            <w:r w:rsidRPr="008E104B">
              <w:rPr>
                <w:rFonts w:ascii="Times New Roman" w:hAnsi="Times New Roman" w:cs="Times New Roman"/>
                <w:sz w:val="24"/>
                <w:szCs w:val="24"/>
              </w:rPr>
              <w:t>月</w:t>
            </w:r>
            <w:r w:rsidRPr="008E104B">
              <w:rPr>
                <w:rFonts w:ascii="Times New Roman" w:hAnsi="Times New Roman" w:cs="Times New Roman"/>
                <w:sz w:val="24"/>
                <w:szCs w:val="24"/>
              </w:rPr>
              <w:t>21</w:t>
            </w:r>
            <w:r w:rsidRPr="008E104B">
              <w:rPr>
                <w:rFonts w:ascii="Times New Roman" w:hAnsi="Times New Roman" w:cs="Times New Roman"/>
                <w:sz w:val="24"/>
                <w:szCs w:val="24"/>
              </w:rPr>
              <w:t>日），同意四川能投盐边风电开发有限公司进行建设。</w:t>
            </w:r>
            <w:r w:rsidR="00DB69B7" w:rsidRPr="008E104B">
              <w:rPr>
                <w:rFonts w:ascii="Times New Roman" w:hAnsi="Times New Roman" w:cs="Times New Roman"/>
                <w:sz w:val="24"/>
                <w:szCs w:val="24"/>
              </w:rPr>
              <w:t>2014</w:t>
            </w:r>
            <w:r w:rsidR="00DB69B7" w:rsidRPr="008E104B">
              <w:rPr>
                <w:rFonts w:ascii="Times New Roman" w:cs="Times New Roman"/>
                <w:sz w:val="24"/>
                <w:szCs w:val="24"/>
              </w:rPr>
              <w:t>年</w:t>
            </w:r>
            <w:r w:rsidR="00DB69B7" w:rsidRPr="008E104B">
              <w:rPr>
                <w:rFonts w:ascii="Times New Roman" w:hAnsi="Times New Roman" w:cs="Times New Roman"/>
                <w:sz w:val="24"/>
                <w:szCs w:val="24"/>
              </w:rPr>
              <w:t>8</w:t>
            </w:r>
            <w:r w:rsidR="00DB69B7" w:rsidRPr="008E104B">
              <w:rPr>
                <w:rFonts w:ascii="Times New Roman" w:cs="Times New Roman"/>
                <w:sz w:val="24"/>
                <w:szCs w:val="24"/>
              </w:rPr>
              <w:t>月，</w:t>
            </w:r>
            <w:r w:rsidR="00DB69B7" w:rsidRPr="008E104B">
              <w:rPr>
                <w:rFonts w:ascii="Times New Roman" w:hAnsi="宋体" w:cs="Times New Roman"/>
                <w:sz w:val="24"/>
                <w:szCs w:val="24"/>
              </w:rPr>
              <w:lastRenderedPageBreak/>
              <w:t>本项目建设单位名称</w:t>
            </w:r>
            <w:r w:rsidR="00DB69B7" w:rsidRPr="008E104B">
              <w:rPr>
                <w:rFonts w:ascii="Times New Roman" w:cs="Times New Roman"/>
                <w:sz w:val="24"/>
                <w:szCs w:val="24"/>
              </w:rPr>
              <w:t>：四川省能投盐边风电开发有限公司由四川省攀枝花市盐边县工商行政管理局准予变更为</w:t>
            </w:r>
            <w:r w:rsidR="00DB69B7" w:rsidRPr="008E104B">
              <w:rPr>
                <w:rFonts w:ascii="Times New Roman" w:hAnsi="Times New Roman" w:cs="Times New Roman"/>
                <w:sz w:val="24"/>
                <w:szCs w:val="24"/>
              </w:rPr>
              <w:t>“</w:t>
            </w:r>
            <w:r w:rsidR="00DB69B7" w:rsidRPr="008E104B">
              <w:rPr>
                <w:rFonts w:ascii="Times New Roman" w:cs="Times New Roman"/>
                <w:sz w:val="24"/>
                <w:szCs w:val="24"/>
              </w:rPr>
              <w:t>四川省能投盐边新能源开发有限公司</w:t>
            </w:r>
            <w:r w:rsidR="00DB69B7" w:rsidRPr="008E104B">
              <w:rPr>
                <w:rFonts w:ascii="Times New Roman" w:hAnsi="Times New Roman" w:cs="Times New Roman"/>
                <w:sz w:val="24"/>
                <w:szCs w:val="24"/>
              </w:rPr>
              <w:t>”</w:t>
            </w:r>
            <w:r w:rsidR="00DB69B7" w:rsidRPr="008E104B">
              <w:rPr>
                <w:rFonts w:ascii="Times New Roman" w:cs="Times New Roman" w:hint="eastAsia"/>
                <w:sz w:val="24"/>
                <w:szCs w:val="24"/>
              </w:rPr>
              <w:t>，</w:t>
            </w:r>
            <w:r w:rsidR="00DB69B7" w:rsidRPr="008E104B">
              <w:rPr>
                <w:rFonts w:ascii="Times New Roman" w:cs="Times New Roman"/>
                <w:sz w:val="24"/>
                <w:szCs w:val="24"/>
              </w:rPr>
              <w:t>更名文件见附件</w:t>
            </w:r>
            <w:r w:rsidR="00DB69B7" w:rsidRPr="008E104B">
              <w:rPr>
                <w:rFonts w:ascii="Times New Roman" w:cs="Times New Roman" w:hint="eastAsia"/>
                <w:sz w:val="24"/>
                <w:szCs w:val="24"/>
              </w:rPr>
              <w:t>9</w:t>
            </w:r>
            <w:r w:rsidR="00DB69B7" w:rsidRPr="008E104B">
              <w:rPr>
                <w:rFonts w:ascii="Times New Roman" w:cs="Times New Roman"/>
                <w:sz w:val="24"/>
                <w:szCs w:val="24"/>
              </w:rPr>
              <w:t>。</w:t>
            </w:r>
            <w:r w:rsidRPr="008E104B">
              <w:rPr>
                <w:rFonts w:ascii="Times New Roman" w:hAnsi="Times New Roman" w:cs="Times New Roman"/>
                <w:sz w:val="24"/>
                <w:szCs w:val="24"/>
              </w:rPr>
              <w:t>2016</w:t>
            </w:r>
            <w:r w:rsidRPr="008E104B">
              <w:rPr>
                <w:rFonts w:ascii="Times New Roman" w:hAnsi="Times New Roman" w:cs="Times New Roman"/>
                <w:sz w:val="24"/>
                <w:szCs w:val="24"/>
              </w:rPr>
              <w:t>年</w:t>
            </w:r>
            <w:r w:rsidRPr="008E104B">
              <w:rPr>
                <w:rFonts w:ascii="Times New Roman" w:hAnsi="Times New Roman" w:cs="Times New Roman"/>
                <w:sz w:val="24"/>
                <w:szCs w:val="24"/>
              </w:rPr>
              <w:t>6</w:t>
            </w:r>
            <w:r w:rsidRPr="008E104B">
              <w:rPr>
                <w:rFonts w:ascii="Times New Roman" w:hAnsi="Times New Roman" w:cs="Times New Roman"/>
                <w:sz w:val="24"/>
                <w:szCs w:val="24"/>
              </w:rPr>
              <w:t>月中国华西工程设计建设有限公司完成了本项目（盐边县红格大面山并网光伏电站项目）的环境影响评价工作，拟在大面山分四个区（一区位于红格镇西部的大面山地区总容量为</w:t>
            </w:r>
            <w:r w:rsidRPr="008E104B">
              <w:rPr>
                <w:rFonts w:ascii="Times New Roman" w:hAnsi="Times New Roman" w:cs="Times New Roman"/>
                <w:sz w:val="24"/>
                <w:szCs w:val="24"/>
              </w:rPr>
              <w:t>19MW</w:t>
            </w:r>
            <w:r w:rsidRPr="008E104B">
              <w:rPr>
                <w:rFonts w:ascii="Times New Roman" w:hAnsi="Times New Roman" w:cs="Times New Roman"/>
                <w:sz w:val="24"/>
                <w:szCs w:val="24"/>
              </w:rPr>
              <w:t>；二区地处新民村北侧山区总容量为</w:t>
            </w:r>
            <w:r w:rsidRPr="008E104B">
              <w:rPr>
                <w:rFonts w:ascii="Times New Roman" w:hAnsi="Times New Roman" w:cs="Times New Roman"/>
                <w:sz w:val="24"/>
                <w:szCs w:val="24"/>
              </w:rPr>
              <w:t>19MW</w:t>
            </w:r>
            <w:r w:rsidRPr="008E104B">
              <w:rPr>
                <w:rFonts w:ascii="Times New Roman" w:hAnsi="Times New Roman" w:cs="Times New Roman"/>
                <w:sz w:val="24"/>
                <w:szCs w:val="24"/>
              </w:rPr>
              <w:t>；三区地处路发村总容量为</w:t>
            </w:r>
            <w:r w:rsidRPr="008E104B">
              <w:rPr>
                <w:rFonts w:ascii="Times New Roman" w:hAnsi="Times New Roman" w:cs="Times New Roman"/>
                <w:sz w:val="24"/>
                <w:szCs w:val="24"/>
              </w:rPr>
              <w:t>2MW</w:t>
            </w:r>
            <w:r w:rsidRPr="008E104B">
              <w:rPr>
                <w:rFonts w:ascii="Times New Roman" w:hAnsi="Times New Roman" w:cs="Times New Roman"/>
                <w:sz w:val="24"/>
                <w:szCs w:val="24"/>
              </w:rPr>
              <w:t>；四区位于昔格达村东北侧山区总容量为</w:t>
            </w:r>
            <w:r w:rsidR="007143D6">
              <w:rPr>
                <w:rFonts w:ascii="Times New Roman" w:hAnsi="Times New Roman" w:cs="Times New Roman"/>
                <w:sz w:val="24"/>
                <w:szCs w:val="24"/>
              </w:rPr>
              <w:t>1</w:t>
            </w:r>
            <w:r w:rsidRPr="008E104B">
              <w:rPr>
                <w:rFonts w:ascii="Times New Roman" w:hAnsi="Times New Roman" w:cs="Times New Roman"/>
                <w:sz w:val="24"/>
                <w:szCs w:val="24"/>
              </w:rPr>
              <w:t>0MW</w:t>
            </w:r>
            <w:r w:rsidRPr="008E104B">
              <w:rPr>
                <w:rFonts w:ascii="Times New Roman" w:hAnsi="Times New Roman" w:cs="Times New Roman"/>
                <w:sz w:val="24"/>
                <w:szCs w:val="24"/>
              </w:rPr>
              <w:t>）建设总容量为</w:t>
            </w:r>
            <w:r w:rsidR="007143D6">
              <w:rPr>
                <w:rFonts w:ascii="Times New Roman" w:hAnsi="Times New Roman" w:cs="Times New Roman"/>
                <w:sz w:val="24"/>
                <w:szCs w:val="24"/>
              </w:rPr>
              <w:t>50</w:t>
            </w:r>
            <w:r w:rsidRPr="008E104B">
              <w:rPr>
                <w:rFonts w:ascii="Times New Roman" w:hAnsi="Times New Roman" w:cs="Times New Roman"/>
                <w:sz w:val="24"/>
                <w:szCs w:val="24"/>
              </w:rPr>
              <w:t>MW</w:t>
            </w:r>
            <w:r w:rsidRPr="008E104B">
              <w:rPr>
                <w:rFonts w:ascii="Times New Roman" w:hAnsi="Times New Roman" w:cs="Times New Roman"/>
                <w:sz w:val="24"/>
                <w:szCs w:val="24"/>
              </w:rPr>
              <w:t>的光伏阵列。</w:t>
            </w:r>
          </w:p>
          <w:p w:rsidR="005F3839" w:rsidRPr="00DB69B7" w:rsidRDefault="005F3839" w:rsidP="00DB69B7">
            <w:pPr>
              <w:spacing w:line="360" w:lineRule="auto"/>
              <w:ind w:firstLineChars="200" w:firstLine="480"/>
              <w:rPr>
                <w:rFonts w:ascii="Times New Roman" w:cs="Times New Roman"/>
                <w:sz w:val="24"/>
                <w:szCs w:val="24"/>
              </w:rPr>
            </w:pPr>
            <w:r w:rsidRPr="008E104B">
              <w:rPr>
                <w:rFonts w:ascii="Times New Roman" w:hAnsi="Times New Roman" w:cs="Times New Roman"/>
                <w:sz w:val="24"/>
                <w:szCs w:val="24"/>
              </w:rPr>
              <w:t>2016</w:t>
            </w:r>
            <w:r w:rsidRPr="008E104B">
              <w:rPr>
                <w:rFonts w:ascii="Times New Roman" w:hAnsi="Times New Roman" w:cs="Times New Roman"/>
                <w:sz w:val="24"/>
                <w:szCs w:val="24"/>
              </w:rPr>
              <w:t>年</w:t>
            </w:r>
            <w:r w:rsidRPr="008E104B">
              <w:rPr>
                <w:rFonts w:ascii="Times New Roman" w:hAnsi="Times New Roman" w:cs="Times New Roman"/>
                <w:sz w:val="24"/>
                <w:szCs w:val="24"/>
              </w:rPr>
              <w:t>10</w:t>
            </w:r>
            <w:r w:rsidRPr="008E104B">
              <w:rPr>
                <w:rFonts w:ascii="Times New Roman" w:hAnsi="Times New Roman" w:cs="Times New Roman"/>
                <w:sz w:val="24"/>
                <w:szCs w:val="24"/>
              </w:rPr>
              <w:t>月</w:t>
            </w:r>
            <w:r w:rsidRPr="008E104B">
              <w:rPr>
                <w:rFonts w:ascii="Times New Roman" w:hAnsi="Times New Roman" w:cs="Times New Roman"/>
                <w:sz w:val="24"/>
                <w:szCs w:val="24"/>
              </w:rPr>
              <w:t>10</w:t>
            </w:r>
            <w:r w:rsidRPr="008E104B">
              <w:rPr>
                <w:rFonts w:ascii="Times New Roman" w:hAnsi="Times New Roman" w:cs="Times New Roman"/>
                <w:sz w:val="24"/>
                <w:szCs w:val="24"/>
              </w:rPr>
              <w:t>日，四川省发展和改革委员会以川投资备【</w:t>
            </w:r>
            <w:r w:rsidRPr="008E104B">
              <w:rPr>
                <w:rFonts w:ascii="Times New Roman" w:hAnsi="Times New Roman" w:cs="Times New Roman"/>
                <w:sz w:val="24"/>
                <w:szCs w:val="24"/>
              </w:rPr>
              <w:t>2016-510422-44-03-023921-BQFG</w:t>
            </w:r>
            <w:r w:rsidRPr="008E104B">
              <w:rPr>
                <w:rFonts w:ascii="Times New Roman" w:hAnsi="Times New Roman" w:cs="Times New Roman"/>
                <w:sz w:val="24"/>
                <w:szCs w:val="24"/>
              </w:rPr>
              <w:t>】</w:t>
            </w:r>
            <w:r w:rsidRPr="008E104B">
              <w:rPr>
                <w:rFonts w:ascii="Times New Roman" w:hAnsi="Times New Roman" w:cs="Times New Roman"/>
                <w:sz w:val="24"/>
                <w:szCs w:val="24"/>
              </w:rPr>
              <w:t>0063</w:t>
            </w:r>
            <w:r w:rsidRPr="008E104B">
              <w:rPr>
                <w:rFonts w:ascii="Times New Roman" w:hAnsi="Times New Roman" w:cs="Times New Roman"/>
                <w:sz w:val="24"/>
                <w:szCs w:val="24"/>
              </w:rPr>
              <w:t>号对攀枝花市盐边县红格大面山农风光发电互补项目进行了备案，同意本项目建设</w:t>
            </w:r>
            <w:r w:rsidR="00866F61" w:rsidRPr="008E104B">
              <w:rPr>
                <w:rFonts w:ascii="Times New Roman" w:hAnsi="Times New Roman" w:cs="Times New Roman"/>
                <w:sz w:val="24"/>
                <w:szCs w:val="24"/>
              </w:rPr>
              <w:t>20</w:t>
            </w:r>
            <w:r w:rsidRPr="008E104B">
              <w:rPr>
                <w:rFonts w:ascii="Times New Roman" w:hAnsi="Times New Roman" w:cs="Times New Roman"/>
                <w:sz w:val="24"/>
                <w:szCs w:val="24"/>
              </w:rPr>
              <w:t>MW</w:t>
            </w:r>
            <w:r w:rsidRPr="008E104B">
              <w:rPr>
                <w:rFonts w:ascii="Times New Roman" w:hAnsi="Times New Roman" w:cs="Times New Roman"/>
                <w:sz w:val="24"/>
                <w:szCs w:val="24"/>
              </w:rPr>
              <w:t>光伏阵列。</w:t>
            </w:r>
            <w:r w:rsidR="00B90F50" w:rsidRPr="008A4820">
              <w:rPr>
                <w:rFonts w:ascii="Times New Roman" w:hAnsi="Times New Roman" w:cs="Times New Roman" w:hint="eastAsia"/>
                <w:color w:val="FF0000"/>
                <w:sz w:val="24"/>
                <w:szCs w:val="24"/>
              </w:rPr>
              <w:t>由于本项目属于环评在前项目，</w:t>
            </w:r>
            <w:r w:rsidR="00B90F50" w:rsidRPr="008A4820">
              <w:rPr>
                <w:rFonts w:ascii="Times New Roman" w:hAnsi="Times New Roman" w:cs="Times New Roman"/>
                <w:color w:val="FF0000"/>
                <w:sz w:val="24"/>
                <w:szCs w:val="24"/>
              </w:rPr>
              <w:t>环评时期</w:t>
            </w:r>
            <w:r w:rsidR="00B90F50" w:rsidRPr="008A4820">
              <w:rPr>
                <w:rFonts w:ascii="Times New Roman" w:hAnsi="Times New Roman" w:cs="Times New Roman" w:hint="eastAsia"/>
                <w:color w:val="FF0000"/>
                <w:sz w:val="24"/>
                <w:szCs w:val="24"/>
              </w:rPr>
              <w:t>未</w:t>
            </w:r>
            <w:r w:rsidR="00B90F50" w:rsidRPr="008A4820">
              <w:rPr>
                <w:rFonts w:ascii="Times New Roman" w:hAnsi="Times New Roman" w:cs="Times New Roman"/>
                <w:color w:val="FF0000"/>
                <w:sz w:val="24"/>
                <w:szCs w:val="24"/>
              </w:rPr>
              <w:t>办理立项文件</w:t>
            </w:r>
            <w:r w:rsidR="00B90F50" w:rsidRPr="008A4820">
              <w:rPr>
                <w:rFonts w:ascii="Times New Roman" w:hAnsi="Times New Roman" w:cs="Times New Roman" w:hint="eastAsia"/>
                <w:color w:val="FF0000"/>
                <w:sz w:val="24"/>
                <w:szCs w:val="24"/>
              </w:rPr>
              <w:t>，最终备案文件批准本</w:t>
            </w:r>
            <w:r w:rsidR="00FE4F52">
              <w:rPr>
                <w:rFonts w:ascii="Times New Roman" w:hAnsi="Times New Roman" w:cs="Times New Roman" w:hint="eastAsia"/>
                <w:color w:val="FF0000"/>
                <w:sz w:val="24"/>
                <w:szCs w:val="24"/>
              </w:rPr>
              <w:t>次建设</w:t>
            </w:r>
            <w:r w:rsidR="008A4820" w:rsidRPr="008A4820">
              <w:rPr>
                <w:rFonts w:ascii="Times New Roman" w:hAnsi="Times New Roman" w:cs="Times New Roman" w:hint="eastAsia"/>
                <w:color w:val="FF0000"/>
                <w:sz w:val="24"/>
                <w:szCs w:val="24"/>
              </w:rPr>
              <w:t>规模</w:t>
            </w:r>
            <w:r w:rsidR="008A4820">
              <w:rPr>
                <w:rFonts w:ascii="Times New Roman" w:hAnsi="Times New Roman" w:cs="Times New Roman" w:hint="eastAsia"/>
                <w:color w:val="FF0000"/>
                <w:sz w:val="24"/>
                <w:szCs w:val="24"/>
              </w:rPr>
              <w:t>为</w:t>
            </w:r>
            <w:r w:rsidR="008A4820" w:rsidRPr="008A4820">
              <w:rPr>
                <w:rFonts w:ascii="Times New Roman" w:hAnsi="Times New Roman" w:cs="Times New Roman"/>
                <w:color w:val="FF0000"/>
                <w:sz w:val="24"/>
                <w:szCs w:val="24"/>
              </w:rPr>
              <w:t>20MW</w:t>
            </w:r>
            <w:r w:rsidR="008A4820">
              <w:rPr>
                <w:rFonts w:ascii="Times New Roman" w:hAnsi="Times New Roman" w:cs="Times New Roman" w:hint="eastAsia"/>
                <w:color w:val="FF0000"/>
                <w:sz w:val="24"/>
                <w:szCs w:val="24"/>
              </w:rPr>
              <w:t>（</w:t>
            </w:r>
            <w:r w:rsidR="008A4820" w:rsidRPr="008A4820">
              <w:rPr>
                <w:rFonts w:ascii="Times New Roman" w:hAnsi="Times New Roman" w:cs="Times New Roman" w:hint="eastAsia"/>
                <w:color w:val="FF0000"/>
                <w:sz w:val="24"/>
                <w:szCs w:val="24"/>
              </w:rPr>
              <w:t>为原环评规模</w:t>
            </w:r>
            <w:r w:rsidR="008A4820">
              <w:rPr>
                <w:rFonts w:ascii="Times New Roman" w:hAnsi="Times New Roman" w:cs="Times New Roman" w:hint="eastAsia"/>
                <w:color w:val="FF0000"/>
                <w:sz w:val="24"/>
                <w:szCs w:val="24"/>
              </w:rPr>
              <w:t>5</w:t>
            </w:r>
            <w:r w:rsidR="008A4820" w:rsidRPr="008A4820">
              <w:rPr>
                <w:rFonts w:ascii="Times New Roman" w:hAnsi="Times New Roman" w:cs="Times New Roman"/>
                <w:color w:val="FF0000"/>
                <w:sz w:val="24"/>
                <w:szCs w:val="24"/>
              </w:rPr>
              <w:t>0MW</w:t>
            </w:r>
            <w:r w:rsidR="008A4820" w:rsidRPr="008A4820">
              <w:rPr>
                <w:rFonts w:ascii="Times New Roman" w:hAnsi="Times New Roman" w:cs="Times New Roman" w:hint="eastAsia"/>
                <w:color w:val="FF0000"/>
                <w:sz w:val="24"/>
                <w:szCs w:val="24"/>
              </w:rPr>
              <w:t>的</w:t>
            </w:r>
            <w:r w:rsidR="008A4820" w:rsidRPr="008A4820">
              <w:rPr>
                <w:rFonts w:ascii="Times New Roman" w:hAnsi="Times New Roman" w:cs="Times New Roman" w:hint="eastAsia"/>
                <w:color w:val="FF0000"/>
                <w:sz w:val="24"/>
                <w:szCs w:val="24"/>
              </w:rPr>
              <w:t>4</w:t>
            </w:r>
            <w:r w:rsidR="008A4820" w:rsidRPr="008A4820">
              <w:rPr>
                <w:rFonts w:ascii="Times New Roman" w:hAnsi="Times New Roman" w:cs="Times New Roman"/>
                <w:color w:val="FF0000"/>
                <w:sz w:val="24"/>
                <w:szCs w:val="24"/>
              </w:rPr>
              <w:t>0</w:t>
            </w:r>
            <w:r w:rsidR="008A4820" w:rsidRPr="008A4820">
              <w:rPr>
                <w:rFonts w:ascii="Times New Roman" w:hAnsi="Times New Roman" w:cs="Times New Roman" w:hint="eastAsia"/>
                <w:color w:val="FF0000"/>
                <w:sz w:val="24"/>
                <w:szCs w:val="24"/>
              </w:rPr>
              <w:t>%</w:t>
            </w:r>
            <w:r w:rsidR="008A4820">
              <w:rPr>
                <w:rFonts w:ascii="Times New Roman" w:hAnsi="Times New Roman" w:cs="Times New Roman" w:hint="eastAsia"/>
                <w:color w:val="FF0000"/>
                <w:sz w:val="24"/>
                <w:szCs w:val="24"/>
              </w:rPr>
              <w:t>）</w:t>
            </w:r>
            <w:r w:rsidR="008A4820" w:rsidRPr="008A4820">
              <w:rPr>
                <w:rFonts w:ascii="Times New Roman" w:hAnsi="Times New Roman" w:cs="Times New Roman" w:hint="eastAsia"/>
                <w:color w:val="FF0000"/>
                <w:sz w:val="24"/>
                <w:szCs w:val="24"/>
              </w:rPr>
              <w:t>。</w:t>
            </w:r>
            <w:r w:rsidRPr="008E104B">
              <w:rPr>
                <w:rFonts w:ascii="Times New Roman" w:hAnsi="Times New Roman" w:cs="Times New Roman"/>
                <w:sz w:val="24"/>
                <w:szCs w:val="24"/>
              </w:rPr>
              <w:t>四川省能投盐边新能源开发有限公司</w:t>
            </w:r>
            <w:r w:rsidR="00A91BBE">
              <w:rPr>
                <w:rFonts w:ascii="Times New Roman" w:hAnsi="Times New Roman" w:cs="Times New Roman" w:hint="eastAsia"/>
                <w:sz w:val="24"/>
                <w:szCs w:val="24"/>
              </w:rPr>
              <w:t>根据备案文件</w:t>
            </w:r>
            <w:r w:rsidR="00741144">
              <w:rPr>
                <w:rFonts w:ascii="Times New Roman" w:hAnsi="Times New Roman" w:cs="Times New Roman" w:hint="eastAsia"/>
                <w:sz w:val="24"/>
                <w:szCs w:val="24"/>
              </w:rPr>
              <w:t>研究决定</w:t>
            </w:r>
            <w:r w:rsidRPr="008E104B">
              <w:rPr>
                <w:rFonts w:ascii="Times New Roman" w:hAnsi="Times New Roman" w:cs="Times New Roman"/>
                <w:sz w:val="24"/>
                <w:szCs w:val="24"/>
              </w:rPr>
              <w:t>在</w:t>
            </w:r>
            <w:r w:rsidR="00A91BBE">
              <w:rPr>
                <w:rFonts w:ascii="Times New Roman" w:hAnsi="Times New Roman" w:cs="Times New Roman" w:hint="eastAsia"/>
                <w:sz w:val="24"/>
                <w:szCs w:val="24"/>
              </w:rPr>
              <w:t>原环评</w:t>
            </w:r>
            <w:r w:rsidRPr="008E104B">
              <w:rPr>
                <w:rFonts w:ascii="Times New Roman" w:hAnsi="Times New Roman" w:cs="Times New Roman"/>
                <w:sz w:val="24"/>
                <w:szCs w:val="24"/>
              </w:rPr>
              <w:t>一区（红格镇西部的大面山地区</w:t>
            </w:r>
            <w:r w:rsidRPr="008E104B">
              <w:rPr>
                <w:rStyle w:val="ad"/>
                <w:rFonts w:hint="eastAsia"/>
                <w:sz w:val="24"/>
                <w:szCs w:val="24"/>
              </w:rPr>
              <w:t>的红格金河村和益民乡蔡家坪子内</w:t>
            </w:r>
            <w:r w:rsidRPr="008E104B">
              <w:rPr>
                <w:rFonts w:ascii="Times New Roman" w:hAnsi="Times New Roman" w:cs="Times New Roman"/>
                <w:sz w:val="24"/>
                <w:szCs w:val="24"/>
              </w:rPr>
              <w:t>）</w:t>
            </w:r>
            <w:r w:rsidR="00A91BBE">
              <w:rPr>
                <w:rFonts w:ascii="Times New Roman" w:hAnsi="Times New Roman" w:cs="Times New Roman" w:hint="eastAsia"/>
                <w:sz w:val="24"/>
                <w:szCs w:val="24"/>
              </w:rPr>
              <w:t>占地范围内</w:t>
            </w:r>
            <w:r w:rsidRPr="008E104B">
              <w:rPr>
                <w:rFonts w:ascii="Times New Roman" w:hAnsi="Times New Roman" w:cs="Times New Roman"/>
                <w:sz w:val="24"/>
                <w:szCs w:val="24"/>
              </w:rPr>
              <w:t>建设总容量为</w:t>
            </w:r>
            <w:r w:rsidRPr="008E104B">
              <w:rPr>
                <w:rFonts w:ascii="Times New Roman" w:hAnsi="Times New Roman" w:cs="Times New Roman"/>
                <w:sz w:val="24"/>
                <w:szCs w:val="24"/>
              </w:rPr>
              <w:t>20MW</w:t>
            </w:r>
            <w:r w:rsidRPr="008E104B">
              <w:rPr>
                <w:rFonts w:ascii="Times New Roman" w:hAnsi="Times New Roman" w:cs="Times New Roman"/>
                <w:sz w:val="24"/>
                <w:szCs w:val="24"/>
              </w:rPr>
              <w:t>的光伏阵列。</w:t>
            </w:r>
          </w:p>
          <w:p w:rsidR="000533E8" w:rsidRPr="008E104B" w:rsidRDefault="00607732" w:rsidP="000533E8">
            <w:pPr>
              <w:spacing w:line="360" w:lineRule="auto"/>
              <w:ind w:firstLineChars="200" w:firstLine="480"/>
              <w:rPr>
                <w:rFonts w:ascii="Times New Roman" w:eastAsia="宋体" w:hAnsi="Times New Roman" w:cs="Times New Roman"/>
                <w:sz w:val="24"/>
                <w:szCs w:val="24"/>
              </w:rPr>
            </w:pPr>
            <w:r w:rsidRPr="008E104B">
              <w:rPr>
                <w:rFonts w:ascii="Times New Roman" w:hAnsi="Times New Roman" w:cs="Times New Roman"/>
                <w:sz w:val="24"/>
                <w:szCs w:val="24"/>
              </w:rPr>
              <w:t>四川省能投盐边新能源开发有限公司</w:t>
            </w:r>
            <w:r w:rsidR="000533E8" w:rsidRPr="008E104B">
              <w:rPr>
                <w:rFonts w:ascii="Times New Roman" w:eastAsia="宋体" w:hAnsi="Times New Roman" w:cs="Times New Roman"/>
                <w:sz w:val="24"/>
                <w:szCs w:val="24"/>
              </w:rPr>
              <w:t>开发的</w:t>
            </w:r>
            <w:r w:rsidR="00C06991" w:rsidRPr="00C06991">
              <w:rPr>
                <w:rFonts w:ascii="Times New Roman" w:hAnsi="Times New Roman" w:cs="Times New Roman" w:hint="eastAsia"/>
                <w:sz w:val="24"/>
                <w:szCs w:val="24"/>
              </w:rPr>
              <w:t>盐边县红格大面山并网光伏电站项目（一期）暨攀枝花市盐边县红格大面山农风光发电互补项目</w:t>
            </w:r>
            <w:r w:rsidR="00C06991">
              <w:rPr>
                <w:rFonts w:ascii="Times New Roman" w:hAnsi="Times New Roman" w:cs="Times New Roman" w:hint="eastAsia"/>
                <w:sz w:val="24"/>
                <w:szCs w:val="24"/>
              </w:rPr>
              <w:t>（以下简称“本项目”）</w:t>
            </w:r>
            <w:r w:rsidRPr="008E104B">
              <w:rPr>
                <w:rFonts w:ascii="Times New Roman" w:hAnsi="Times New Roman" w:cs="Times New Roman"/>
                <w:sz w:val="24"/>
                <w:szCs w:val="24"/>
              </w:rPr>
              <w:t>总</w:t>
            </w:r>
            <w:r w:rsidR="000533E8" w:rsidRPr="008E104B">
              <w:rPr>
                <w:rFonts w:ascii="Times New Roman" w:eastAsia="宋体" w:hAnsi="Times New Roman" w:cs="Times New Roman"/>
                <w:sz w:val="24"/>
                <w:szCs w:val="24"/>
              </w:rPr>
              <w:t>容量为</w:t>
            </w:r>
            <w:r w:rsidRPr="008E104B">
              <w:rPr>
                <w:rFonts w:ascii="Times New Roman" w:eastAsia="宋体" w:hAnsi="Times New Roman" w:cs="Times New Roman"/>
                <w:sz w:val="24"/>
                <w:szCs w:val="24"/>
              </w:rPr>
              <w:t>2</w:t>
            </w:r>
            <w:r w:rsidR="00080591" w:rsidRPr="008E104B">
              <w:rPr>
                <w:rFonts w:ascii="Times New Roman" w:eastAsia="宋体" w:hAnsi="Times New Roman" w:cs="Times New Roman"/>
                <w:sz w:val="24"/>
                <w:szCs w:val="24"/>
              </w:rPr>
              <w:t>0MW</w:t>
            </w:r>
            <w:r w:rsidR="000533E8" w:rsidRPr="008E104B">
              <w:rPr>
                <w:rFonts w:ascii="Times New Roman" w:eastAsia="宋体" w:hAnsi="Times New Roman" w:cs="Times New Roman"/>
                <w:sz w:val="24"/>
                <w:szCs w:val="24"/>
              </w:rPr>
              <w:t>，实际建设内容主要包括</w:t>
            </w:r>
            <w:r w:rsidR="002B03FF" w:rsidRPr="008E104B">
              <w:rPr>
                <w:rFonts w:ascii="Times New Roman" w:eastAsia="宋体" w:hAnsi="Times New Roman" w:cs="Times New Roman"/>
                <w:sz w:val="24"/>
                <w:szCs w:val="24"/>
              </w:rPr>
              <w:t>：</w:t>
            </w:r>
            <w:r w:rsidR="00DF3E94" w:rsidRPr="008E104B">
              <w:rPr>
                <w:rFonts w:ascii="Times New Roman" w:cs="Times New Roman"/>
                <w:sz w:val="24"/>
                <w:szCs w:val="24"/>
              </w:rPr>
              <w:t>建设</w:t>
            </w:r>
            <w:r w:rsidR="00DF3E94" w:rsidRPr="008E104B">
              <w:rPr>
                <w:rFonts w:ascii="Times New Roman" w:hAnsi="Times New Roman" w:cs="Times New Roman"/>
                <w:sz w:val="24"/>
                <w:szCs w:val="24"/>
              </w:rPr>
              <w:t>20</w:t>
            </w:r>
            <w:r w:rsidR="00DF3E94" w:rsidRPr="008E104B">
              <w:rPr>
                <w:rFonts w:ascii="Times New Roman" w:cs="Times New Roman"/>
                <w:sz w:val="24"/>
                <w:szCs w:val="24"/>
              </w:rPr>
              <w:t>个容量为</w:t>
            </w:r>
            <w:r w:rsidR="00DF3E94" w:rsidRPr="008E104B">
              <w:rPr>
                <w:rFonts w:ascii="Times New Roman" w:hAnsi="Times New Roman" w:cs="Times New Roman"/>
                <w:sz w:val="24"/>
                <w:szCs w:val="24"/>
              </w:rPr>
              <w:t>1</w:t>
            </w:r>
            <w:r w:rsidR="00C04833" w:rsidRPr="008E104B">
              <w:rPr>
                <w:rFonts w:ascii="Times New Roman" w:hAnsi="Times New Roman" w:cs="Times New Roman"/>
                <w:sz w:val="24"/>
                <w:szCs w:val="24"/>
              </w:rPr>
              <w:t>MW</w:t>
            </w:r>
            <w:r w:rsidR="00DF3E94" w:rsidRPr="008E104B">
              <w:rPr>
                <w:rFonts w:ascii="Times New Roman" w:cs="Times New Roman"/>
                <w:sz w:val="24"/>
                <w:szCs w:val="24"/>
              </w:rPr>
              <w:t>的固定倾角式光伏子阵列；以</w:t>
            </w:r>
            <w:r w:rsidR="00DF3E94" w:rsidRPr="008E104B">
              <w:rPr>
                <w:rFonts w:ascii="Times New Roman" w:hAnsi="Times New Roman" w:cs="Times New Roman"/>
                <w:sz w:val="24"/>
                <w:szCs w:val="24"/>
              </w:rPr>
              <w:t>1</w:t>
            </w:r>
            <w:r w:rsidR="00DF3E94" w:rsidRPr="008E104B">
              <w:rPr>
                <w:rFonts w:ascii="Times New Roman" w:cs="Times New Roman"/>
                <w:sz w:val="24"/>
                <w:szCs w:val="24"/>
              </w:rPr>
              <w:t>回</w:t>
            </w:r>
            <w:r w:rsidR="00DF3E94" w:rsidRPr="008E104B">
              <w:rPr>
                <w:rFonts w:ascii="Times New Roman" w:hAnsi="Times New Roman" w:cs="Times New Roman"/>
                <w:sz w:val="24"/>
                <w:szCs w:val="24"/>
              </w:rPr>
              <w:t>35kV</w:t>
            </w:r>
            <w:r w:rsidR="00DF3E94" w:rsidRPr="008E104B">
              <w:rPr>
                <w:rFonts w:ascii="Times New Roman" w:cs="Times New Roman"/>
                <w:sz w:val="24"/>
                <w:szCs w:val="24"/>
              </w:rPr>
              <w:t>集电线路汇集光伏</w:t>
            </w:r>
            <w:r w:rsidR="00006724">
              <w:rPr>
                <w:rFonts w:ascii="Times New Roman" w:cs="Times New Roman" w:hint="eastAsia"/>
                <w:sz w:val="24"/>
                <w:szCs w:val="24"/>
              </w:rPr>
              <w:t>阵列</w:t>
            </w:r>
            <w:r w:rsidR="00DF3E94" w:rsidRPr="008E104B">
              <w:rPr>
                <w:rFonts w:ascii="Times New Roman" w:cs="Times New Roman"/>
                <w:sz w:val="24"/>
                <w:szCs w:val="24"/>
              </w:rPr>
              <w:t>的电力后接入已建的大面山</w:t>
            </w:r>
            <w:r w:rsidR="00DF3E94" w:rsidRPr="008E104B">
              <w:rPr>
                <w:rFonts w:ascii="Times New Roman" w:hAnsi="Times New Roman" w:cs="Times New Roman"/>
                <w:sz w:val="24"/>
                <w:szCs w:val="24"/>
              </w:rPr>
              <w:t>220kV</w:t>
            </w:r>
            <w:r w:rsidR="00DF3E94" w:rsidRPr="008E104B">
              <w:rPr>
                <w:rFonts w:ascii="Times New Roman" w:cs="Times New Roman"/>
                <w:sz w:val="24"/>
                <w:szCs w:val="24"/>
              </w:rPr>
              <w:t>升压站，新建铁塔</w:t>
            </w:r>
            <w:r w:rsidR="00DF3E94" w:rsidRPr="008E104B">
              <w:rPr>
                <w:rFonts w:ascii="Times New Roman" w:hAnsi="Times New Roman" w:cs="Times New Roman"/>
                <w:sz w:val="24"/>
                <w:szCs w:val="24"/>
              </w:rPr>
              <w:t>1</w:t>
            </w:r>
            <w:r w:rsidR="005559F4" w:rsidRPr="008E104B">
              <w:rPr>
                <w:rFonts w:ascii="Times New Roman" w:hAnsi="Times New Roman" w:cs="Times New Roman"/>
                <w:sz w:val="24"/>
                <w:szCs w:val="24"/>
              </w:rPr>
              <w:t>6</w:t>
            </w:r>
            <w:r w:rsidR="00DF3E94" w:rsidRPr="008E104B">
              <w:rPr>
                <w:rFonts w:ascii="Times New Roman" w:cs="Times New Roman"/>
                <w:sz w:val="24"/>
                <w:szCs w:val="24"/>
              </w:rPr>
              <w:t>基</w:t>
            </w:r>
            <w:r w:rsidR="006A72D8">
              <w:rPr>
                <w:rFonts w:ascii="Times New Roman" w:cs="Times New Roman" w:hint="eastAsia"/>
                <w:sz w:val="24"/>
                <w:szCs w:val="24"/>
              </w:rPr>
              <w:t>（其中耐张塔</w:t>
            </w:r>
            <w:r w:rsidR="006A72D8">
              <w:rPr>
                <w:rFonts w:ascii="Times New Roman" w:cs="Times New Roman" w:hint="eastAsia"/>
                <w:sz w:val="24"/>
                <w:szCs w:val="24"/>
              </w:rPr>
              <w:t>1</w:t>
            </w:r>
            <w:r w:rsidR="006A72D8">
              <w:rPr>
                <w:rFonts w:ascii="Times New Roman" w:cs="Times New Roman"/>
                <w:sz w:val="24"/>
                <w:szCs w:val="24"/>
              </w:rPr>
              <w:t>2</w:t>
            </w:r>
            <w:r w:rsidR="006A72D8">
              <w:rPr>
                <w:rFonts w:ascii="Times New Roman" w:cs="Times New Roman" w:hint="eastAsia"/>
                <w:sz w:val="24"/>
                <w:szCs w:val="24"/>
              </w:rPr>
              <w:t>基）</w:t>
            </w:r>
            <w:r w:rsidR="00DF3E94" w:rsidRPr="008E104B">
              <w:rPr>
                <w:rFonts w:ascii="Times New Roman" w:cs="Times New Roman"/>
                <w:sz w:val="24"/>
                <w:szCs w:val="24"/>
              </w:rPr>
              <w:t>，沿用塔</w:t>
            </w:r>
            <w:r w:rsidR="00DF3E94" w:rsidRPr="008E104B">
              <w:rPr>
                <w:rFonts w:ascii="Times New Roman" w:hAnsi="Times New Roman" w:cs="Times New Roman"/>
                <w:sz w:val="24"/>
                <w:szCs w:val="24"/>
              </w:rPr>
              <w:t>10</w:t>
            </w:r>
            <w:r w:rsidR="00DF3E94" w:rsidRPr="008E104B">
              <w:rPr>
                <w:rFonts w:ascii="Times New Roman" w:cs="Times New Roman"/>
                <w:sz w:val="24"/>
                <w:szCs w:val="24"/>
              </w:rPr>
              <w:t>基，架空电缆</w:t>
            </w:r>
            <w:r w:rsidR="00CD314A" w:rsidRPr="008E104B">
              <w:rPr>
                <w:rFonts w:ascii="Times New Roman" w:cs="Times New Roman" w:hint="eastAsia"/>
                <w:sz w:val="24"/>
                <w:szCs w:val="24"/>
              </w:rPr>
              <w:t>6.257</w:t>
            </w:r>
            <w:r w:rsidR="00DF3E94" w:rsidRPr="008E104B">
              <w:rPr>
                <w:rFonts w:ascii="Times New Roman" w:hAnsi="Times New Roman" w:cs="Times New Roman"/>
                <w:sz w:val="24"/>
                <w:szCs w:val="24"/>
              </w:rPr>
              <w:t>km</w:t>
            </w:r>
            <w:r w:rsidR="00DF3E94" w:rsidRPr="008E104B">
              <w:rPr>
                <w:rFonts w:ascii="Times New Roman" w:cs="Times New Roman"/>
                <w:sz w:val="24"/>
                <w:szCs w:val="24"/>
              </w:rPr>
              <w:t>，</w:t>
            </w:r>
            <w:r w:rsidR="00DF3E94" w:rsidRPr="008E104B">
              <w:rPr>
                <w:rFonts w:ascii="Times New Roman" w:hAnsi="Times New Roman" w:cs="Times New Roman"/>
                <w:sz w:val="24"/>
                <w:szCs w:val="24"/>
              </w:rPr>
              <w:t>35kv</w:t>
            </w:r>
            <w:r w:rsidR="00DF3E94" w:rsidRPr="008E104B">
              <w:rPr>
                <w:rFonts w:ascii="Times New Roman" w:cs="Times New Roman"/>
                <w:sz w:val="24"/>
                <w:szCs w:val="24"/>
              </w:rPr>
              <w:t>箱变</w:t>
            </w:r>
            <w:r w:rsidR="00DF3E94" w:rsidRPr="008E104B">
              <w:rPr>
                <w:rFonts w:ascii="Times New Roman" w:hAnsi="Times New Roman" w:cs="Times New Roman"/>
                <w:sz w:val="24"/>
                <w:szCs w:val="24"/>
              </w:rPr>
              <w:t>20</w:t>
            </w:r>
            <w:r w:rsidR="00DF3E94" w:rsidRPr="008E104B">
              <w:rPr>
                <w:rFonts w:ascii="Times New Roman" w:cs="Times New Roman"/>
                <w:sz w:val="24"/>
                <w:szCs w:val="24"/>
              </w:rPr>
              <w:t>台，</w:t>
            </w:r>
            <w:r w:rsidR="00DF3E94" w:rsidRPr="008E104B">
              <w:rPr>
                <w:rFonts w:ascii="Times New Roman" w:hAnsi="Times New Roman" w:cs="Times New Roman"/>
                <w:sz w:val="24"/>
                <w:szCs w:val="24"/>
              </w:rPr>
              <w:t>35kv</w:t>
            </w:r>
            <w:r w:rsidR="00DF3E94" w:rsidRPr="008E104B">
              <w:rPr>
                <w:rFonts w:ascii="Times New Roman" w:cs="Times New Roman"/>
                <w:sz w:val="24"/>
                <w:szCs w:val="24"/>
              </w:rPr>
              <w:t>电</w:t>
            </w:r>
            <w:r w:rsidR="00DF3E94" w:rsidRPr="00F47D6D">
              <w:rPr>
                <w:rFonts w:ascii="Times New Roman" w:hAnsi="Times New Roman" w:cs="Times New Roman"/>
                <w:sz w:val="24"/>
                <w:szCs w:val="24"/>
              </w:rPr>
              <w:t>缆分接箱</w:t>
            </w:r>
            <w:r w:rsidR="00DF3E94" w:rsidRPr="008E104B">
              <w:rPr>
                <w:rFonts w:ascii="Times New Roman" w:hAnsi="Times New Roman" w:cs="Times New Roman"/>
                <w:sz w:val="24"/>
                <w:szCs w:val="24"/>
              </w:rPr>
              <w:t>10</w:t>
            </w:r>
            <w:r w:rsidR="00DF3E94" w:rsidRPr="00F47D6D">
              <w:rPr>
                <w:rFonts w:ascii="Times New Roman" w:hAnsi="Times New Roman" w:cs="Times New Roman"/>
                <w:sz w:val="24"/>
                <w:szCs w:val="24"/>
              </w:rPr>
              <w:t>台，直埋电缆</w:t>
            </w:r>
            <w:r w:rsidR="00CD314A" w:rsidRPr="00F47D6D">
              <w:rPr>
                <w:rFonts w:ascii="Times New Roman" w:hAnsi="Times New Roman" w:cs="Times New Roman" w:hint="eastAsia"/>
                <w:sz w:val="24"/>
                <w:szCs w:val="24"/>
              </w:rPr>
              <w:t>0.243</w:t>
            </w:r>
            <w:r w:rsidR="00DF3E94" w:rsidRPr="008E104B">
              <w:rPr>
                <w:rFonts w:ascii="Times New Roman" w:hAnsi="Times New Roman" w:cs="Times New Roman"/>
                <w:sz w:val="24"/>
                <w:szCs w:val="24"/>
              </w:rPr>
              <w:t>km</w:t>
            </w:r>
            <w:r w:rsidR="00DF3E94" w:rsidRPr="00F47D6D">
              <w:rPr>
                <w:rFonts w:ascii="Times New Roman" w:hAnsi="Times New Roman" w:cs="Times New Roman"/>
                <w:sz w:val="24"/>
                <w:szCs w:val="24"/>
              </w:rPr>
              <w:t>；新建场内道路</w:t>
            </w:r>
            <w:r w:rsidR="00DF3E94" w:rsidRPr="008E104B">
              <w:rPr>
                <w:rFonts w:ascii="Times New Roman" w:hAnsi="Times New Roman" w:cs="Times New Roman"/>
                <w:sz w:val="24"/>
                <w:szCs w:val="24"/>
              </w:rPr>
              <w:t>1337m</w:t>
            </w:r>
            <w:r w:rsidR="00DF3E94" w:rsidRPr="00F47D6D">
              <w:rPr>
                <w:rFonts w:ascii="Times New Roman" w:hAnsi="Times New Roman" w:cs="Times New Roman"/>
                <w:sz w:val="24"/>
                <w:szCs w:val="24"/>
              </w:rPr>
              <w:t>，改扩建道路</w:t>
            </w:r>
            <w:r w:rsidR="00DF3E94" w:rsidRPr="008E104B">
              <w:rPr>
                <w:rFonts w:ascii="Times New Roman" w:hAnsi="Times New Roman" w:cs="Times New Roman"/>
                <w:sz w:val="24"/>
                <w:szCs w:val="24"/>
              </w:rPr>
              <w:t>1158m</w:t>
            </w:r>
            <w:r w:rsidR="00DF3E94" w:rsidRPr="00F47D6D">
              <w:rPr>
                <w:rFonts w:ascii="Times New Roman" w:hAnsi="Times New Roman" w:cs="Times New Roman"/>
                <w:sz w:val="24"/>
                <w:szCs w:val="24"/>
              </w:rPr>
              <w:t>，路面宽</w:t>
            </w:r>
            <w:r w:rsidR="00DF3E94" w:rsidRPr="00F47D6D">
              <w:rPr>
                <w:rFonts w:ascii="Times New Roman" w:hAnsi="Times New Roman" w:cs="Times New Roman"/>
                <w:sz w:val="24"/>
                <w:szCs w:val="24"/>
              </w:rPr>
              <w:t>3.5m</w:t>
            </w:r>
            <w:r w:rsidR="00DF3E94" w:rsidRPr="00F47D6D">
              <w:rPr>
                <w:rFonts w:ascii="Times New Roman" w:hAnsi="Times New Roman" w:cs="Times New Roman"/>
                <w:sz w:val="24"/>
                <w:szCs w:val="24"/>
              </w:rPr>
              <w:t>，铺</w:t>
            </w:r>
            <w:r w:rsidR="00DF3E94" w:rsidRPr="00F47D6D">
              <w:rPr>
                <w:rFonts w:ascii="Times New Roman" w:hAnsi="Times New Roman" w:cs="Times New Roman"/>
                <w:sz w:val="24"/>
                <w:szCs w:val="24"/>
              </w:rPr>
              <w:t>30cm</w:t>
            </w:r>
            <w:r w:rsidR="00DF3E94" w:rsidRPr="00F47D6D">
              <w:rPr>
                <w:rFonts w:ascii="Times New Roman" w:hAnsi="Times New Roman" w:cs="Times New Roman"/>
                <w:sz w:val="24"/>
                <w:szCs w:val="24"/>
              </w:rPr>
              <w:t>厚</w:t>
            </w:r>
            <w:r w:rsidR="0055349F" w:rsidRPr="00F47D6D">
              <w:rPr>
                <w:rFonts w:ascii="Times New Roman" w:hAnsi="Times New Roman" w:cs="Times New Roman"/>
                <w:sz w:val="24"/>
                <w:szCs w:val="24"/>
              </w:rPr>
              <w:t>碎石</w:t>
            </w:r>
            <w:r w:rsidR="00DF3E94" w:rsidRPr="00F47D6D">
              <w:rPr>
                <w:rFonts w:ascii="Times New Roman" w:hAnsi="Times New Roman" w:cs="Times New Roman"/>
                <w:sz w:val="24"/>
                <w:szCs w:val="24"/>
              </w:rPr>
              <w:t>作为路面</w:t>
            </w:r>
            <w:r w:rsidR="001D0A66" w:rsidRPr="00F47D6D">
              <w:rPr>
                <w:rFonts w:ascii="Times New Roman" w:hAnsi="Times New Roman" w:cs="Times New Roman"/>
                <w:sz w:val="24"/>
                <w:szCs w:val="24"/>
              </w:rPr>
              <w:t>，</w:t>
            </w:r>
            <w:bookmarkStart w:id="2" w:name="_Hlk510087560"/>
            <w:r w:rsidR="001D0A66" w:rsidRPr="00A44642">
              <w:rPr>
                <w:rFonts w:ascii="Times New Roman" w:hAnsi="Times New Roman" w:cs="Times New Roman"/>
                <w:color w:val="FF0000"/>
                <w:sz w:val="24"/>
                <w:szCs w:val="24"/>
              </w:rPr>
              <w:t>硬</w:t>
            </w:r>
            <w:r w:rsidR="00A44642">
              <w:rPr>
                <w:rFonts w:ascii="Times New Roman" w:hAnsi="Times New Roman" w:cs="Times New Roman" w:hint="eastAsia"/>
                <w:color w:val="FF0000"/>
                <w:sz w:val="24"/>
                <w:szCs w:val="24"/>
              </w:rPr>
              <w:t>化</w:t>
            </w:r>
            <w:r w:rsidR="00F47D6D" w:rsidRPr="00A44642">
              <w:rPr>
                <w:rFonts w:ascii="Times New Roman" w:hAnsi="Times New Roman" w:cs="Times New Roman"/>
                <w:color w:val="FF0000"/>
                <w:sz w:val="24"/>
                <w:szCs w:val="24"/>
              </w:rPr>
              <w:t>2#</w:t>
            </w:r>
            <w:r w:rsidR="00F47D6D" w:rsidRPr="00A44642">
              <w:rPr>
                <w:rFonts w:ascii="Times New Roman" w:hAnsi="Times New Roman" w:cs="Times New Roman"/>
                <w:color w:val="FF0000"/>
                <w:sz w:val="24"/>
                <w:szCs w:val="24"/>
              </w:rPr>
              <w:t>至</w:t>
            </w:r>
            <w:r w:rsidR="00F47D6D" w:rsidRPr="00A44642">
              <w:rPr>
                <w:rFonts w:ascii="Times New Roman" w:hAnsi="Times New Roman" w:cs="Times New Roman"/>
                <w:color w:val="FF0000"/>
                <w:sz w:val="24"/>
                <w:szCs w:val="24"/>
              </w:rPr>
              <w:t>4#</w:t>
            </w:r>
            <w:r w:rsidR="00F47D6D" w:rsidRPr="00A44642">
              <w:rPr>
                <w:rFonts w:ascii="Times New Roman" w:hAnsi="Times New Roman" w:cs="Times New Roman"/>
                <w:color w:val="FF0000"/>
                <w:sz w:val="24"/>
                <w:szCs w:val="24"/>
              </w:rPr>
              <w:t>光伏阵列</w:t>
            </w:r>
            <w:r w:rsidR="00A13CC2">
              <w:rPr>
                <w:rFonts w:ascii="Times New Roman" w:hAnsi="Times New Roman" w:cs="Times New Roman" w:hint="eastAsia"/>
                <w:color w:val="FF0000"/>
                <w:sz w:val="24"/>
                <w:szCs w:val="24"/>
              </w:rPr>
              <w:t>巡检</w:t>
            </w:r>
            <w:r w:rsidR="00A13CC2" w:rsidRPr="00A44642">
              <w:rPr>
                <w:rFonts w:ascii="Times New Roman" w:hAnsi="Times New Roman" w:cs="Times New Roman"/>
                <w:color w:val="FF0000"/>
                <w:sz w:val="24"/>
                <w:szCs w:val="24"/>
              </w:rPr>
              <w:t>道路</w:t>
            </w:r>
            <w:r w:rsidR="00F47D6D" w:rsidRPr="00A44642">
              <w:rPr>
                <w:rFonts w:ascii="Times New Roman" w:hAnsi="Times New Roman" w:cs="Times New Roman"/>
                <w:color w:val="FF0000"/>
                <w:sz w:val="24"/>
                <w:szCs w:val="24"/>
              </w:rPr>
              <w:t>（</w:t>
            </w:r>
            <w:r w:rsidR="00A13CC2">
              <w:rPr>
                <w:rFonts w:ascii="Times New Roman" w:hAnsi="Times New Roman" w:cs="Times New Roman" w:hint="eastAsia"/>
                <w:color w:val="FF0000"/>
                <w:sz w:val="24"/>
                <w:szCs w:val="24"/>
              </w:rPr>
              <w:t>基础路面为</w:t>
            </w:r>
            <w:r w:rsidR="00F47D6D" w:rsidRPr="00A44642">
              <w:rPr>
                <w:rFonts w:ascii="Times New Roman" w:hAnsi="Times New Roman" w:cs="Times New Roman"/>
                <w:color w:val="FF0000"/>
                <w:sz w:val="24"/>
                <w:szCs w:val="24"/>
              </w:rPr>
              <w:t>风电一期</w:t>
            </w:r>
            <w:r w:rsidR="00F47D6D" w:rsidRPr="00A44642">
              <w:rPr>
                <w:rFonts w:ascii="Times New Roman" w:hAnsi="Times New Roman" w:cs="Times New Roman"/>
                <w:color w:val="FF0000"/>
                <w:sz w:val="24"/>
                <w:szCs w:val="24"/>
              </w:rPr>
              <w:t>13#</w:t>
            </w:r>
            <w:r w:rsidR="00F47D6D" w:rsidRPr="00A44642">
              <w:rPr>
                <w:rFonts w:ascii="Times New Roman" w:hAnsi="Times New Roman" w:cs="Times New Roman"/>
                <w:color w:val="FF0000"/>
                <w:sz w:val="24"/>
                <w:szCs w:val="24"/>
              </w:rPr>
              <w:t>至</w:t>
            </w:r>
            <w:r w:rsidR="00F47D6D" w:rsidRPr="00A44642">
              <w:rPr>
                <w:rFonts w:ascii="Times New Roman" w:hAnsi="Times New Roman" w:cs="Times New Roman"/>
                <w:color w:val="FF0000"/>
                <w:sz w:val="24"/>
                <w:szCs w:val="24"/>
              </w:rPr>
              <w:t>19#</w:t>
            </w:r>
            <w:r w:rsidR="00F47D6D" w:rsidRPr="00A44642">
              <w:rPr>
                <w:rFonts w:ascii="Times New Roman" w:hAnsi="Times New Roman" w:cs="Times New Roman"/>
                <w:color w:val="FF0000"/>
                <w:sz w:val="24"/>
                <w:szCs w:val="24"/>
              </w:rPr>
              <w:t>风机</w:t>
            </w:r>
            <w:r w:rsidR="00AE429F">
              <w:rPr>
                <w:rFonts w:ascii="Times New Roman" w:hAnsi="Times New Roman" w:cs="Times New Roman" w:hint="eastAsia"/>
                <w:color w:val="FF0000"/>
                <w:sz w:val="24"/>
                <w:szCs w:val="24"/>
              </w:rPr>
              <w:t>已建</w:t>
            </w:r>
            <w:r w:rsidR="00A44642" w:rsidRPr="00A44642">
              <w:rPr>
                <w:rFonts w:ascii="Times New Roman" w:hAnsi="Times New Roman" w:cs="Times New Roman"/>
                <w:color w:val="FF0000"/>
                <w:sz w:val="24"/>
                <w:szCs w:val="24"/>
              </w:rPr>
              <w:t>碎</w:t>
            </w:r>
            <w:r w:rsidR="00A44642">
              <w:rPr>
                <w:rFonts w:ascii="Times New Roman" w:hAnsi="Times New Roman" w:cs="Times New Roman" w:hint="eastAsia"/>
                <w:color w:val="FF0000"/>
                <w:sz w:val="24"/>
                <w:szCs w:val="24"/>
              </w:rPr>
              <w:t>石</w:t>
            </w:r>
            <w:r w:rsidR="00F47D6D" w:rsidRPr="00A44642">
              <w:rPr>
                <w:rFonts w:ascii="Times New Roman" w:hAnsi="Times New Roman" w:cs="Times New Roman"/>
                <w:color w:val="FF0000"/>
                <w:sz w:val="24"/>
                <w:szCs w:val="24"/>
              </w:rPr>
              <w:t>道路）</w:t>
            </w:r>
            <w:r w:rsidR="00F47D6D" w:rsidRPr="00A44642">
              <w:rPr>
                <w:rFonts w:ascii="Times New Roman" w:hAnsi="Times New Roman" w:cs="Times New Roman"/>
                <w:color w:val="FF0000"/>
                <w:sz w:val="24"/>
                <w:szCs w:val="24"/>
              </w:rPr>
              <w:t>2.748km</w:t>
            </w:r>
            <w:r w:rsidR="00A44642">
              <w:rPr>
                <w:rFonts w:ascii="Times New Roman" w:hAnsi="Times New Roman" w:cs="Times New Roman" w:hint="eastAsia"/>
                <w:color w:val="FF0000"/>
                <w:sz w:val="24"/>
                <w:szCs w:val="24"/>
              </w:rPr>
              <w:t>，路面</w:t>
            </w:r>
            <w:r w:rsidR="00A44642" w:rsidRPr="00763E61">
              <w:rPr>
                <w:rFonts w:ascii="Times New Roman" w:hAnsi="Times New Roman" w:cs="Times New Roman" w:hint="eastAsia"/>
                <w:color w:val="FF0000"/>
                <w:sz w:val="24"/>
                <w:szCs w:val="24"/>
              </w:rPr>
              <w:t>宽</w:t>
            </w:r>
            <w:r w:rsidR="00A44642" w:rsidRPr="00763E61">
              <w:rPr>
                <w:rFonts w:ascii="Times New Roman" w:hAnsi="Times New Roman" w:cs="Times New Roman"/>
                <w:color w:val="FF0000"/>
                <w:sz w:val="24"/>
                <w:szCs w:val="24"/>
              </w:rPr>
              <w:t>4m</w:t>
            </w:r>
            <w:bookmarkEnd w:id="2"/>
            <w:r w:rsidR="000533E8" w:rsidRPr="00763E61">
              <w:rPr>
                <w:rFonts w:ascii="Times New Roman" w:hAnsi="Times New Roman" w:cs="Times New Roman"/>
                <w:color w:val="FF0000"/>
                <w:sz w:val="24"/>
                <w:szCs w:val="24"/>
              </w:rPr>
              <w:t>。</w:t>
            </w:r>
          </w:p>
          <w:p w:rsidR="00AE03B2" w:rsidRPr="008E104B" w:rsidRDefault="00AE03B2" w:rsidP="000533E8">
            <w:pPr>
              <w:spacing w:line="360" w:lineRule="auto"/>
              <w:ind w:firstLineChars="200" w:firstLine="482"/>
              <w:rPr>
                <w:rFonts w:ascii="Times New Roman" w:hAnsi="Times New Roman" w:cs="Times New Roman"/>
                <w:sz w:val="24"/>
                <w:szCs w:val="24"/>
              </w:rPr>
            </w:pPr>
            <w:r w:rsidRPr="008E104B">
              <w:rPr>
                <w:rFonts w:ascii="Times New Roman" w:hAnsi="Times New Roman" w:cs="Times New Roman"/>
                <w:b/>
                <w:sz w:val="24"/>
                <w:szCs w:val="24"/>
              </w:rPr>
              <w:t>依托关系：</w:t>
            </w:r>
            <w:r w:rsidR="00EF346E" w:rsidRPr="008E104B">
              <w:rPr>
                <w:rFonts w:ascii="Times New Roman" w:hAnsi="Times New Roman" w:cs="Times New Roman"/>
                <w:sz w:val="24"/>
                <w:szCs w:val="24"/>
              </w:rPr>
              <w:t>本项目不新增管理人员，</w:t>
            </w:r>
            <w:r w:rsidR="00141974" w:rsidRPr="008E104B">
              <w:rPr>
                <w:rFonts w:ascii="Times New Roman" w:hAnsi="Times New Roman" w:cs="Times New Roman"/>
                <w:sz w:val="24"/>
                <w:szCs w:val="24"/>
              </w:rPr>
              <w:t>光伏阵列运行</w:t>
            </w:r>
            <w:r w:rsidR="00EF346E" w:rsidRPr="008E104B">
              <w:rPr>
                <w:rFonts w:ascii="Times New Roman" w:hAnsi="Times New Roman" w:cs="Times New Roman"/>
                <w:sz w:val="24"/>
                <w:szCs w:val="24"/>
              </w:rPr>
              <w:t>依托一期风</w:t>
            </w:r>
            <w:r w:rsidR="00EF346E" w:rsidRPr="008E104B">
              <w:rPr>
                <w:rFonts w:ascii="Times New Roman" w:hAnsi="Times New Roman" w:cs="Times New Roman"/>
                <w:sz w:val="24"/>
                <w:szCs w:val="24"/>
              </w:rPr>
              <w:lastRenderedPageBreak/>
              <w:t>电场运行管理人员，以后本项目光伏阵列所产生的废旧电子原件依托升压站蓄电池间暂存。</w:t>
            </w:r>
            <w:r w:rsidR="00EF346E" w:rsidRPr="008E104B">
              <w:rPr>
                <w:rFonts w:ascii="Times New Roman" w:hAnsi="Times New Roman" w:cs="Times New Roman"/>
                <w:sz w:val="24"/>
                <w:szCs w:val="24"/>
              </w:rPr>
              <w:t>2016</w:t>
            </w:r>
            <w:r w:rsidR="00EF346E" w:rsidRPr="008E104B">
              <w:rPr>
                <w:rFonts w:ascii="Times New Roman" w:hAnsi="Times New Roman" w:cs="Times New Roman"/>
                <w:sz w:val="24"/>
                <w:szCs w:val="24"/>
              </w:rPr>
              <w:t>年</w:t>
            </w:r>
            <w:r w:rsidR="00EF346E" w:rsidRPr="008E104B">
              <w:rPr>
                <w:rFonts w:ascii="Times New Roman" w:hAnsi="Times New Roman" w:cs="Times New Roman"/>
                <w:sz w:val="24"/>
                <w:szCs w:val="24"/>
              </w:rPr>
              <w:t>11</w:t>
            </w:r>
            <w:r w:rsidR="00EF346E" w:rsidRPr="008E104B">
              <w:rPr>
                <w:rFonts w:ascii="Times New Roman" w:hAnsi="Times New Roman" w:cs="Times New Roman"/>
                <w:sz w:val="24"/>
                <w:szCs w:val="24"/>
              </w:rPr>
              <w:t>月西藏国策环保科技股份有限公司</w:t>
            </w:r>
            <w:r w:rsidR="00B47D18" w:rsidRPr="008E104B">
              <w:rPr>
                <w:rFonts w:ascii="Times New Roman" w:hAnsi="Times New Roman" w:cs="Times New Roman"/>
                <w:sz w:val="24"/>
                <w:szCs w:val="24"/>
              </w:rPr>
              <w:t>完成了</w:t>
            </w:r>
            <w:r w:rsidR="00EF346E" w:rsidRPr="008E104B">
              <w:rPr>
                <w:rFonts w:ascii="Times New Roman" w:hAnsi="Times New Roman" w:cs="Times New Roman"/>
                <w:sz w:val="24"/>
                <w:szCs w:val="24"/>
              </w:rPr>
              <w:t>攀枝花市盐边县红格大面山风电场</w:t>
            </w:r>
            <w:r w:rsidR="00EF346E" w:rsidRPr="008E104B">
              <w:rPr>
                <w:rFonts w:ascii="Times New Roman" w:hAnsi="Times New Roman" w:cs="Times New Roman"/>
                <w:sz w:val="24"/>
                <w:szCs w:val="24"/>
              </w:rPr>
              <w:t>220kV</w:t>
            </w:r>
            <w:r w:rsidR="00EF346E" w:rsidRPr="008E104B">
              <w:rPr>
                <w:rFonts w:ascii="Times New Roman" w:hAnsi="Times New Roman" w:cs="Times New Roman"/>
                <w:sz w:val="24"/>
                <w:szCs w:val="24"/>
              </w:rPr>
              <w:t>送出工程</w:t>
            </w:r>
            <w:r w:rsidR="00B47D18" w:rsidRPr="008E104B">
              <w:rPr>
                <w:rFonts w:ascii="Times New Roman" w:hAnsi="Times New Roman" w:cs="Times New Roman"/>
                <w:sz w:val="24"/>
                <w:szCs w:val="24"/>
              </w:rPr>
              <w:t>竣工环境保护验收调查表的编制工作，攀枝花市盐边县红格大面山风电场</w:t>
            </w:r>
            <w:r w:rsidR="00B47D18" w:rsidRPr="008E104B">
              <w:rPr>
                <w:rFonts w:ascii="Times New Roman" w:hAnsi="Times New Roman" w:cs="Times New Roman"/>
                <w:sz w:val="24"/>
                <w:szCs w:val="24"/>
              </w:rPr>
              <w:t>220kV</w:t>
            </w:r>
            <w:r w:rsidR="00B47D18" w:rsidRPr="008E104B">
              <w:rPr>
                <w:rFonts w:ascii="Times New Roman" w:hAnsi="Times New Roman" w:cs="Times New Roman"/>
                <w:sz w:val="24"/>
                <w:szCs w:val="24"/>
              </w:rPr>
              <w:t>送出工程竣工环境保护验收调查表对升压站所产生电场、磁场、噪声、</w:t>
            </w:r>
            <w:r w:rsidR="001A6417" w:rsidRPr="008E104B">
              <w:rPr>
                <w:rFonts w:ascii="Times New Roman" w:hAnsi="Times New Roman" w:cs="Times New Roman" w:hint="eastAsia"/>
                <w:sz w:val="24"/>
                <w:szCs w:val="24"/>
              </w:rPr>
              <w:t>废</w:t>
            </w:r>
            <w:r w:rsidR="00B47D18" w:rsidRPr="008E104B">
              <w:rPr>
                <w:rFonts w:ascii="Times New Roman" w:hAnsi="Times New Roman" w:cs="Times New Roman"/>
                <w:sz w:val="24"/>
                <w:szCs w:val="24"/>
              </w:rPr>
              <w:t>水、固废等污染物进行了评</w:t>
            </w:r>
            <w:r w:rsidR="001A6417" w:rsidRPr="008E104B">
              <w:rPr>
                <w:rFonts w:ascii="Times New Roman" w:hAnsi="Times New Roman" w:cs="Times New Roman" w:hint="eastAsia"/>
                <w:sz w:val="24"/>
                <w:szCs w:val="24"/>
              </w:rPr>
              <w:t>价</w:t>
            </w:r>
            <w:r w:rsidR="00B47D18" w:rsidRPr="008E104B">
              <w:rPr>
                <w:rFonts w:ascii="Times New Roman" w:hAnsi="Times New Roman" w:cs="Times New Roman"/>
                <w:sz w:val="24"/>
                <w:szCs w:val="24"/>
              </w:rPr>
              <w:t>，且于</w:t>
            </w:r>
            <w:r w:rsidR="00B47D18" w:rsidRPr="008E104B">
              <w:rPr>
                <w:rFonts w:ascii="Times New Roman" w:hAnsi="Times New Roman" w:cs="Times New Roman"/>
                <w:sz w:val="24"/>
                <w:szCs w:val="24"/>
              </w:rPr>
              <w:t>2016</w:t>
            </w:r>
            <w:r w:rsidR="00B47D18" w:rsidRPr="008E104B">
              <w:rPr>
                <w:rFonts w:ascii="Times New Roman" w:hAnsi="Times New Roman" w:cs="Times New Roman"/>
                <w:sz w:val="24"/>
                <w:szCs w:val="24"/>
              </w:rPr>
              <w:t>年</w:t>
            </w:r>
            <w:r w:rsidR="00B47D18" w:rsidRPr="008E104B">
              <w:rPr>
                <w:rFonts w:ascii="Times New Roman" w:hAnsi="Times New Roman" w:cs="Times New Roman"/>
                <w:sz w:val="24"/>
                <w:szCs w:val="24"/>
              </w:rPr>
              <w:t>12</w:t>
            </w:r>
            <w:r w:rsidR="00B47D18" w:rsidRPr="008E104B">
              <w:rPr>
                <w:rFonts w:ascii="Times New Roman" w:hAnsi="Times New Roman" w:cs="Times New Roman"/>
                <w:sz w:val="24"/>
                <w:szCs w:val="24"/>
              </w:rPr>
              <w:t>月</w:t>
            </w:r>
            <w:r w:rsidR="00B47D18" w:rsidRPr="008E104B">
              <w:rPr>
                <w:rFonts w:ascii="Times New Roman" w:hAnsi="Times New Roman" w:cs="Times New Roman"/>
                <w:sz w:val="24"/>
                <w:szCs w:val="24"/>
              </w:rPr>
              <w:t>23</w:t>
            </w:r>
            <w:r w:rsidR="00B47D18" w:rsidRPr="008E104B">
              <w:rPr>
                <w:rFonts w:ascii="Times New Roman" w:hAnsi="Times New Roman" w:cs="Times New Roman"/>
                <w:sz w:val="24"/>
                <w:szCs w:val="24"/>
              </w:rPr>
              <w:t>日取得了四川省环保厅竣工环保验收批复</w:t>
            </w:r>
            <w:r w:rsidR="001F33A1" w:rsidRPr="008E104B">
              <w:rPr>
                <w:rFonts w:ascii="Times New Roman" w:hAnsi="Times New Roman" w:cs="Times New Roman" w:hint="eastAsia"/>
                <w:sz w:val="24"/>
                <w:szCs w:val="24"/>
              </w:rPr>
              <w:t>（见附件</w:t>
            </w:r>
            <w:r w:rsidR="001F33A1" w:rsidRPr="008E104B">
              <w:rPr>
                <w:rFonts w:ascii="Times New Roman" w:hAnsi="Times New Roman" w:cs="Times New Roman" w:hint="eastAsia"/>
                <w:sz w:val="24"/>
                <w:szCs w:val="24"/>
              </w:rPr>
              <w:t>12</w:t>
            </w:r>
            <w:r w:rsidR="001F33A1" w:rsidRPr="008E104B">
              <w:rPr>
                <w:rFonts w:ascii="Times New Roman" w:hAnsi="Times New Roman" w:cs="Times New Roman" w:hint="eastAsia"/>
                <w:sz w:val="24"/>
                <w:szCs w:val="24"/>
              </w:rPr>
              <w:t>）</w:t>
            </w:r>
            <w:r w:rsidR="00B47D18" w:rsidRPr="008E104B">
              <w:rPr>
                <w:rFonts w:ascii="Times New Roman" w:hAnsi="Times New Roman" w:cs="Times New Roman"/>
                <w:sz w:val="24"/>
                <w:szCs w:val="24"/>
              </w:rPr>
              <w:t>。</w:t>
            </w:r>
          </w:p>
          <w:p w:rsidR="000533E8" w:rsidRPr="008E104B" w:rsidRDefault="000533E8" w:rsidP="000533E8">
            <w:pPr>
              <w:spacing w:line="360" w:lineRule="auto"/>
              <w:ind w:firstLineChars="200" w:firstLine="482"/>
              <w:rPr>
                <w:rFonts w:ascii="Times New Roman" w:eastAsia="宋体" w:hAnsi="Times New Roman" w:cs="Times New Roman"/>
                <w:b/>
                <w:sz w:val="24"/>
                <w:szCs w:val="24"/>
              </w:rPr>
            </w:pPr>
            <w:r w:rsidRPr="008E104B">
              <w:rPr>
                <w:rFonts w:ascii="Times New Roman" w:eastAsia="宋体" w:hAnsi="Times New Roman" w:cs="Times New Roman"/>
                <w:b/>
                <w:sz w:val="24"/>
                <w:szCs w:val="24"/>
              </w:rPr>
              <w:t>工程主要工作进度：</w:t>
            </w:r>
          </w:p>
          <w:p w:rsidR="0089125F" w:rsidRPr="008E104B" w:rsidRDefault="0089125F" w:rsidP="0089125F">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BC00D5"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年</w:t>
            </w:r>
            <w:r w:rsidR="00BC00D5"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月</w:t>
            </w:r>
            <w:r w:rsidR="00BC00D5" w:rsidRPr="008E104B">
              <w:rPr>
                <w:rFonts w:ascii="Times New Roman" w:eastAsia="宋体" w:hAnsi="Times New Roman" w:cs="Times New Roman"/>
                <w:sz w:val="24"/>
                <w:szCs w:val="24"/>
              </w:rPr>
              <w:t>24</w:t>
            </w:r>
            <w:r w:rsidRPr="008E104B">
              <w:rPr>
                <w:rFonts w:ascii="Times New Roman" w:eastAsia="宋体" w:hAnsi="Times New Roman" w:cs="Times New Roman"/>
                <w:sz w:val="24"/>
                <w:szCs w:val="24"/>
              </w:rPr>
              <w:t>日，</w:t>
            </w:r>
            <w:r w:rsidR="00DC58F2" w:rsidRPr="008E104B">
              <w:rPr>
                <w:rFonts w:ascii="Times New Roman" w:eastAsia="宋体" w:hAnsi="Times New Roman" w:cs="Times New Roman"/>
                <w:sz w:val="24"/>
                <w:szCs w:val="24"/>
              </w:rPr>
              <w:t>盐边县环境保护局</w:t>
            </w:r>
            <w:r w:rsidRPr="008E104B">
              <w:rPr>
                <w:rFonts w:ascii="Times New Roman" w:eastAsia="宋体" w:hAnsi="Times New Roman" w:cs="Times New Roman"/>
                <w:sz w:val="24"/>
                <w:szCs w:val="24"/>
              </w:rPr>
              <w:t>出具了</w:t>
            </w:r>
            <w:r w:rsidR="00AB689C" w:rsidRPr="008E104B">
              <w:rPr>
                <w:rFonts w:ascii="Times New Roman" w:hAnsi="Times New Roman" w:cs="Times New Roman"/>
                <w:sz w:val="24"/>
              </w:rPr>
              <w:t>盐边县红格大面山</w:t>
            </w:r>
            <w:r w:rsidR="00AB689C" w:rsidRPr="008E104B">
              <w:rPr>
                <w:rFonts w:ascii="Times New Roman" w:hAnsi="Times New Roman" w:cs="Times New Roman" w:hint="eastAsia"/>
                <w:sz w:val="24"/>
              </w:rPr>
              <w:t>并网光伏电站项目</w:t>
            </w:r>
            <w:r w:rsidRPr="008E104B">
              <w:rPr>
                <w:rFonts w:ascii="Times New Roman" w:eastAsia="宋体" w:hAnsi="Times New Roman" w:cs="Times New Roman"/>
                <w:sz w:val="24"/>
                <w:szCs w:val="24"/>
              </w:rPr>
              <w:t>环境影响评价执行标准的确认函（</w:t>
            </w:r>
            <w:r w:rsidR="00BC00D5" w:rsidRPr="008E104B">
              <w:rPr>
                <w:rFonts w:ascii="Times New Roman" w:eastAsia="宋体" w:hAnsi="Times New Roman" w:cs="Times New Roman" w:hint="eastAsia"/>
                <w:sz w:val="24"/>
                <w:szCs w:val="24"/>
              </w:rPr>
              <w:t>攀</w:t>
            </w:r>
            <w:r w:rsidR="00BC00D5" w:rsidRPr="008E104B">
              <w:rPr>
                <w:rFonts w:ascii="Times New Roman" w:eastAsia="宋体" w:hAnsi="Times New Roman" w:cs="Times New Roman"/>
                <w:sz w:val="24"/>
                <w:szCs w:val="24"/>
              </w:rPr>
              <w:t>环</w:t>
            </w:r>
            <w:r w:rsidRPr="008E104B">
              <w:rPr>
                <w:rFonts w:ascii="Times New Roman" w:eastAsia="宋体" w:hAnsi="Times New Roman" w:cs="Times New Roman"/>
                <w:sz w:val="24"/>
                <w:szCs w:val="24"/>
              </w:rPr>
              <w:t>函</w:t>
            </w:r>
            <w:r w:rsidRPr="008E104B">
              <w:rPr>
                <w:rFonts w:ascii="Times New Roman" w:eastAsia="宋体" w:hAnsi="Times New Roman" w:cs="Times New Roman"/>
                <w:sz w:val="24"/>
                <w:szCs w:val="24"/>
              </w:rPr>
              <w:t>[201</w:t>
            </w:r>
            <w:r w:rsidR="00BC00D5"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w:t>
            </w:r>
            <w:r w:rsidR="00BC00D5" w:rsidRPr="008E104B">
              <w:rPr>
                <w:rFonts w:ascii="Times New Roman" w:eastAsia="宋体" w:hAnsi="Times New Roman" w:cs="Times New Roman"/>
                <w:sz w:val="24"/>
                <w:szCs w:val="24"/>
              </w:rPr>
              <w:t>41</w:t>
            </w:r>
            <w:r w:rsidRPr="008E104B">
              <w:rPr>
                <w:rFonts w:ascii="Times New Roman" w:eastAsia="宋体" w:hAnsi="Times New Roman" w:cs="Times New Roman"/>
                <w:sz w:val="24"/>
                <w:szCs w:val="24"/>
              </w:rPr>
              <w:t>号）（见附件</w:t>
            </w:r>
            <w:r w:rsidR="003A1BF5"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w:t>
            </w:r>
          </w:p>
          <w:p w:rsidR="007E1D04" w:rsidRPr="008E104B" w:rsidRDefault="007E1D04" w:rsidP="007E1D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Pr="008E104B">
              <w:rPr>
                <w:rFonts w:ascii="Times New Roman" w:eastAsia="宋体" w:hAnsi="Times New Roman" w:cs="Times New Roman" w:hint="eastAsia"/>
                <w:sz w:val="24"/>
                <w:szCs w:val="24"/>
              </w:rPr>
              <w:t>4</w:t>
            </w:r>
            <w:r w:rsidRPr="008E104B">
              <w:rPr>
                <w:rFonts w:ascii="Times New Roman" w:eastAsia="宋体" w:hAnsi="Times New Roman" w:cs="Times New Roman"/>
                <w:sz w:val="24"/>
                <w:szCs w:val="24"/>
              </w:rPr>
              <w:t>年</w:t>
            </w:r>
            <w:r w:rsidRPr="008E104B">
              <w:rPr>
                <w:rFonts w:ascii="Times New Roman" w:eastAsia="宋体" w:hAnsi="Times New Roman" w:cs="Times New Roman" w:hint="eastAsia"/>
                <w:sz w:val="24"/>
                <w:szCs w:val="24"/>
              </w:rPr>
              <w:t>8</w:t>
            </w:r>
            <w:r w:rsidRPr="008E104B">
              <w:rPr>
                <w:rFonts w:ascii="Times New Roman" w:eastAsia="宋体" w:hAnsi="Times New Roman" w:cs="Times New Roman"/>
                <w:sz w:val="24"/>
                <w:szCs w:val="24"/>
              </w:rPr>
              <w:t>月</w:t>
            </w:r>
            <w:r w:rsidRPr="008E104B">
              <w:rPr>
                <w:rFonts w:ascii="Times New Roman" w:eastAsia="宋体" w:hAnsi="Times New Roman" w:cs="Times New Roman"/>
                <w:sz w:val="24"/>
                <w:szCs w:val="24"/>
              </w:rPr>
              <w:t>20</w:t>
            </w:r>
            <w:r w:rsidRPr="008E104B">
              <w:rPr>
                <w:rFonts w:ascii="Times New Roman" w:eastAsia="宋体" w:hAnsi="Times New Roman" w:cs="Times New Roman"/>
                <w:sz w:val="24"/>
                <w:szCs w:val="24"/>
              </w:rPr>
              <w:t>日，</w:t>
            </w:r>
            <w:r w:rsidRPr="008E104B">
              <w:rPr>
                <w:rFonts w:ascii="Times New Roman" w:cs="Times New Roman"/>
                <w:sz w:val="24"/>
                <w:szCs w:val="24"/>
              </w:rPr>
              <w:t>《准予变更登记通知书》（（攀工商盐字）登记内变字</w:t>
            </w:r>
            <w:r w:rsidRPr="008E104B">
              <w:rPr>
                <w:rFonts w:ascii="Times New Roman" w:hAnsi="Times New Roman" w:cs="Times New Roman"/>
                <w:sz w:val="24"/>
                <w:szCs w:val="24"/>
              </w:rPr>
              <w:t>[2014]</w:t>
            </w:r>
            <w:r w:rsidRPr="008E104B">
              <w:rPr>
                <w:rFonts w:ascii="Times New Roman" w:cs="Times New Roman"/>
                <w:sz w:val="24"/>
                <w:szCs w:val="24"/>
              </w:rPr>
              <w:t>第</w:t>
            </w:r>
            <w:r w:rsidRPr="008E104B">
              <w:rPr>
                <w:rFonts w:ascii="Times New Roman" w:hAnsi="Times New Roman" w:cs="Times New Roman"/>
                <w:sz w:val="24"/>
                <w:szCs w:val="24"/>
              </w:rPr>
              <w:t>321</w:t>
            </w:r>
            <w:r w:rsidRPr="008E104B">
              <w:rPr>
                <w:rFonts w:ascii="Times New Roman" w:cs="Times New Roman"/>
                <w:sz w:val="24"/>
                <w:szCs w:val="24"/>
              </w:rPr>
              <w:t>号）</w:t>
            </w:r>
            <w:r w:rsidRPr="008E104B">
              <w:rPr>
                <w:rFonts w:ascii="Times New Roman" w:eastAsia="宋体" w:hAnsi="Times New Roman" w:cs="Times New Roman"/>
                <w:sz w:val="24"/>
                <w:szCs w:val="24"/>
              </w:rPr>
              <w:t>；</w:t>
            </w:r>
          </w:p>
          <w:p w:rsidR="00AE2318" w:rsidRPr="008E104B" w:rsidRDefault="00AE2318" w:rsidP="00DC58F2">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DB4A3A"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年</w:t>
            </w:r>
            <w:r w:rsidR="00DB4A3A"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月，</w:t>
            </w:r>
            <w:r w:rsidR="006D5368" w:rsidRPr="008E104B">
              <w:rPr>
                <w:rFonts w:ascii="Times New Roman" w:eastAsia="宋体" w:hAnsi="Times New Roman" w:cs="Times New Roman"/>
                <w:sz w:val="24"/>
                <w:szCs w:val="24"/>
              </w:rPr>
              <w:t>中国华西工程设计建设有限公司</w:t>
            </w:r>
            <w:r w:rsidRPr="008E104B">
              <w:rPr>
                <w:rFonts w:ascii="Times New Roman" w:eastAsia="宋体" w:hAnsi="Times New Roman" w:cs="Times New Roman"/>
                <w:sz w:val="24"/>
                <w:szCs w:val="24"/>
              </w:rPr>
              <w:t>完成了项目环境影响评价工作；</w:t>
            </w:r>
          </w:p>
          <w:p w:rsidR="0089125F" w:rsidRPr="008E104B" w:rsidRDefault="0089125F">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DB4A3A"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年</w:t>
            </w:r>
            <w:r w:rsidR="00DB4A3A"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月</w:t>
            </w:r>
            <w:r w:rsidRPr="008E104B">
              <w:rPr>
                <w:rFonts w:ascii="Times New Roman" w:eastAsia="宋体" w:hAnsi="Times New Roman" w:cs="Times New Roman"/>
                <w:sz w:val="24"/>
                <w:szCs w:val="24"/>
              </w:rPr>
              <w:t>2</w:t>
            </w:r>
            <w:r w:rsidR="00DB4A3A" w:rsidRPr="008E104B">
              <w:rPr>
                <w:rFonts w:ascii="Times New Roman" w:eastAsia="宋体" w:hAnsi="Times New Roman" w:cs="Times New Roman"/>
                <w:sz w:val="24"/>
                <w:szCs w:val="24"/>
              </w:rPr>
              <w:t>8</w:t>
            </w:r>
            <w:r w:rsidRPr="008E104B">
              <w:rPr>
                <w:rFonts w:ascii="Times New Roman" w:eastAsia="宋体" w:hAnsi="Times New Roman" w:cs="Times New Roman"/>
                <w:sz w:val="24"/>
                <w:szCs w:val="24"/>
              </w:rPr>
              <w:t>日</w:t>
            </w:r>
            <w:r w:rsidR="00F86704" w:rsidRPr="008E104B">
              <w:rPr>
                <w:rFonts w:ascii="Times New Roman" w:eastAsia="宋体" w:hAnsi="Times New Roman" w:cs="Times New Roman"/>
                <w:sz w:val="24"/>
                <w:szCs w:val="24"/>
              </w:rPr>
              <w:t>，</w:t>
            </w:r>
            <w:r w:rsidR="00DB4A3A" w:rsidRPr="008E104B">
              <w:rPr>
                <w:rFonts w:ascii="Times New Roman" w:eastAsia="宋体" w:hAnsi="Times New Roman" w:cs="Times New Roman"/>
                <w:sz w:val="24"/>
                <w:szCs w:val="24"/>
              </w:rPr>
              <w:t>项目取得了盐边县环境保护局环评批复（边环审</w:t>
            </w:r>
            <w:r w:rsidR="00DB4A3A" w:rsidRPr="008E104B">
              <w:rPr>
                <w:rFonts w:ascii="Times New Roman" w:eastAsia="宋体" w:hAnsi="Times New Roman" w:cs="Times New Roman"/>
                <w:sz w:val="24"/>
                <w:szCs w:val="24"/>
              </w:rPr>
              <w:t>[2016]23</w:t>
            </w:r>
            <w:r w:rsidR="00DB4A3A" w:rsidRPr="008E104B">
              <w:rPr>
                <w:rFonts w:ascii="Times New Roman" w:eastAsia="宋体" w:hAnsi="Times New Roman" w:cs="Times New Roman"/>
                <w:sz w:val="24"/>
                <w:szCs w:val="24"/>
              </w:rPr>
              <w:t>号）（见附件</w:t>
            </w:r>
            <w:r w:rsidR="007E1D04" w:rsidRPr="008E104B">
              <w:rPr>
                <w:rFonts w:ascii="Times New Roman" w:eastAsia="宋体" w:hAnsi="Times New Roman" w:cs="Times New Roman"/>
                <w:sz w:val="24"/>
                <w:szCs w:val="24"/>
              </w:rPr>
              <w:t>4</w:t>
            </w:r>
            <w:r w:rsidR="00DB4A3A" w:rsidRPr="008E104B">
              <w:rPr>
                <w:rFonts w:ascii="Times New Roman" w:eastAsia="宋体" w:hAnsi="Times New Roman" w:cs="Times New Roman"/>
                <w:sz w:val="24"/>
                <w:szCs w:val="24"/>
              </w:rPr>
              <w:t>）；</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DB4A3A"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年</w:t>
            </w:r>
            <w:r w:rsidR="00DB4A3A" w:rsidRPr="008E104B">
              <w:rPr>
                <w:rFonts w:ascii="Times New Roman" w:hAnsi="Times New Roman" w:cs="Times New Roman"/>
                <w:sz w:val="24"/>
              </w:rPr>
              <w:t>10</w:t>
            </w:r>
            <w:r w:rsidR="00DB4A3A" w:rsidRPr="008E104B">
              <w:rPr>
                <w:rFonts w:ascii="Times New Roman" w:hAnsi="Times New Roman" w:cs="Times New Roman"/>
                <w:sz w:val="24"/>
              </w:rPr>
              <w:t>月</w:t>
            </w:r>
            <w:r w:rsidR="00DB4A3A" w:rsidRPr="008E104B">
              <w:rPr>
                <w:rFonts w:ascii="Times New Roman" w:hAnsi="Times New Roman" w:cs="Times New Roman"/>
                <w:sz w:val="24"/>
              </w:rPr>
              <w:t>10</w:t>
            </w:r>
            <w:r w:rsidR="00DB4A3A" w:rsidRPr="008E104B">
              <w:rPr>
                <w:rFonts w:ascii="Times New Roman" w:hAnsi="Times New Roman" w:cs="Times New Roman"/>
                <w:sz w:val="24"/>
              </w:rPr>
              <w:t>日</w:t>
            </w:r>
            <w:r w:rsidRPr="008E104B">
              <w:rPr>
                <w:rFonts w:ascii="Times New Roman" w:eastAsia="宋体" w:hAnsi="Times New Roman" w:cs="Times New Roman"/>
                <w:sz w:val="24"/>
                <w:szCs w:val="24"/>
              </w:rPr>
              <w:t>，</w:t>
            </w:r>
            <w:r w:rsidR="00DB4A3A" w:rsidRPr="008E104B">
              <w:rPr>
                <w:rFonts w:ascii="Times New Roman" w:hAnsi="Times New Roman" w:cs="Times New Roman"/>
                <w:sz w:val="24"/>
                <w:szCs w:val="24"/>
              </w:rPr>
              <w:t>四川省发展和改革委员会</w:t>
            </w:r>
            <w:r w:rsidR="00DB4A3A" w:rsidRPr="008E104B">
              <w:rPr>
                <w:rFonts w:ascii="Times New Roman" w:hAnsi="Times New Roman" w:cs="Times New Roman"/>
                <w:sz w:val="24"/>
              </w:rPr>
              <w:t>川投资备【</w:t>
            </w:r>
            <w:r w:rsidR="00DB4A3A" w:rsidRPr="008E104B">
              <w:rPr>
                <w:rFonts w:ascii="Times New Roman" w:hAnsi="Times New Roman" w:cs="Times New Roman"/>
                <w:sz w:val="24"/>
              </w:rPr>
              <w:t>2016-510422-44-03-023921-BQFG</w:t>
            </w:r>
            <w:r w:rsidR="00DB4A3A" w:rsidRPr="008E104B">
              <w:rPr>
                <w:rFonts w:ascii="Times New Roman" w:hAnsi="Times New Roman" w:cs="Times New Roman"/>
                <w:sz w:val="24"/>
              </w:rPr>
              <w:t>】</w:t>
            </w:r>
            <w:r w:rsidR="00DB4A3A" w:rsidRPr="008E104B">
              <w:rPr>
                <w:rFonts w:ascii="Times New Roman" w:hAnsi="Times New Roman" w:cs="Times New Roman"/>
                <w:sz w:val="24"/>
              </w:rPr>
              <w:t>0063</w:t>
            </w:r>
            <w:r w:rsidR="00DB4A3A" w:rsidRPr="008E104B">
              <w:rPr>
                <w:rFonts w:ascii="Times New Roman" w:hAnsi="Times New Roman" w:cs="Times New Roman"/>
                <w:sz w:val="24"/>
              </w:rPr>
              <w:t>号对攀枝花市盐边县红格大面山农风光发电互补项目进行了备案</w:t>
            </w:r>
            <w:r w:rsidR="00DB4A3A" w:rsidRPr="008E104B">
              <w:rPr>
                <w:rFonts w:ascii="Times New Roman" w:eastAsia="宋体" w:hAnsi="Times New Roman" w:cs="Times New Roman"/>
                <w:sz w:val="24"/>
                <w:szCs w:val="24"/>
              </w:rPr>
              <w:t>（见附件</w:t>
            </w:r>
            <w:r w:rsidR="007708EA" w:rsidRPr="008E104B">
              <w:rPr>
                <w:rFonts w:ascii="Times New Roman" w:eastAsia="宋体" w:hAnsi="Times New Roman" w:cs="Times New Roman" w:hint="eastAsia"/>
                <w:sz w:val="24"/>
                <w:szCs w:val="24"/>
              </w:rPr>
              <w:t>8</w:t>
            </w:r>
            <w:r w:rsidR="00DB4A3A" w:rsidRPr="008E104B">
              <w:rPr>
                <w:rFonts w:ascii="Times New Roman" w:eastAsia="宋体" w:hAnsi="Times New Roman" w:cs="Times New Roman"/>
                <w:sz w:val="24"/>
                <w:szCs w:val="24"/>
              </w:rPr>
              <w:t>）；</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2A7D20" w:rsidRPr="008E104B">
              <w:rPr>
                <w:rFonts w:ascii="Times New Roman" w:eastAsia="宋体" w:hAnsi="Times New Roman" w:cs="Times New Roman" w:hint="eastAsia"/>
                <w:sz w:val="24"/>
                <w:szCs w:val="24"/>
              </w:rPr>
              <w:t>6</w:t>
            </w:r>
            <w:r w:rsidRPr="008E104B">
              <w:rPr>
                <w:rFonts w:ascii="Times New Roman" w:eastAsia="宋体" w:hAnsi="Times New Roman" w:cs="Times New Roman"/>
                <w:sz w:val="24"/>
                <w:szCs w:val="24"/>
              </w:rPr>
              <w:t>年</w:t>
            </w:r>
            <w:r w:rsidR="002A7D20" w:rsidRPr="008E104B">
              <w:rPr>
                <w:rFonts w:ascii="Times New Roman" w:eastAsia="宋体" w:hAnsi="Times New Roman" w:cs="Times New Roman" w:hint="eastAsia"/>
                <w:sz w:val="24"/>
                <w:szCs w:val="24"/>
              </w:rPr>
              <w:t>12</w:t>
            </w:r>
            <w:r w:rsidRPr="008E104B">
              <w:rPr>
                <w:rFonts w:ascii="Times New Roman" w:eastAsia="宋体" w:hAnsi="Times New Roman" w:cs="Times New Roman"/>
                <w:sz w:val="24"/>
                <w:szCs w:val="24"/>
              </w:rPr>
              <w:t>月，建设项目正式开工建设；</w:t>
            </w:r>
          </w:p>
          <w:p w:rsidR="007E38A5" w:rsidRPr="008E104B" w:rsidRDefault="00F86704" w:rsidP="00835838">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4D75FA" w:rsidRPr="008E104B">
              <w:rPr>
                <w:rFonts w:ascii="Times New Roman" w:eastAsia="宋体" w:hAnsi="Times New Roman" w:cs="Times New Roman" w:hint="eastAsia"/>
                <w:sz w:val="24"/>
                <w:szCs w:val="24"/>
              </w:rPr>
              <w:t>7</w:t>
            </w:r>
            <w:r w:rsidRPr="008E104B">
              <w:rPr>
                <w:rFonts w:ascii="Times New Roman" w:eastAsia="宋体" w:hAnsi="Times New Roman" w:cs="Times New Roman"/>
                <w:sz w:val="24"/>
                <w:szCs w:val="24"/>
              </w:rPr>
              <w:t>年</w:t>
            </w:r>
            <w:r w:rsidR="004D75FA" w:rsidRPr="008E104B">
              <w:rPr>
                <w:rFonts w:ascii="Times New Roman" w:eastAsia="宋体" w:hAnsi="Times New Roman" w:cs="Times New Roman" w:hint="eastAsia"/>
                <w:sz w:val="24"/>
                <w:szCs w:val="24"/>
              </w:rPr>
              <w:t>4</w:t>
            </w:r>
            <w:r w:rsidRPr="008E104B">
              <w:rPr>
                <w:rFonts w:ascii="Times New Roman" w:eastAsia="宋体" w:hAnsi="Times New Roman" w:cs="Times New Roman"/>
                <w:sz w:val="24"/>
                <w:szCs w:val="24"/>
              </w:rPr>
              <w:t>月</w:t>
            </w:r>
            <w:r w:rsidR="004D75FA" w:rsidRPr="008E104B">
              <w:rPr>
                <w:rFonts w:ascii="Times New Roman" w:eastAsia="宋体" w:hAnsi="Times New Roman" w:cs="Times New Roman" w:hint="eastAsia"/>
                <w:sz w:val="24"/>
                <w:szCs w:val="24"/>
              </w:rPr>
              <w:t>21</w:t>
            </w:r>
            <w:r w:rsidRPr="008E104B">
              <w:rPr>
                <w:rFonts w:ascii="Times New Roman" w:eastAsia="宋体" w:hAnsi="Times New Roman" w:cs="Times New Roman"/>
                <w:sz w:val="24"/>
                <w:szCs w:val="24"/>
              </w:rPr>
              <w:t>日，</w:t>
            </w:r>
            <w:r w:rsidR="00DC58F2" w:rsidRPr="008E104B">
              <w:rPr>
                <w:rFonts w:ascii="Times New Roman" w:eastAsia="宋体" w:hAnsi="Times New Roman" w:cs="Times New Roman"/>
                <w:sz w:val="24"/>
                <w:szCs w:val="24"/>
              </w:rPr>
              <w:t>盐边县环境保护局</w:t>
            </w:r>
            <w:r w:rsidR="00835838" w:rsidRPr="008E104B">
              <w:rPr>
                <w:rFonts w:ascii="Times New Roman" w:eastAsia="宋体" w:hAnsi="Times New Roman" w:cs="Times New Roman" w:hint="eastAsia"/>
                <w:sz w:val="24"/>
                <w:szCs w:val="24"/>
              </w:rPr>
              <w:t>关于盐边县红格大面山农风光发电互补项目</w:t>
            </w:r>
            <w:r w:rsidR="004D75FA" w:rsidRPr="008E104B">
              <w:rPr>
                <w:rFonts w:ascii="Times New Roman" w:eastAsia="宋体" w:hAnsi="Times New Roman" w:cs="Times New Roman" w:hint="eastAsia"/>
                <w:sz w:val="24"/>
              </w:rPr>
              <w:t>“三同时”执行情况</w:t>
            </w:r>
            <w:r w:rsidR="00D750F1" w:rsidRPr="008E104B">
              <w:rPr>
                <w:rFonts w:ascii="Times New Roman" w:eastAsia="宋体" w:hAnsi="Times New Roman" w:cs="Times New Roman"/>
                <w:sz w:val="24"/>
              </w:rPr>
              <w:t>的函（</w:t>
            </w:r>
            <w:r w:rsidR="004D75FA" w:rsidRPr="008E104B">
              <w:rPr>
                <w:rFonts w:ascii="Times New Roman" w:eastAsia="宋体" w:hAnsi="Times New Roman" w:cs="Times New Roman" w:hint="eastAsia"/>
                <w:sz w:val="24"/>
              </w:rPr>
              <w:t>边</w:t>
            </w:r>
            <w:r w:rsidR="00D750F1" w:rsidRPr="008E104B">
              <w:rPr>
                <w:rFonts w:ascii="Times New Roman" w:eastAsia="宋体" w:hAnsi="Times New Roman" w:cs="Times New Roman"/>
                <w:sz w:val="24"/>
              </w:rPr>
              <w:t>环函</w:t>
            </w:r>
            <w:r w:rsidR="00D750F1" w:rsidRPr="008E104B">
              <w:rPr>
                <w:rFonts w:ascii="Times New Roman" w:eastAsia="宋体" w:hAnsi="Times New Roman" w:cs="Times New Roman"/>
                <w:sz w:val="24"/>
              </w:rPr>
              <w:t>[201</w:t>
            </w:r>
            <w:r w:rsidR="004D75FA" w:rsidRPr="008E104B">
              <w:rPr>
                <w:rFonts w:ascii="Times New Roman" w:eastAsia="宋体" w:hAnsi="Times New Roman" w:cs="Times New Roman" w:hint="eastAsia"/>
                <w:sz w:val="24"/>
              </w:rPr>
              <w:t>7</w:t>
            </w:r>
            <w:r w:rsidR="00D750F1" w:rsidRPr="008E104B">
              <w:rPr>
                <w:rFonts w:ascii="Times New Roman" w:eastAsia="宋体" w:hAnsi="Times New Roman" w:cs="Times New Roman"/>
                <w:sz w:val="24"/>
              </w:rPr>
              <w:t>]</w:t>
            </w:r>
            <w:r w:rsidR="003F42BE" w:rsidRPr="008E104B">
              <w:rPr>
                <w:rFonts w:ascii="Times New Roman" w:eastAsia="宋体" w:hAnsi="Times New Roman" w:cs="Times New Roman"/>
                <w:sz w:val="24"/>
              </w:rPr>
              <w:t>3</w:t>
            </w:r>
            <w:r w:rsidR="004D75FA" w:rsidRPr="008E104B">
              <w:rPr>
                <w:rFonts w:ascii="Times New Roman" w:eastAsia="宋体" w:hAnsi="Times New Roman" w:cs="Times New Roman" w:hint="eastAsia"/>
                <w:sz w:val="24"/>
              </w:rPr>
              <w:t>9</w:t>
            </w:r>
            <w:r w:rsidR="00D750F1" w:rsidRPr="008E104B">
              <w:rPr>
                <w:rFonts w:ascii="Times New Roman" w:eastAsia="宋体" w:hAnsi="Times New Roman" w:cs="Times New Roman"/>
                <w:sz w:val="24"/>
              </w:rPr>
              <w:t>号）</w:t>
            </w:r>
            <w:r w:rsidRPr="008E104B">
              <w:rPr>
                <w:rFonts w:ascii="Times New Roman" w:eastAsia="宋体" w:hAnsi="Times New Roman" w:cs="Times New Roman"/>
                <w:sz w:val="24"/>
                <w:szCs w:val="24"/>
              </w:rPr>
              <w:t>（见附件</w:t>
            </w:r>
            <w:r w:rsidR="00BB2F57"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w:t>
            </w:r>
          </w:p>
          <w:p w:rsidR="007E38A5" w:rsidRPr="008E104B" w:rsidRDefault="00F86704">
            <w:pPr>
              <w:widowControl/>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201</w:t>
            </w:r>
            <w:r w:rsidR="002A7D20" w:rsidRPr="008E104B">
              <w:rPr>
                <w:rFonts w:ascii="Times New Roman" w:eastAsia="宋体" w:hAnsi="Times New Roman" w:cs="Times New Roman" w:hint="eastAsia"/>
                <w:sz w:val="24"/>
                <w:szCs w:val="24"/>
              </w:rPr>
              <w:t>7</w:t>
            </w:r>
            <w:r w:rsidRPr="008E104B">
              <w:rPr>
                <w:rFonts w:ascii="Times New Roman" w:eastAsia="宋体" w:hAnsi="Times New Roman" w:cs="Times New Roman"/>
                <w:sz w:val="24"/>
                <w:szCs w:val="24"/>
              </w:rPr>
              <w:t>年</w:t>
            </w:r>
            <w:r w:rsidR="002A7D20" w:rsidRPr="008E104B">
              <w:rPr>
                <w:rFonts w:ascii="Times New Roman" w:eastAsia="宋体" w:hAnsi="Times New Roman" w:cs="Times New Roman" w:hint="eastAsia"/>
                <w:sz w:val="24"/>
                <w:szCs w:val="24"/>
              </w:rPr>
              <w:t>8</w:t>
            </w:r>
            <w:r w:rsidRPr="008E104B">
              <w:rPr>
                <w:rFonts w:ascii="Times New Roman" w:eastAsia="宋体" w:hAnsi="Times New Roman" w:cs="Times New Roman"/>
                <w:sz w:val="24"/>
                <w:szCs w:val="24"/>
              </w:rPr>
              <w:t>月，项目竣工并投入试运行。</w:t>
            </w:r>
          </w:p>
          <w:p w:rsidR="00166D36" w:rsidRPr="008E104B" w:rsidRDefault="00166D36" w:rsidP="00972032">
            <w:pPr>
              <w:spacing w:line="360" w:lineRule="auto"/>
              <w:rPr>
                <w:rFonts w:ascii="Times New Roman" w:eastAsia="宋体" w:hAnsi="Times New Roman" w:cs="Times New Roman"/>
                <w:sz w:val="24"/>
                <w:szCs w:val="24"/>
              </w:rPr>
            </w:pPr>
          </w:p>
          <w:p w:rsidR="004D75FA" w:rsidRPr="008E104B" w:rsidRDefault="004D75FA" w:rsidP="00972032">
            <w:pPr>
              <w:spacing w:line="360" w:lineRule="auto"/>
              <w:rPr>
                <w:rFonts w:ascii="Times New Roman" w:eastAsia="宋体" w:hAnsi="Times New Roman" w:cs="Times New Roman"/>
                <w:sz w:val="24"/>
                <w:szCs w:val="24"/>
              </w:rPr>
            </w:pPr>
          </w:p>
          <w:p w:rsidR="00711853" w:rsidRPr="008E104B" w:rsidRDefault="00711853" w:rsidP="00C6060C">
            <w:pPr>
              <w:spacing w:line="360" w:lineRule="auto"/>
              <w:rPr>
                <w:rFonts w:ascii="Times New Roman" w:eastAsia="宋体" w:hAnsi="Times New Roman" w:cs="Times New Roman"/>
                <w:sz w:val="24"/>
                <w:szCs w:val="24"/>
              </w:rPr>
            </w:pPr>
          </w:p>
        </w:tc>
      </w:tr>
    </w:tbl>
    <w:p w:rsidR="007E38A5" w:rsidRPr="008E104B" w:rsidRDefault="007E38A5">
      <w:pPr>
        <w:tabs>
          <w:tab w:val="left" w:pos="2255"/>
        </w:tabs>
        <w:rPr>
          <w:rFonts w:ascii="Times New Roman" w:eastAsia="宋体" w:hAnsi="Times New Roman" w:cs="Times New Roman"/>
          <w:sz w:val="32"/>
          <w:szCs w:val="32"/>
        </w:rPr>
        <w:sectPr w:rsidR="007E38A5" w:rsidRPr="008E104B" w:rsidSect="000248D3">
          <w:headerReference w:type="default" r:id="rId11"/>
          <w:footerReference w:type="default" r:id="rId12"/>
          <w:pgSz w:w="11906" w:h="16838"/>
          <w:pgMar w:top="1440" w:right="1800" w:bottom="1440" w:left="1800" w:header="851" w:footer="992" w:gutter="0"/>
          <w:pgNumType w:start="1"/>
          <w:cols w:space="425"/>
          <w:docGrid w:type="lines" w:linePitch="312"/>
        </w:sectPr>
      </w:pPr>
    </w:p>
    <w:p w:rsidR="007E38A5" w:rsidRPr="008E104B" w:rsidRDefault="00F86704">
      <w:pPr>
        <w:pStyle w:val="1"/>
        <w:numPr>
          <w:ilvl w:val="0"/>
          <w:numId w:val="0"/>
        </w:numPr>
        <w:snapToGrid w:val="0"/>
        <w:spacing w:before="0" w:after="0"/>
        <w:jc w:val="both"/>
        <w:rPr>
          <w:sz w:val="32"/>
          <w:szCs w:val="32"/>
        </w:rPr>
      </w:pPr>
      <w:bookmarkStart w:id="3" w:name="_Toc508263797"/>
      <w:r w:rsidRPr="008E104B">
        <w:rPr>
          <w:sz w:val="32"/>
          <w:szCs w:val="32"/>
        </w:rPr>
        <w:lastRenderedPageBreak/>
        <w:t>表</w:t>
      </w:r>
      <w:r w:rsidRPr="008E104B">
        <w:rPr>
          <w:sz w:val="32"/>
          <w:szCs w:val="32"/>
        </w:rPr>
        <w:t xml:space="preserve">2 </w:t>
      </w:r>
      <w:r w:rsidRPr="008E104B">
        <w:rPr>
          <w:sz w:val="32"/>
          <w:szCs w:val="32"/>
        </w:rPr>
        <w:t>总论</w:t>
      </w:r>
      <w:bookmarkEnd w:id="3"/>
    </w:p>
    <w:tbl>
      <w:tblPr>
        <w:tblStyle w:val="ae"/>
        <w:tblW w:w="5000" w:type="pct"/>
        <w:tblLook w:val="04A0"/>
      </w:tblPr>
      <w:tblGrid>
        <w:gridCol w:w="8522"/>
      </w:tblGrid>
      <w:tr w:rsidR="008E104B" w:rsidRPr="008E104B" w:rsidTr="000248D3">
        <w:tc>
          <w:tcPr>
            <w:tcW w:w="5000" w:type="pct"/>
          </w:tcPr>
          <w:p w:rsidR="007E38A5" w:rsidRPr="008E104B" w:rsidRDefault="00F86704">
            <w:pPr>
              <w:spacing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2.1 </w:t>
            </w:r>
            <w:r w:rsidRPr="008E104B">
              <w:rPr>
                <w:rFonts w:ascii="Times New Roman" w:eastAsia="宋体" w:hAnsi="Times New Roman" w:cs="Times New Roman"/>
                <w:b/>
                <w:bCs/>
                <w:spacing w:val="-4"/>
                <w:sz w:val="24"/>
                <w:szCs w:val="24"/>
              </w:rPr>
              <w:t>项目来源</w:t>
            </w:r>
          </w:p>
          <w:p w:rsidR="00DB4A3A" w:rsidRPr="008E104B" w:rsidRDefault="00DB4A3A" w:rsidP="00DB4A3A">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根据《中华人民共和国环境保护法》及《建设项目竣工环境保护验收管理办法》（国家环境保护总局第</w:t>
            </w:r>
            <w:r w:rsidRPr="008E104B">
              <w:rPr>
                <w:rFonts w:ascii="Times New Roman" w:eastAsia="宋体" w:hAnsi="Times New Roman" w:cs="Times New Roman"/>
                <w:sz w:val="24"/>
                <w:szCs w:val="24"/>
              </w:rPr>
              <w:t>13</w:t>
            </w:r>
            <w:r w:rsidRPr="008E104B">
              <w:rPr>
                <w:rFonts w:ascii="Times New Roman" w:eastAsia="宋体" w:hAnsi="Times New Roman" w:cs="Times New Roman"/>
                <w:sz w:val="24"/>
                <w:szCs w:val="24"/>
              </w:rPr>
              <w:t>号令）等有关规定，按照环境保护设施与主体工程同时设计、同时施工、同时投入使用的</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三同时</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制度的要求，需要调查</w:t>
            </w:r>
            <w:r w:rsidR="00C06991">
              <w:rPr>
                <w:rFonts w:ascii="Times New Roman" w:eastAsia="宋体" w:hAnsi="Times New Roman" w:cs="Times New Roman"/>
                <w:sz w:val="24"/>
                <w:szCs w:val="24"/>
              </w:rPr>
              <w:t>盐边县红格大面山并网光伏电站项目（一期）暨攀枝花市盐边县红格大面山农风光发电互补项目</w:t>
            </w:r>
            <w:r w:rsidRPr="008E104B">
              <w:rPr>
                <w:rFonts w:ascii="Times New Roman" w:eastAsia="宋体" w:hAnsi="Times New Roman" w:cs="Times New Roman"/>
                <w:sz w:val="24"/>
                <w:szCs w:val="24"/>
              </w:rPr>
              <w:t>在施工过程中对环境影响报告表和设计文件所提出的环境保护措施和建议的落实情况。调查分析该项目在建设和营运期间对环境造成的实际影响及可能存在的潜在影响，以便采取有效的环境保护补救措施或减缓措施，全面做好环境保护工作，为环境保护验收提供依据。</w:t>
            </w:r>
          </w:p>
          <w:p w:rsidR="007E38A5" w:rsidRPr="008E104B" w:rsidRDefault="00E66DE2" w:rsidP="00DB4A3A">
            <w:pPr>
              <w:spacing w:line="360" w:lineRule="auto"/>
              <w:ind w:firstLineChars="200" w:firstLine="480"/>
              <w:rPr>
                <w:rFonts w:ascii="Times New Roman" w:eastAsia="宋体" w:hAnsi="Times New Roman" w:cs="Times New Roman"/>
                <w:sz w:val="24"/>
                <w:szCs w:val="24"/>
              </w:rPr>
            </w:pPr>
            <w:r w:rsidRPr="008E104B">
              <w:rPr>
                <w:rFonts w:ascii="Times New Roman" w:hAnsi="Times New Roman" w:cs="Times New Roman"/>
                <w:sz w:val="24"/>
              </w:rPr>
              <w:t>四川省能投盐边新能源开发有限公司</w:t>
            </w:r>
            <w:r w:rsidR="00DB4A3A" w:rsidRPr="008E104B">
              <w:rPr>
                <w:rFonts w:ascii="Times New Roman" w:eastAsia="宋体" w:hAnsi="Times New Roman" w:cs="Times New Roman"/>
                <w:sz w:val="24"/>
                <w:szCs w:val="24"/>
              </w:rPr>
              <w:t>依据《建设项目环境保护管理条例》（国务院令第</w:t>
            </w:r>
            <w:r w:rsidR="00DB4A3A" w:rsidRPr="008E104B">
              <w:rPr>
                <w:rFonts w:ascii="Times New Roman" w:eastAsia="宋体" w:hAnsi="Times New Roman" w:cs="Times New Roman"/>
                <w:sz w:val="24"/>
                <w:szCs w:val="24"/>
              </w:rPr>
              <w:t>682</w:t>
            </w:r>
            <w:r w:rsidR="00DB4A3A" w:rsidRPr="008E104B">
              <w:rPr>
                <w:rFonts w:ascii="Times New Roman" w:eastAsia="宋体" w:hAnsi="Times New Roman" w:cs="Times New Roman"/>
                <w:sz w:val="24"/>
                <w:szCs w:val="24"/>
              </w:rPr>
              <w:t>号）和环境影响评价批复要求，委托四川众望安全环保技术咨询有限公司（以下简称</w:t>
            </w:r>
            <w:r w:rsidR="00DB4A3A" w:rsidRPr="008E104B">
              <w:rPr>
                <w:rFonts w:ascii="Times New Roman" w:eastAsia="宋体" w:hAnsi="Times New Roman" w:cs="Times New Roman"/>
                <w:sz w:val="24"/>
                <w:szCs w:val="24"/>
              </w:rPr>
              <w:t>“</w:t>
            </w:r>
            <w:r w:rsidR="00DB4A3A" w:rsidRPr="008E104B">
              <w:rPr>
                <w:rFonts w:ascii="Times New Roman" w:eastAsia="宋体" w:hAnsi="Times New Roman" w:cs="Times New Roman"/>
                <w:sz w:val="24"/>
                <w:szCs w:val="24"/>
              </w:rPr>
              <w:t>我公司</w:t>
            </w:r>
            <w:r w:rsidR="00DB4A3A" w:rsidRPr="008E104B">
              <w:rPr>
                <w:rFonts w:ascii="Times New Roman" w:eastAsia="宋体" w:hAnsi="Times New Roman" w:cs="Times New Roman"/>
                <w:sz w:val="24"/>
                <w:szCs w:val="24"/>
              </w:rPr>
              <w:t>”</w:t>
            </w:r>
            <w:r w:rsidR="00DB4A3A" w:rsidRPr="008E104B">
              <w:rPr>
                <w:rFonts w:ascii="Times New Roman" w:eastAsia="宋体" w:hAnsi="Times New Roman" w:cs="Times New Roman"/>
                <w:sz w:val="24"/>
                <w:szCs w:val="24"/>
              </w:rPr>
              <w:t>）进行该项目竣工环境保护验收调查工作。我公司接受委托后，立即组织技术人员进行现场踏勘，对工程周围敏感点分布情况、工程环保措施执行情况、生态恢复情况、水土保持情况等进行了重点调查，详细收集并阅读本项目的环评文件、工程设计资料等</w:t>
            </w:r>
            <w:r w:rsidR="00F86704" w:rsidRPr="008E104B">
              <w:rPr>
                <w:rFonts w:ascii="Times New Roman" w:eastAsia="宋体" w:hAnsi="Times New Roman" w:cs="Times New Roman"/>
                <w:sz w:val="24"/>
                <w:szCs w:val="24"/>
              </w:rPr>
              <w:t>，</w:t>
            </w:r>
            <w:r w:rsidR="00DB4A3A" w:rsidRPr="008E104B">
              <w:rPr>
                <w:rFonts w:ascii="Times New Roman" w:eastAsia="宋体" w:hAnsi="Times New Roman" w:cs="Times New Roman"/>
                <w:sz w:val="24"/>
                <w:szCs w:val="24"/>
              </w:rPr>
              <w:t>我公司于</w:t>
            </w:r>
            <w:r w:rsidR="00DB4A3A" w:rsidRPr="008E104B">
              <w:rPr>
                <w:rFonts w:ascii="Times New Roman" w:eastAsia="宋体" w:hAnsi="Times New Roman" w:cs="Times New Roman"/>
                <w:bCs/>
                <w:spacing w:val="-4"/>
                <w:sz w:val="24"/>
                <w:szCs w:val="24"/>
              </w:rPr>
              <w:t>2017</w:t>
            </w:r>
            <w:r w:rsidR="00DB4A3A" w:rsidRPr="008E104B">
              <w:rPr>
                <w:rFonts w:ascii="Times New Roman" w:eastAsia="宋体" w:hAnsi="Times New Roman" w:cs="Times New Roman"/>
                <w:bCs/>
                <w:spacing w:val="-4"/>
                <w:sz w:val="24"/>
                <w:szCs w:val="24"/>
              </w:rPr>
              <w:t>年</w:t>
            </w:r>
            <w:r w:rsidR="00DB4A3A" w:rsidRPr="008E104B">
              <w:rPr>
                <w:rFonts w:ascii="Times New Roman" w:eastAsia="宋体" w:hAnsi="Times New Roman" w:cs="Times New Roman"/>
                <w:bCs/>
                <w:spacing w:val="-4"/>
                <w:sz w:val="24"/>
                <w:szCs w:val="24"/>
              </w:rPr>
              <w:t>12</w:t>
            </w:r>
            <w:r w:rsidR="00DB4A3A" w:rsidRPr="008E104B">
              <w:rPr>
                <w:rFonts w:ascii="Times New Roman" w:eastAsia="宋体" w:hAnsi="Times New Roman" w:cs="Times New Roman"/>
                <w:bCs/>
                <w:spacing w:val="-4"/>
                <w:sz w:val="24"/>
                <w:szCs w:val="24"/>
              </w:rPr>
              <w:t>月</w:t>
            </w:r>
            <w:r w:rsidR="00DB4A3A" w:rsidRPr="008E104B">
              <w:rPr>
                <w:rFonts w:ascii="Times New Roman" w:eastAsia="宋体" w:hAnsi="Times New Roman" w:cs="Times New Roman"/>
                <w:sz w:val="24"/>
              </w:rPr>
              <w:t>5~6</w:t>
            </w:r>
            <w:r w:rsidR="00DB4A3A" w:rsidRPr="008E104B">
              <w:rPr>
                <w:rFonts w:ascii="Times New Roman" w:eastAsia="宋体" w:hAnsi="Times New Roman" w:cs="Times New Roman"/>
                <w:sz w:val="24"/>
              </w:rPr>
              <w:t>日对光伏阵列</w:t>
            </w:r>
            <w:r w:rsidRPr="008E104B">
              <w:rPr>
                <w:rFonts w:ascii="Times New Roman" w:eastAsia="宋体" w:hAnsi="Times New Roman" w:cs="Times New Roman"/>
                <w:sz w:val="24"/>
              </w:rPr>
              <w:t>厂</w:t>
            </w:r>
            <w:r w:rsidR="007E1D04" w:rsidRPr="008E104B">
              <w:rPr>
                <w:rFonts w:ascii="Times New Roman" w:eastAsia="宋体" w:hAnsi="Times New Roman" w:cs="Times New Roman" w:hint="eastAsia"/>
                <w:sz w:val="24"/>
              </w:rPr>
              <w:t>界</w:t>
            </w:r>
            <w:r w:rsidR="00DB4A3A" w:rsidRPr="008E104B">
              <w:rPr>
                <w:rFonts w:ascii="Times New Roman" w:eastAsia="宋体" w:hAnsi="Times New Roman" w:cs="Times New Roman"/>
                <w:sz w:val="24"/>
              </w:rPr>
              <w:t>噪声</w:t>
            </w:r>
            <w:r w:rsidR="00DB4A3A" w:rsidRPr="008E104B">
              <w:rPr>
                <w:rFonts w:ascii="Times New Roman" w:eastAsia="宋体" w:hAnsi="Times New Roman" w:cs="Times New Roman"/>
                <w:sz w:val="24"/>
                <w:szCs w:val="24"/>
              </w:rPr>
              <w:t>进行了监测，</w:t>
            </w:r>
            <w:r w:rsidR="005A1C87" w:rsidRPr="008E104B">
              <w:rPr>
                <w:rFonts w:ascii="Times New Roman" w:eastAsia="宋体" w:hAnsi="Times New Roman" w:cs="Times New Roman" w:hint="eastAsia"/>
                <w:sz w:val="24"/>
                <w:szCs w:val="24"/>
              </w:rPr>
              <w:t>综合以上资料</w:t>
            </w:r>
            <w:r w:rsidR="00F86704" w:rsidRPr="008E104B">
              <w:rPr>
                <w:rFonts w:ascii="Times New Roman" w:eastAsia="宋体" w:hAnsi="Times New Roman" w:cs="Times New Roman"/>
                <w:sz w:val="24"/>
                <w:szCs w:val="24"/>
              </w:rPr>
              <w:t>编制完成了《</w:t>
            </w:r>
            <w:r w:rsidR="00C06991">
              <w:rPr>
                <w:rFonts w:ascii="Times New Roman" w:eastAsia="宋体" w:hAnsi="Times New Roman" w:cs="Times New Roman"/>
                <w:sz w:val="24"/>
                <w:szCs w:val="24"/>
              </w:rPr>
              <w:t>盐边县红格大面山并网光伏电站项目（一期）暨攀枝花市盐边县红格大面山农风光发电互补项目</w:t>
            </w:r>
            <w:r w:rsidR="00F86704" w:rsidRPr="008E104B">
              <w:rPr>
                <w:rFonts w:ascii="Times New Roman" w:eastAsia="宋体" w:hAnsi="Times New Roman" w:cs="Times New Roman"/>
                <w:sz w:val="24"/>
                <w:szCs w:val="24"/>
              </w:rPr>
              <w:t>竣工环境保护验收调查表》。</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2.2 </w:t>
            </w:r>
            <w:r w:rsidRPr="008E104B">
              <w:rPr>
                <w:rFonts w:ascii="Times New Roman" w:eastAsia="宋体" w:hAnsi="Times New Roman" w:cs="Times New Roman"/>
                <w:b/>
                <w:bCs/>
                <w:spacing w:val="-4"/>
                <w:sz w:val="24"/>
                <w:szCs w:val="24"/>
              </w:rPr>
              <w:t>编制依据</w:t>
            </w:r>
          </w:p>
          <w:p w:rsidR="007E38A5" w:rsidRPr="008E104B" w:rsidRDefault="00F86704">
            <w:pPr>
              <w:pStyle w:val="3"/>
              <w:rPr>
                <w:rFonts w:ascii="Times New Roman" w:hAnsi="Times New Roman"/>
                <w:sz w:val="24"/>
                <w:szCs w:val="24"/>
              </w:rPr>
            </w:pPr>
            <w:bookmarkStart w:id="4" w:name="_Toc479097404"/>
            <w:bookmarkStart w:id="5" w:name="_Toc508263798"/>
            <w:r w:rsidRPr="008E104B">
              <w:rPr>
                <w:rFonts w:ascii="Times New Roman" w:hAnsi="Times New Roman"/>
                <w:sz w:val="24"/>
                <w:szCs w:val="24"/>
              </w:rPr>
              <w:t xml:space="preserve">2.2.1 </w:t>
            </w:r>
            <w:r w:rsidRPr="008E104B">
              <w:rPr>
                <w:rFonts w:ascii="Times New Roman" w:hAnsi="Times New Roman"/>
                <w:sz w:val="24"/>
                <w:szCs w:val="24"/>
              </w:rPr>
              <w:t>法律法规</w:t>
            </w:r>
            <w:bookmarkEnd w:id="4"/>
            <w:bookmarkEnd w:id="5"/>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）《中华人民共和国环境保护法》，</w:t>
            </w:r>
            <w:r w:rsidRPr="008E104B">
              <w:rPr>
                <w:rFonts w:ascii="Times New Roman" w:eastAsia="宋体" w:hAnsi="Times New Roman" w:cs="Times New Roman"/>
                <w:sz w:val="24"/>
                <w:szCs w:val="24"/>
              </w:rPr>
              <w:t>2015.1.1</w:t>
            </w:r>
            <w:r w:rsidRPr="008E104B">
              <w:rPr>
                <w:rFonts w:ascii="Times New Roman" w:eastAsia="宋体" w:hAnsi="Times New Roman" w:cs="Times New Roman"/>
                <w:sz w:val="24"/>
                <w:szCs w:val="24"/>
              </w:rPr>
              <w:t>；</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DF2187"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）《中华人民共和国水土保持法》，</w:t>
            </w:r>
            <w:r w:rsidRPr="008E104B">
              <w:rPr>
                <w:rFonts w:ascii="Times New Roman" w:eastAsia="宋体" w:hAnsi="Times New Roman" w:cs="Times New Roman"/>
                <w:sz w:val="24"/>
                <w:szCs w:val="24"/>
              </w:rPr>
              <w:t>2010.12.25</w:t>
            </w:r>
            <w:r w:rsidRPr="008E104B">
              <w:rPr>
                <w:rFonts w:ascii="Times New Roman" w:eastAsia="宋体" w:hAnsi="Times New Roman" w:cs="Times New Roman"/>
                <w:sz w:val="24"/>
                <w:szCs w:val="24"/>
              </w:rPr>
              <w:t>；</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DF2187"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）《建设项目环境保护管理条例》，</w:t>
            </w:r>
            <w:r w:rsidR="0058090C" w:rsidRPr="008E104B">
              <w:rPr>
                <w:rFonts w:ascii="Times New Roman" w:eastAsia="宋体" w:hAnsi="Times New Roman" w:cs="Times New Roman"/>
                <w:sz w:val="24"/>
                <w:szCs w:val="24"/>
              </w:rPr>
              <w:t>国务院令第</w:t>
            </w:r>
            <w:r w:rsidR="0058090C" w:rsidRPr="008E104B">
              <w:rPr>
                <w:rFonts w:ascii="Times New Roman" w:eastAsia="宋体" w:hAnsi="Times New Roman" w:cs="Times New Roman"/>
                <w:sz w:val="24"/>
                <w:szCs w:val="24"/>
              </w:rPr>
              <w:t>682</w:t>
            </w:r>
            <w:r w:rsidR="0058090C" w:rsidRPr="008E104B">
              <w:rPr>
                <w:rFonts w:ascii="Times New Roman" w:eastAsia="宋体" w:hAnsi="Times New Roman" w:cs="Times New Roman"/>
                <w:sz w:val="24"/>
                <w:szCs w:val="24"/>
              </w:rPr>
              <w:t>号，</w:t>
            </w:r>
            <w:r w:rsidR="0058090C" w:rsidRPr="008E104B">
              <w:rPr>
                <w:rFonts w:ascii="Times New Roman" w:eastAsia="宋体" w:hAnsi="Times New Roman" w:cs="Times New Roman"/>
                <w:sz w:val="24"/>
                <w:szCs w:val="24"/>
              </w:rPr>
              <w:t>2017.</w:t>
            </w:r>
            <w:r w:rsidR="00AE06C8" w:rsidRPr="008E104B">
              <w:rPr>
                <w:rFonts w:ascii="Times New Roman" w:eastAsia="宋体" w:hAnsi="Times New Roman" w:cs="Times New Roman"/>
                <w:sz w:val="24"/>
                <w:szCs w:val="24"/>
              </w:rPr>
              <w:t>7</w:t>
            </w:r>
            <w:r w:rsidR="0058090C" w:rsidRPr="008E104B">
              <w:rPr>
                <w:rFonts w:ascii="Times New Roman" w:eastAsia="宋体" w:hAnsi="Times New Roman" w:cs="Times New Roman"/>
                <w:sz w:val="24"/>
                <w:szCs w:val="24"/>
              </w:rPr>
              <w:t>.</w:t>
            </w:r>
            <w:r w:rsidR="00AE06C8" w:rsidRPr="008E104B">
              <w:rPr>
                <w:rFonts w:ascii="Times New Roman" w:eastAsia="宋体" w:hAnsi="Times New Roman" w:cs="Times New Roman"/>
                <w:sz w:val="24"/>
                <w:szCs w:val="24"/>
              </w:rPr>
              <w:t>24</w:t>
            </w:r>
            <w:r w:rsidRPr="008E104B">
              <w:rPr>
                <w:rFonts w:ascii="Times New Roman" w:eastAsia="宋体" w:hAnsi="Times New Roman" w:cs="Times New Roman"/>
                <w:sz w:val="24"/>
                <w:szCs w:val="24"/>
              </w:rPr>
              <w:t>。</w:t>
            </w:r>
          </w:p>
          <w:p w:rsidR="007E38A5" w:rsidRPr="008E104B" w:rsidRDefault="00F86704">
            <w:pPr>
              <w:pStyle w:val="3"/>
              <w:rPr>
                <w:rFonts w:ascii="Times New Roman" w:hAnsi="Times New Roman"/>
                <w:sz w:val="24"/>
                <w:szCs w:val="24"/>
              </w:rPr>
            </w:pPr>
            <w:bookmarkStart w:id="6" w:name="_Toc479097405"/>
            <w:bookmarkStart w:id="7" w:name="_Toc508263799"/>
            <w:r w:rsidRPr="008E104B">
              <w:rPr>
                <w:rFonts w:ascii="Times New Roman" w:hAnsi="Times New Roman"/>
                <w:sz w:val="24"/>
                <w:szCs w:val="24"/>
              </w:rPr>
              <w:t xml:space="preserve">2.2.2 </w:t>
            </w:r>
            <w:r w:rsidRPr="008E104B">
              <w:rPr>
                <w:rFonts w:ascii="Times New Roman" w:hAnsi="Times New Roman"/>
                <w:sz w:val="24"/>
                <w:szCs w:val="24"/>
              </w:rPr>
              <w:t>部门规章及规范性文件</w:t>
            </w:r>
            <w:bookmarkEnd w:id="6"/>
            <w:bookmarkEnd w:id="7"/>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）《建设项目竣工环境保护验收管理办法》，原国家环保总局第</w:t>
            </w:r>
            <w:r w:rsidRPr="008E104B">
              <w:rPr>
                <w:rFonts w:ascii="Times New Roman" w:eastAsia="宋体" w:hAnsi="Times New Roman" w:cs="Times New Roman"/>
                <w:sz w:val="24"/>
                <w:szCs w:val="24"/>
              </w:rPr>
              <w:t>13</w:t>
            </w:r>
            <w:r w:rsidRPr="008E104B">
              <w:rPr>
                <w:rFonts w:ascii="Times New Roman" w:eastAsia="宋体" w:hAnsi="Times New Roman" w:cs="Times New Roman"/>
                <w:sz w:val="24"/>
                <w:szCs w:val="24"/>
              </w:rPr>
              <w:t>号令，</w:t>
            </w:r>
            <w:r w:rsidRPr="008E104B">
              <w:rPr>
                <w:rFonts w:ascii="Times New Roman" w:eastAsia="宋体" w:hAnsi="Times New Roman" w:cs="Times New Roman"/>
                <w:sz w:val="24"/>
                <w:szCs w:val="24"/>
              </w:rPr>
              <w:t>2002.2.1</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）《建设项目竣工环境保护验收暂行办法》，国环规环评</w:t>
            </w:r>
            <w:r w:rsidRPr="008E104B">
              <w:rPr>
                <w:rFonts w:ascii="Times New Roman" w:eastAsia="宋体" w:hAnsi="Times New Roman" w:cs="Times New Roman"/>
                <w:sz w:val="24"/>
                <w:szCs w:val="24"/>
              </w:rPr>
              <w:t>[2017]4</w:t>
            </w:r>
            <w:r w:rsidRPr="008E104B">
              <w:rPr>
                <w:rFonts w:ascii="Times New Roman" w:eastAsia="宋体" w:hAnsi="Times New Roman" w:cs="Times New Roman"/>
                <w:sz w:val="24"/>
                <w:szCs w:val="24"/>
              </w:rPr>
              <w:t>号，</w:t>
            </w:r>
            <w:r w:rsidRPr="008E104B">
              <w:rPr>
                <w:rFonts w:ascii="Times New Roman" w:eastAsia="宋体" w:hAnsi="Times New Roman" w:cs="Times New Roman"/>
                <w:sz w:val="24"/>
                <w:szCs w:val="24"/>
              </w:rPr>
              <w:lastRenderedPageBreak/>
              <w:t>2017.11.20</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）《建设项目竣工环境保护验收调查技术规范（生态影响类）》（</w:t>
            </w:r>
            <w:r w:rsidRPr="008E104B">
              <w:rPr>
                <w:rFonts w:ascii="Times New Roman" w:eastAsia="宋体" w:hAnsi="Times New Roman" w:cs="Times New Roman"/>
                <w:sz w:val="24"/>
                <w:szCs w:val="24"/>
              </w:rPr>
              <w:t>HJ/T394-2007</w:t>
            </w:r>
            <w:r w:rsidRPr="008E104B">
              <w:rPr>
                <w:rFonts w:ascii="Times New Roman" w:eastAsia="宋体" w:hAnsi="Times New Roman" w:cs="Times New Roman"/>
                <w:sz w:val="24"/>
                <w:szCs w:val="24"/>
              </w:rPr>
              <w:t>）国家环保总局</w:t>
            </w:r>
            <w:r w:rsidRPr="008E104B">
              <w:rPr>
                <w:rFonts w:ascii="Times New Roman" w:eastAsia="宋体" w:hAnsi="Times New Roman" w:cs="Times New Roman"/>
                <w:sz w:val="24"/>
                <w:szCs w:val="24"/>
              </w:rPr>
              <w:t>2008.2.1</w:t>
            </w:r>
            <w:r w:rsidRPr="008E104B">
              <w:rPr>
                <w:rFonts w:ascii="Times New Roman" w:eastAsia="宋体" w:hAnsi="Times New Roman" w:cs="Times New Roman"/>
                <w:sz w:val="24"/>
                <w:szCs w:val="24"/>
              </w:rPr>
              <w:t>实施；</w:t>
            </w:r>
          </w:p>
          <w:p w:rsidR="003D5C38"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）《关于进一步加强生态保护工作的意见》，环发</w:t>
            </w:r>
            <w:r w:rsidRPr="008E104B">
              <w:rPr>
                <w:rFonts w:ascii="Times New Roman" w:eastAsia="宋体" w:hAnsi="Times New Roman" w:cs="Times New Roman"/>
                <w:sz w:val="24"/>
                <w:szCs w:val="24"/>
              </w:rPr>
              <w:t>[2007]37</w:t>
            </w:r>
            <w:r w:rsidRPr="008E104B">
              <w:rPr>
                <w:rFonts w:ascii="Times New Roman" w:eastAsia="宋体" w:hAnsi="Times New Roman" w:cs="Times New Roman"/>
                <w:sz w:val="24"/>
                <w:szCs w:val="24"/>
              </w:rPr>
              <w:t>号，</w:t>
            </w:r>
            <w:r w:rsidRPr="008E104B">
              <w:rPr>
                <w:rFonts w:ascii="Times New Roman" w:eastAsia="宋体" w:hAnsi="Times New Roman" w:cs="Times New Roman"/>
                <w:sz w:val="24"/>
                <w:szCs w:val="24"/>
              </w:rPr>
              <w:t>2007.3.15</w:t>
            </w:r>
            <w:r w:rsidR="003D5C38" w:rsidRPr="008E104B">
              <w:rPr>
                <w:rFonts w:ascii="Times New Roman" w:eastAsia="宋体" w:hAnsi="Times New Roman" w:cs="Times New Roman"/>
                <w:sz w:val="24"/>
                <w:szCs w:val="24"/>
              </w:rPr>
              <w:t>。</w:t>
            </w:r>
          </w:p>
          <w:p w:rsidR="007E38A5" w:rsidRPr="008E104B" w:rsidRDefault="00F86704">
            <w:pPr>
              <w:pStyle w:val="3"/>
              <w:rPr>
                <w:rFonts w:ascii="Times New Roman" w:hAnsi="Times New Roman"/>
                <w:sz w:val="24"/>
                <w:szCs w:val="24"/>
              </w:rPr>
            </w:pPr>
            <w:bookmarkStart w:id="8" w:name="_Toc479097406"/>
            <w:bookmarkStart w:id="9" w:name="_Toc508263800"/>
            <w:r w:rsidRPr="008E104B">
              <w:rPr>
                <w:rFonts w:ascii="Times New Roman" w:hAnsi="Times New Roman"/>
                <w:sz w:val="24"/>
                <w:szCs w:val="24"/>
              </w:rPr>
              <w:t xml:space="preserve">2.2.3 </w:t>
            </w:r>
            <w:r w:rsidRPr="008E104B">
              <w:rPr>
                <w:rFonts w:ascii="Times New Roman" w:hAnsi="Times New Roman"/>
                <w:sz w:val="24"/>
                <w:szCs w:val="24"/>
              </w:rPr>
              <w:t>地方法规及规定</w:t>
            </w:r>
            <w:bookmarkEnd w:id="8"/>
            <w:bookmarkEnd w:id="9"/>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）《四川省</w:t>
            </w:r>
            <w:r w:rsidRPr="008E104B">
              <w:rPr>
                <w:rFonts w:ascii="Times New Roman" w:eastAsia="宋体" w:hAnsi="Times New Roman" w:cs="Times New Roman"/>
                <w:sz w:val="24"/>
                <w:szCs w:val="24"/>
              </w:rPr>
              <w:t>&lt;</w:t>
            </w:r>
            <w:r w:rsidRPr="008E104B">
              <w:rPr>
                <w:rFonts w:ascii="Times New Roman" w:eastAsia="宋体" w:hAnsi="Times New Roman" w:cs="Times New Roman"/>
                <w:sz w:val="24"/>
                <w:szCs w:val="24"/>
              </w:rPr>
              <w:t>中华人民共和国大气污染防治法</w:t>
            </w:r>
            <w:r w:rsidRPr="008E104B">
              <w:rPr>
                <w:rFonts w:ascii="Times New Roman" w:eastAsia="宋体" w:hAnsi="Times New Roman" w:cs="Times New Roman"/>
                <w:sz w:val="24"/>
                <w:szCs w:val="24"/>
              </w:rPr>
              <w:t>&gt;</w:t>
            </w:r>
            <w:r w:rsidRPr="008E104B">
              <w:rPr>
                <w:rFonts w:ascii="Times New Roman" w:eastAsia="宋体" w:hAnsi="Times New Roman" w:cs="Times New Roman"/>
                <w:sz w:val="24"/>
                <w:szCs w:val="24"/>
              </w:rPr>
              <w:t>实施办法》，</w:t>
            </w:r>
            <w:r w:rsidRPr="008E104B">
              <w:rPr>
                <w:rFonts w:ascii="Times New Roman" w:eastAsia="宋体" w:hAnsi="Times New Roman" w:cs="Times New Roman"/>
                <w:sz w:val="24"/>
                <w:szCs w:val="24"/>
              </w:rPr>
              <w:t>2002.7.20</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）《四川省</w:t>
            </w:r>
            <w:r w:rsidRPr="008E104B">
              <w:rPr>
                <w:rFonts w:ascii="Times New Roman" w:eastAsia="宋体" w:hAnsi="Times New Roman" w:cs="Times New Roman"/>
                <w:sz w:val="24"/>
                <w:szCs w:val="24"/>
              </w:rPr>
              <w:t>&lt;</w:t>
            </w:r>
            <w:r w:rsidRPr="008E104B">
              <w:rPr>
                <w:rFonts w:ascii="Times New Roman" w:eastAsia="宋体" w:hAnsi="Times New Roman" w:cs="Times New Roman"/>
                <w:sz w:val="24"/>
                <w:szCs w:val="24"/>
              </w:rPr>
              <w:t>中华人民共和国野生动物保护法</w:t>
            </w:r>
            <w:r w:rsidRPr="008E104B">
              <w:rPr>
                <w:rFonts w:ascii="Times New Roman" w:eastAsia="宋体" w:hAnsi="Times New Roman" w:cs="Times New Roman"/>
                <w:sz w:val="24"/>
                <w:szCs w:val="24"/>
              </w:rPr>
              <w:t>&gt;</w:t>
            </w:r>
            <w:r w:rsidRPr="008E104B">
              <w:rPr>
                <w:rFonts w:ascii="Times New Roman" w:eastAsia="宋体" w:hAnsi="Times New Roman" w:cs="Times New Roman"/>
                <w:sz w:val="24"/>
                <w:szCs w:val="24"/>
              </w:rPr>
              <w:t>实施办法》，</w:t>
            </w:r>
            <w:r w:rsidRPr="008E104B">
              <w:rPr>
                <w:rFonts w:ascii="Times New Roman" w:eastAsia="宋体" w:hAnsi="Times New Roman" w:cs="Times New Roman"/>
                <w:sz w:val="24"/>
                <w:szCs w:val="24"/>
              </w:rPr>
              <w:t>2009.3.27</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）《四川省</w:t>
            </w:r>
            <w:r w:rsidRPr="008E104B">
              <w:rPr>
                <w:rFonts w:ascii="Times New Roman" w:eastAsia="宋体" w:hAnsi="Times New Roman" w:cs="Times New Roman"/>
                <w:sz w:val="24"/>
                <w:szCs w:val="24"/>
              </w:rPr>
              <w:t>&lt;</w:t>
            </w:r>
            <w:r w:rsidRPr="008E104B">
              <w:rPr>
                <w:rFonts w:ascii="Times New Roman" w:eastAsia="宋体" w:hAnsi="Times New Roman" w:cs="Times New Roman"/>
                <w:sz w:val="24"/>
                <w:szCs w:val="24"/>
              </w:rPr>
              <w:t>中华人民共和国水法</w:t>
            </w:r>
            <w:r w:rsidRPr="008E104B">
              <w:rPr>
                <w:rFonts w:ascii="Times New Roman" w:eastAsia="宋体" w:hAnsi="Times New Roman" w:cs="Times New Roman"/>
                <w:sz w:val="24"/>
                <w:szCs w:val="24"/>
              </w:rPr>
              <w:t>&gt;</w:t>
            </w:r>
            <w:r w:rsidRPr="008E104B">
              <w:rPr>
                <w:rFonts w:ascii="Times New Roman" w:eastAsia="宋体" w:hAnsi="Times New Roman" w:cs="Times New Roman"/>
                <w:sz w:val="24"/>
                <w:szCs w:val="24"/>
              </w:rPr>
              <w:t>实施办法》，（</w:t>
            </w:r>
            <w:r w:rsidRPr="008E104B">
              <w:rPr>
                <w:rFonts w:ascii="Times New Roman" w:eastAsia="宋体" w:hAnsi="Times New Roman" w:cs="Times New Roman"/>
                <w:sz w:val="24"/>
                <w:szCs w:val="24"/>
              </w:rPr>
              <w:t>2012</w:t>
            </w:r>
            <w:r w:rsidRPr="008E104B">
              <w:rPr>
                <w:rFonts w:ascii="Times New Roman" w:eastAsia="宋体" w:hAnsi="Times New Roman" w:cs="Times New Roman"/>
                <w:sz w:val="24"/>
                <w:szCs w:val="24"/>
              </w:rPr>
              <w:t>修正版）；</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）《四川省</w:t>
            </w:r>
            <w:r w:rsidRPr="008E104B">
              <w:rPr>
                <w:rFonts w:ascii="Times New Roman" w:eastAsia="宋体" w:hAnsi="Times New Roman" w:cs="Times New Roman"/>
                <w:sz w:val="24"/>
                <w:szCs w:val="24"/>
              </w:rPr>
              <w:t>&lt;</w:t>
            </w:r>
            <w:r w:rsidRPr="008E104B">
              <w:rPr>
                <w:rFonts w:ascii="Times New Roman" w:eastAsia="宋体" w:hAnsi="Times New Roman" w:cs="Times New Roman"/>
                <w:sz w:val="24"/>
                <w:szCs w:val="24"/>
              </w:rPr>
              <w:t>中华人民共和国环境影响评价法</w:t>
            </w:r>
            <w:r w:rsidRPr="008E104B">
              <w:rPr>
                <w:rFonts w:ascii="Times New Roman" w:eastAsia="宋体" w:hAnsi="Times New Roman" w:cs="Times New Roman"/>
                <w:sz w:val="24"/>
                <w:szCs w:val="24"/>
              </w:rPr>
              <w:t>&gt;</w:t>
            </w:r>
            <w:r w:rsidRPr="008E104B">
              <w:rPr>
                <w:rFonts w:ascii="Times New Roman" w:eastAsia="宋体" w:hAnsi="Times New Roman" w:cs="Times New Roman"/>
                <w:sz w:val="24"/>
                <w:szCs w:val="24"/>
              </w:rPr>
              <w:t>实施办法》，</w:t>
            </w:r>
            <w:r w:rsidRPr="008E104B">
              <w:rPr>
                <w:rFonts w:ascii="Times New Roman" w:eastAsia="宋体" w:hAnsi="Times New Roman" w:cs="Times New Roman"/>
                <w:sz w:val="24"/>
                <w:szCs w:val="24"/>
              </w:rPr>
              <w:t>2007.9.27</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）《四川省</w:t>
            </w:r>
            <w:r w:rsidRPr="008E104B">
              <w:rPr>
                <w:rFonts w:ascii="Times New Roman" w:eastAsia="宋体" w:hAnsi="Times New Roman" w:cs="Times New Roman"/>
                <w:sz w:val="24"/>
                <w:szCs w:val="24"/>
              </w:rPr>
              <w:t>&lt;</w:t>
            </w:r>
            <w:r w:rsidRPr="008E104B">
              <w:rPr>
                <w:rFonts w:ascii="Times New Roman" w:eastAsia="宋体" w:hAnsi="Times New Roman" w:cs="Times New Roman"/>
                <w:sz w:val="24"/>
                <w:szCs w:val="24"/>
              </w:rPr>
              <w:t>中华人民共和国水土保持法</w:t>
            </w:r>
            <w:r w:rsidRPr="008E104B">
              <w:rPr>
                <w:rFonts w:ascii="Times New Roman" w:eastAsia="宋体" w:hAnsi="Times New Roman" w:cs="Times New Roman"/>
                <w:sz w:val="24"/>
                <w:szCs w:val="24"/>
              </w:rPr>
              <w:t>&gt;</w:t>
            </w:r>
            <w:r w:rsidRPr="008E104B">
              <w:rPr>
                <w:rFonts w:ascii="Times New Roman" w:eastAsia="宋体" w:hAnsi="Times New Roman" w:cs="Times New Roman"/>
                <w:sz w:val="24"/>
                <w:szCs w:val="24"/>
              </w:rPr>
              <w:t>实施办法》，</w:t>
            </w:r>
            <w:r w:rsidRPr="008E104B">
              <w:rPr>
                <w:rFonts w:ascii="Times New Roman" w:eastAsia="宋体" w:hAnsi="Times New Roman" w:cs="Times New Roman"/>
                <w:sz w:val="24"/>
                <w:szCs w:val="24"/>
              </w:rPr>
              <w:t>1997.10.17</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）《四川省环境保护条例》，</w:t>
            </w:r>
            <w:r w:rsidRPr="008E104B">
              <w:rPr>
                <w:rFonts w:ascii="Times New Roman" w:eastAsia="宋体" w:hAnsi="Times New Roman" w:cs="Times New Roman"/>
                <w:sz w:val="24"/>
                <w:szCs w:val="24"/>
              </w:rPr>
              <w:t>2004.9.24</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7</w:t>
            </w:r>
            <w:r w:rsidRPr="008E104B">
              <w:rPr>
                <w:rFonts w:ascii="Times New Roman" w:eastAsia="宋体" w:hAnsi="Times New Roman" w:cs="Times New Roman"/>
                <w:sz w:val="24"/>
                <w:szCs w:val="24"/>
              </w:rPr>
              <w:t>）《四川省绿化条例》，</w:t>
            </w:r>
            <w:r w:rsidRPr="008E104B">
              <w:rPr>
                <w:rFonts w:ascii="Times New Roman" w:eastAsia="宋体" w:hAnsi="Times New Roman" w:cs="Times New Roman"/>
                <w:sz w:val="24"/>
                <w:szCs w:val="24"/>
              </w:rPr>
              <w:t>2002.3.30</w:t>
            </w:r>
            <w:r w:rsidRPr="008E104B">
              <w:rPr>
                <w:rFonts w:ascii="Times New Roman" w:eastAsia="宋体" w:hAnsi="Times New Roman" w:cs="Times New Roman"/>
                <w:sz w:val="24"/>
                <w:szCs w:val="24"/>
              </w:rPr>
              <w:t>；</w:t>
            </w:r>
          </w:p>
          <w:p w:rsidR="007E38A5"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8</w:t>
            </w:r>
            <w:r w:rsidRPr="008E104B">
              <w:rPr>
                <w:rFonts w:ascii="Times New Roman" w:eastAsia="宋体" w:hAnsi="Times New Roman" w:cs="Times New Roman"/>
                <w:sz w:val="24"/>
                <w:szCs w:val="24"/>
              </w:rPr>
              <w:t>）《中共四川省委、四川省人民政府关于进一步加强环境保护工作的决定》，川委发</w:t>
            </w:r>
            <w:r w:rsidRPr="008E104B">
              <w:rPr>
                <w:rFonts w:ascii="Times New Roman" w:eastAsia="宋体" w:hAnsi="Times New Roman" w:cs="Times New Roman"/>
                <w:sz w:val="24"/>
                <w:szCs w:val="24"/>
              </w:rPr>
              <w:t>[2004]38</w:t>
            </w:r>
            <w:r w:rsidRPr="008E104B">
              <w:rPr>
                <w:rFonts w:ascii="Times New Roman" w:eastAsia="宋体" w:hAnsi="Times New Roman" w:cs="Times New Roman"/>
                <w:sz w:val="24"/>
                <w:szCs w:val="24"/>
              </w:rPr>
              <w:t>号</w:t>
            </w:r>
            <w:r w:rsidR="008E5F92" w:rsidRPr="008E104B">
              <w:rPr>
                <w:rFonts w:ascii="Times New Roman" w:eastAsia="宋体" w:hAnsi="Times New Roman" w:cs="Times New Roman" w:hint="eastAsia"/>
                <w:sz w:val="24"/>
                <w:szCs w:val="24"/>
              </w:rPr>
              <w:t>；</w:t>
            </w:r>
          </w:p>
          <w:p w:rsidR="008E5F92" w:rsidRPr="008E104B" w:rsidRDefault="008E5F92"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9</w:t>
            </w:r>
            <w:r w:rsidRPr="008E104B">
              <w:rPr>
                <w:rFonts w:ascii="Times New Roman" w:eastAsia="宋体" w:hAnsi="Times New Roman" w:cs="Times New Roman"/>
                <w:sz w:val="24"/>
                <w:szCs w:val="24"/>
              </w:rPr>
              <w:t>）《</w:t>
            </w:r>
            <w:r w:rsidRPr="008E104B">
              <w:rPr>
                <w:rFonts w:ascii="Times New Roman" w:eastAsia="宋体" w:hAnsi="Times New Roman" w:cs="Times New Roman" w:hint="eastAsia"/>
                <w:sz w:val="24"/>
                <w:szCs w:val="24"/>
              </w:rPr>
              <w:t>四川省环境保护厅办公室关于继续开展建设项目竣工环境保护验收（噪声和固废）工作的通知</w:t>
            </w:r>
            <w:r w:rsidRPr="008E104B">
              <w:rPr>
                <w:rFonts w:ascii="Times New Roman" w:eastAsia="宋体" w:hAnsi="Times New Roman" w:cs="Times New Roman"/>
                <w:sz w:val="24"/>
                <w:szCs w:val="24"/>
              </w:rPr>
              <w:t>》</w:t>
            </w:r>
            <w:r w:rsidRPr="008E104B">
              <w:rPr>
                <w:rFonts w:ascii="Times New Roman" w:eastAsia="宋体" w:hAnsi="Times New Roman" w:cs="Times New Roman" w:hint="eastAsia"/>
                <w:sz w:val="24"/>
                <w:szCs w:val="24"/>
              </w:rPr>
              <w:t>，川环办发</w:t>
            </w:r>
            <w:r w:rsidRPr="008E104B">
              <w:rPr>
                <w:rFonts w:ascii="Times New Roman" w:eastAsia="宋体" w:hAnsi="Times New Roman" w:cs="Times New Roman" w:hint="eastAsia"/>
                <w:sz w:val="24"/>
                <w:szCs w:val="24"/>
              </w:rPr>
              <w:t>[2018]26</w:t>
            </w:r>
            <w:r w:rsidRPr="008E104B">
              <w:rPr>
                <w:rFonts w:ascii="Times New Roman" w:eastAsia="宋体" w:hAnsi="Times New Roman" w:cs="Times New Roman" w:hint="eastAsia"/>
                <w:sz w:val="24"/>
                <w:szCs w:val="24"/>
              </w:rPr>
              <w:t>号。</w:t>
            </w:r>
          </w:p>
          <w:p w:rsidR="007E38A5" w:rsidRPr="008E104B" w:rsidRDefault="00F86704">
            <w:pPr>
              <w:pStyle w:val="3"/>
              <w:rPr>
                <w:rFonts w:ascii="Times New Roman" w:hAnsi="Times New Roman"/>
                <w:sz w:val="24"/>
                <w:szCs w:val="24"/>
              </w:rPr>
            </w:pPr>
            <w:bookmarkStart w:id="10" w:name="_Toc479097407"/>
            <w:bookmarkStart w:id="11" w:name="_Toc508263801"/>
            <w:r w:rsidRPr="008E104B">
              <w:rPr>
                <w:rFonts w:ascii="Times New Roman" w:hAnsi="Times New Roman"/>
                <w:sz w:val="24"/>
                <w:szCs w:val="24"/>
              </w:rPr>
              <w:t xml:space="preserve">2.2.4 </w:t>
            </w:r>
            <w:r w:rsidRPr="008E104B">
              <w:rPr>
                <w:rFonts w:ascii="Times New Roman" w:hAnsi="Times New Roman"/>
                <w:sz w:val="24"/>
                <w:szCs w:val="24"/>
              </w:rPr>
              <w:t>技术规定及导则</w:t>
            </w:r>
            <w:bookmarkEnd w:id="10"/>
            <w:bookmarkEnd w:id="11"/>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）《环境影响评价技术导则</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总纲》（</w:t>
            </w:r>
            <w:r w:rsidRPr="008E104B">
              <w:rPr>
                <w:rFonts w:ascii="Times New Roman" w:eastAsia="宋体" w:hAnsi="Times New Roman" w:cs="Times New Roman"/>
                <w:sz w:val="24"/>
                <w:szCs w:val="24"/>
              </w:rPr>
              <w:t>HJ2.1-2016</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）《环境影响评价技术导则</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大气环境》（</w:t>
            </w:r>
            <w:r w:rsidRPr="008E104B">
              <w:rPr>
                <w:rFonts w:ascii="Times New Roman" w:eastAsia="宋体" w:hAnsi="Times New Roman" w:cs="Times New Roman"/>
                <w:sz w:val="24"/>
                <w:szCs w:val="24"/>
              </w:rPr>
              <w:t>HJ2.2-2008</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）《环境影响评价技术导则</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地面水环境》（</w:t>
            </w:r>
            <w:r w:rsidRPr="008E104B">
              <w:rPr>
                <w:rFonts w:ascii="Times New Roman" w:eastAsia="宋体" w:hAnsi="Times New Roman" w:cs="Times New Roman"/>
                <w:sz w:val="24"/>
                <w:szCs w:val="24"/>
              </w:rPr>
              <w:t>HJ/T2.3-93</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）《环境影响评价技术导则</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声环境》（</w:t>
            </w:r>
            <w:r w:rsidRPr="008E104B">
              <w:rPr>
                <w:rFonts w:ascii="Times New Roman" w:eastAsia="宋体" w:hAnsi="Times New Roman" w:cs="Times New Roman"/>
                <w:sz w:val="24"/>
                <w:szCs w:val="24"/>
              </w:rPr>
              <w:t>HJ2.4-2009</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）《建设项目环境风险评价技术导则》（</w:t>
            </w:r>
            <w:r w:rsidRPr="008E104B">
              <w:rPr>
                <w:rFonts w:ascii="Times New Roman" w:eastAsia="宋体" w:hAnsi="Times New Roman" w:cs="Times New Roman"/>
                <w:sz w:val="24"/>
                <w:szCs w:val="24"/>
              </w:rPr>
              <w:t>HJ/T169-2004</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）《环境影响评价技术导则</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生态影响》（</w:t>
            </w:r>
            <w:r w:rsidRPr="008E104B">
              <w:rPr>
                <w:rFonts w:ascii="Times New Roman" w:eastAsia="宋体" w:hAnsi="Times New Roman" w:cs="Times New Roman"/>
                <w:sz w:val="24"/>
                <w:szCs w:val="24"/>
              </w:rPr>
              <w:t>HJ19-2011</w:t>
            </w:r>
            <w:r w:rsidRPr="008E104B">
              <w:rPr>
                <w:rFonts w:ascii="Times New Roman" w:eastAsia="宋体" w:hAnsi="Times New Roman" w:cs="Times New Roman"/>
                <w:sz w:val="24"/>
                <w:szCs w:val="24"/>
              </w:rPr>
              <w:t>）；</w:t>
            </w:r>
          </w:p>
          <w:p w:rsidR="0058090C"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7</w:t>
            </w:r>
            <w:r w:rsidRPr="008E104B">
              <w:rPr>
                <w:rFonts w:ascii="Times New Roman" w:eastAsia="宋体" w:hAnsi="Times New Roman" w:cs="Times New Roman"/>
                <w:sz w:val="24"/>
                <w:szCs w:val="24"/>
              </w:rPr>
              <w:t>）《建设项目环境风险评价技术规范》（</w:t>
            </w:r>
            <w:r w:rsidRPr="008E104B">
              <w:rPr>
                <w:rFonts w:ascii="Times New Roman" w:eastAsia="宋体" w:hAnsi="Times New Roman" w:cs="Times New Roman"/>
                <w:sz w:val="24"/>
                <w:szCs w:val="24"/>
              </w:rPr>
              <w:t>HJ/T91-2002</w:t>
            </w:r>
            <w:r w:rsidRPr="008E104B">
              <w:rPr>
                <w:rFonts w:ascii="Times New Roman" w:eastAsia="宋体" w:hAnsi="Times New Roman" w:cs="Times New Roman"/>
                <w:sz w:val="24"/>
                <w:szCs w:val="24"/>
              </w:rPr>
              <w:t>）；</w:t>
            </w:r>
          </w:p>
          <w:p w:rsidR="007E38A5" w:rsidRPr="008E104B" w:rsidRDefault="0058090C" w:rsidP="0058090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8</w:t>
            </w:r>
            <w:r w:rsidRPr="008E104B">
              <w:rPr>
                <w:rFonts w:ascii="Times New Roman" w:eastAsia="宋体" w:hAnsi="Times New Roman" w:cs="Times New Roman"/>
                <w:sz w:val="24"/>
                <w:szCs w:val="24"/>
              </w:rPr>
              <w:t>）《水土保持综合治理技术规范》（</w:t>
            </w:r>
            <w:r w:rsidRPr="008E104B">
              <w:rPr>
                <w:rFonts w:ascii="Times New Roman" w:eastAsia="宋体" w:hAnsi="Times New Roman" w:cs="Times New Roman"/>
                <w:sz w:val="24"/>
                <w:szCs w:val="24"/>
              </w:rPr>
              <w:t>GB/T16453.1-16453.6-1996</w:t>
            </w:r>
            <w:r w:rsidRPr="008E104B">
              <w:rPr>
                <w:rFonts w:ascii="Times New Roman" w:eastAsia="宋体" w:hAnsi="Times New Roman" w:cs="Times New Roman"/>
                <w:sz w:val="24"/>
                <w:szCs w:val="24"/>
              </w:rPr>
              <w:t>）。</w:t>
            </w:r>
          </w:p>
          <w:p w:rsidR="007E38A5" w:rsidRPr="008E104B" w:rsidRDefault="00F86704">
            <w:pPr>
              <w:pStyle w:val="3"/>
              <w:rPr>
                <w:rFonts w:ascii="Times New Roman" w:hAnsi="Times New Roman"/>
                <w:sz w:val="24"/>
                <w:szCs w:val="24"/>
              </w:rPr>
            </w:pPr>
            <w:bookmarkStart w:id="12" w:name="_Toc479097408"/>
            <w:bookmarkStart w:id="13" w:name="_Toc508263802"/>
            <w:r w:rsidRPr="008E104B">
              <w:rPr>
                <w:rFonts w:ascii="Times New Roman" w:hAnsi="Times New Roman"/>
                <w:sz w:val="24"/>
                <w:szCs w:val="24"/>
              </w:rPr>
              <w:t xml:space="preserve">2.2.5 </w:t>
            </w:r>
            <w:r w:rsidRPr="008E104B">
              <w:rPr>
                <w:rFonts w:ascii="Times New Roman" w:hAnsi="Times New Roman"/>
                <w:sz w:val="24"/>
                <w:szCs w:val="24"/>
              </w:rPr>
              <w:t>有关文件</w:t>
            </w:r>
            <w:bookmarkEnd w:id="12"/>
            <w:bookmarkEnd w:id="13"/>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E33CC6"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w:t>
            </w:r>
            <w:r w:rsidR="00767D98" w:rsidRPr="008E104B">
              <w:rPr>
                <w:rFonts w:ascii="Times New Roman" w:eastAsia="宋体" w:hAnsi="Times New Roman" w:cs="Times New Roman"/>
                <w:sz w:val="24"/>
                <w:szCs w:val="24"/>
              </w:rPr>
              <w:t>盐边县红格大面山并网光伏电站项目</w:t>
            </w:r>
            <w:r w:rsidRPr="008E104B">
              <w:rPr>
                <w:rFonts w:ascii="Times New Roman" w:eastAsia="宋体" w:hAnsi="Times New Roman" w:cs="Times New Roman"/>
                <w:sz w:val="24"/>
                <w:szCs w:val="24"/>
              </w:rPr>
              <w:t>环境影响报告表》（</w:t>
            </w:r>
            <w:r w:rsidR="006D5368" w:rsidRPr="008E104B">
              <w:rPr>
                <w:rFonts w:ascii="Times New Roman" w:eastAsia="宋体" w:hAnsi="Times New Roman" w:cs="Times New Roman"/>
                <w:sz w:val="24"/>
                <w:szCs w:val="24"/>
              </w:rPr>
              <w:t>中国华西工程设计建设有限公司</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201</w:t>
            </w:r>
            <w:r w:rsidR="0058090C"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年</w:t>
            </w:r>
            <w:r w:rsidR="0058090C"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月）；</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lastRenderedPageBreak/>
              <w:t>（</w:t>
            </w:r>
            <w:r w:rsidR="00E33CC6"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w:t>
            </w:r>
            <w:r w:rsidR="006D5368" w:rsidRPr="008E104B">
              <w:rPr>
                <w:rFonts w:ascii="Times New Roman" w:eastAsia="宋体" w:hAnsi="Times New Roman" w:cs="Times New Roman"/>
                <w:sz w:val="24"/>
                <w:szCs w:val="24"/>
              </w:rPr>
              <w:t>盐边县环境保护局</w:t>
            </w:r>
            <w:r w:rsidRPr="008E104B">
              <w:rPr>
                <w:rFonts w:ascii="Times New Roman" w:eastAsia="宋体" w:hAnsi="Times New Roman" w:cs="Times New Roman"/>
                <w:sz w:val="24"/>
                <w:szCs w:val="24"/>
              </w:rPr>
              <w:t>关于</w:t>
            </w:r>
            <w:r w:rsidR="00767D98" w:rsidRPr="008E104B">
              <w:rPr>
                <w:rFonts w:ascii="Times New Roman" w:eastAsia="宋体" w:hAnsi="Times New Roman" w:cs="Times New Roman"/>
                <w:sz w:val="24"/>
                <w:szCs w:val="24"/>
              </w:rPr>
              <w:t>盐边县红格大面山并网光伏电站项目</w:t>
            </w:r>
            <w:r w:rsidRPr="008E104B">
              <w:rPr>
                <w:rFonts w:ascii="Times New Roman" w:eastAsia="宋体" w:hAnsi="Times New Roman" w:cs="Times New Roman"/>
                <w:sz w:val="24"/>
                <w:szCs w:val="24"/>
              </w:rPr>
              <w:t>环境影响报告表的批复》（</w:t>
            </w:r>
            <w:r w:rsidR="006D5368" w:rsidRPr="008E104B">
              <w:rPr>
                <w:rFonts w:ascii="Times New Roman" w:eastAsia="宋体" w:hAnsi="Times New Roman" w:cs="Times New Roman"/>
                <w:sz w:val="24"/>
                <w:szCs w:val="24"/>
              </w:rPr>
              <w:t>盐边县环境保护局</w:t>
            </w:r>
            <w:r w:rsidRPr="008E104B">
              <w:rPr>
                <w:rFonts w:ascii="Times New Roman" w:eastAsia="宋体" w:hAnsi="Times New Roman" w:cs="Times New Roman"/>
                <w:sz w:val="24"/>
                <w:szCs w:val="24"/>
              </w:rPr>
              <w:t>，</w:t>
            </w:r>
            <w:r w:rsidR="006D5368" w:rsidRPr="008E104B">
              <w:rPr>
                <w:rFonts w:ascii="Times New Roman" w:eastAsia="宋体" w:hAnsi="Times New Roman" w:cs="Times New Roman"/>
                <w:sz w:val="24"/>
                <w:szCs w:val="24"/>
              </w:rPr>
              <w:t>边环审</w:t>
            </w:r>
            <w:r w:rsidR="006D5368" w:rsidRPr="008E104B">
              <w:rPr>
                <w:rFonts w:ascii="Times New Roman" w:eastAsia="宋体" w:hAnsi="Times New Roman" w:cs="Times New Roman"/>
                <w:sz w:val="24"/>
                <w:szCs w:val="24"/>
              </w:rPr>
              <w:t>[2016]23</w:t>
            </w:r>
            <w:r w:rsidR="006D5368" w:rsidRPr="008E104B">
              <w:rPr>
                <w:rFonts w:ascii="Times New Roman" w:eastAsia="宋体" w:hAnsi="Times New Roman" w:cs="Times New Roman"/>
                <w:sz w:val="24"/>
                <w:szCs w:val="24"/>
              </w:rPr>
              <w:t>号</w:t>
            </w:r>
            <w:r w:rsidRPr="008E104B">
              <w:rPr>
                <w:rFonts w:ascii="Times New Roman" w:eastAsia="宋体" w:hAnsi="Times New Roman" w:cs="Times New Roman"/>
                <w:sz w:val="24"/>
                <w:szCs w:val="24"/>
              </w:rPr>
              <w:t>）；</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E33CC6"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w:t>
            </w:r>
            <w:r w:rsidR="00C06991">
              <w:rPr>
                <w:rFonts w:ascii="Times New Roman" w:eastAsia="宋体" w:hAnsi="Times New Roman" w:cs="Times New Roman"/>
                <w:sz w:val="24"/>
                <w:szCs w:val="24"/>
              </w:rPr>
              <w:t>盐边县红格大面山并网光伏电站项目（一期）暨攀枝花市盐边县红格大面山农风光发电互补项目</w:t>
            </w:r>
            <w:r w:rsidRPr="008E104B">
              <w:rPr>
                <w:rFonts w:ascii="Times New Roman" w:eastAsia="宋体" w:hAnsi="Times New Roman" w:cs="Times New Roman"/>
                <w:sz w:val="24"/>
                <w:szCs w:val="24"/>
              </w:rPr>
              <w:t>竣工环境保护验收调查授权委托书；</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E33CC6"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w:t>
            </w:r>
            <w:r w:rsidR="00C06991">
              <w:rPr>
                <w:rFonts w:ascii="Times New Roman" w:eastAsia="宋体" w:hAnsi="Times New Roman" w:cs="Times New Roman"/>
                <w:sz w:val="24"/>
                <w:szCs w:val="24"/>
              </w:rPr>
              <w:t>盐边县红格大面山并网光伏电站项目（一期）暨攀枝花市盐边县红格大面山农风光发电互补项目</w:t>
            </w:r>
            <w:r w:rsidRPr="008E104B">
              <w:rPr>
                <w:rFonts w:ascii="Times New Roman" w:eastAsia="宋体" w:hAnsi="Times New Roman" w:cs="Times New Roman"/>
                <w:sz w:val="24"/>
                <w:szCs w:val="24"/>
              </w:rPr>
              <w:t>监测报告》（</w:t>
            </w:r>
            <w:r w:rsidR="0058090C" w:rsidRPr="008E104B">
              <w:rPr>
                <w:rFonts w:ascii="Times New Roman" w:eastAsia="宋体" w:hAnsi="Times New Roman" w:cs="Times New Roman"/>
                <w:sz w:val="24"/>
                <w:szCs w:val="24"/>
              </w:rPr>
              <w:t>四川众望安全环保技术咨询有限公司</w:t>
            </w:r>
            <w:r w:rsidRPr="008E104B">
              <w:rPr>
                <w:rFonts w:ascii="Times New Roman" w:eastAsia="宋体" w:hAnsi="Times New Roman" w:cs="Times New Roman"/>
                <w:sz w:val="24"/>
                <w:szCs w:val="24"/>
              </w:rPr>
              <w:t>，</w:t>
            </w:r>
            <w:r w:rsidR="0058090C" w:rsidRPr="008E104B">
              <w:rPr>
                <w:rFonts w:ascii="Times New Roman" w:hAnsi="Times New Roman" w:cs="Times New Roman"/>
                <w:sz w:val="24"/>
                <w:szCs w:val="24"/>
              </w:rPr>
              <w:t>ZW17-1500- HJ-199</w:t>
            </w:r>
            <w:r w:rsidR="0058090C" w:rsidRPr="008E104B">
              <w:rPr>
                <w:rFonts w:ascii="Times New Roman" w:hAnsi="Times New Roman" w:cs="Times New Roman"/>
                <w:sz w:val="24"/>
                <w:szCs w:val="24"/>
              </w:rPr>
              <w:t>号</w:t>
            </w:r>
            <w:r w:rsidRPr="008E104B">
              <w:rPr>
                <w:rFonts w:ascii="Times New Roman" w:eastAsia="宋体" w:hAnsi="Times New Roman" w:cs="Times New Roman"/>
                <w:sz w:val="24"/>
                <w:szCs w:val="24"/>
              </w:rPr>
              <w:t>）；</w:t>
            </w:r>
          </w:p>
          <w:p w:rsidR="007E38A5" w:rsidRPr="008E104B" w:rsidRDefault="00F86704">
            <w:pPr>
              <w:snapToGrid w:val="0"/>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E33CC6"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）其他相关资料。</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2.3 </w:t>
            </w:r>
            <w:r w:rsidRPr="008E104B">
              <w:rPr>
                <w:rFonts w:ascii="Times New Roman" w:eastAsia="宋体" w:hAnsi="Times New Roman" w:cs="Times New Roman"/>
                <w:b/>
                <w:bCs/>
                <w:spacing w:val="-4"/>
                <w:sz w:val="24"/>
                <w:szCs w:val="24"/>
              </w:rPr>
              <w:t>调查目的及原则</w:t>
            </w:r>
          </w:p>
          <w:p w:rsidR="007E38A5" w:rsidRPr="008E104B" w:rsidRDefault="00F86704">
            <w:pPr>
              <w:pStyle w:val="3"/>
              <w:rPr>
                <w:rFonts w:ascii="Times New Roman" w:hAnsi="Times New Roman"/>
                <w:sz w:val="24"/>
                <w:szCs w:val="24"/>
              </w:rPr>
            </w:pPr>
            <w:bookmarkStart w:id="14" w:name="_Toc479097409"/>
            <w:bookmarkStart w:id="15" w:name="_Toc508263803"/>
            <w:r w:rsidRPr="008E104B">
              <w:rPr>
                <w:rFonts w:ascii="Times New Roman" w:hAnsi="Times New Roman"/>
                <w:sz w:val="24"/>
                <w:szCs w:val="24"/>
              </w:rPr>
              <w:t xml:space="preserve">2.3.1 </w:t>
            </w:r>
            <w:r w:rsidRPr="008E104B">
              <w:rPr>
                <w:rFonts w:ascii="Times New Roman" w:hAnsi="Times New Roman"/>
                <w:sz w:val="24"/>
                <w:szCs w:val="24"/>
              </w:rPr>
              <w:t>调查目的</w:t>
            </w:r>
            <w:bookmarkEnd w:id="14"/>
            <w:bookmarkEnd w:id="15"/>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）通过调查，了解环境影响报告表及批复、工程设计文件中所提出的施工期和营运期各项环保措施和污染防治措施、生态保护措施等是否得到落实；</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调查工程已采取的生态保护、水土保持及污染控制措施，并通过对项目区域环境现状监测与调查结果，分析工程建设产生的实际影响和各项措施实施的有效性。针对该工程已产生的实际环境问题及可能存在的潜在环境影响，提出切实可行的补救措施和应急措施，对已实施的尚不完善的措施提出改进意见；</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00FD5761"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）根据综合调查结果，客观、公正的从技术上论证该工程是否符合竣工环境保护验收条件。</w:t>
            </w:r>
          </w:p>
          <w:p w:rsidR="007E38A5" w:rsidRPr="008E104B" w:rsidRDefault="00F86704">
            <w:pPr>
              <w:pStyle w:val="3"/>
              <w:rPr>
                <w:rFonts w:ascii="Times New Roman" w:hAnsi="Times New Roman"/>
                <w:sz w:val="24"/>
                <w:szCs w:val="24"/>
              </w:rPr>
            </w:pPr>
            <w:bookmarkStart w:id="16" w:name="_Toc479097410"/>
            <w:bookmarkStart w:id="17" w:name="_Toc508263804"/>
            <w:r w:rsidRPr="008E104B">
              <w:rPr>
                <w:rFonts w:ascii="Times New Roman" w:hAnsi="Times New Roman"/>
                <w:sz w:val="24"/>
                <w:szCs w:val="24"/>
              </w:rPr>
              <w:t xml:space="preserve">2.3.2 </w:t>
            </w:r>
            <w:r w:rsidRPr="008E104B">
              <w:rPr>
                <w:rFonts w:ascii="Times New Roman" w:hAnsi="Times New Roman"/>
                <w:sz w:val="24"/>
                <w:szCs w:val="24"/>
              </w:rPr>
              <w:t>调查原则</w:t>
            </w:r>
            <w:bookmarkEnd w:id="16"/>
            <w:bookmarkEnd w:id="17"/>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）认真贯彻国家和地方的环境保护法律、法规及相关规定；</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）坚持客观、公正、科学的原则；</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）坚持充分利用已有资料与实地踏勘、现场调查、现场监测进行综合分析评价的原则；</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）坚持对工程建设前期、施工期和</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环境影响进行全过程分析的原则。</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2.4 </w:t>
            </w:r>
            <w:r w:rsidRPr="008E104B">
              <w:rPr>
                <w:rFonts w:ascii="Times New Roman" w:eastAsia="宋体" w:hAnsi="Times New Roman" w:cs="Times New Roman"/>
                <w:b/>
                <w:bCs/>
                <w:spacing w:val="-4"/>
                <w:sz w:val="24"/>
                <w:szCs w:val="24"/>
              </w:rPr>
              <w:t>调查范围与调查因子</w:t>
            </w:r>
          </w:p>
          <w:p w:rsidR="007E38A5" w:rsidRPr="008E104B" w:rsidRDefault="00F86704">
            <w:pPr>
              <w:pStyle w:val="3"/>
              <w:rPr>
                <w:rFonts w:ascii="Times New Roman" w:hAnsi="Times New Roman"/>
                <w:sz w:val="24"/>
                <w:szCs w:val="24"/>
              </w:rPr>
            </w:pPr>
            <w:bookmarkStart w:id="18" w:name="_Toc479097411"/>
            <w:bookmarkStart w:id="19" w:name="_Toc508263805"/>
            <w:r w:rsidRPr="008E104B">
              <w:rPr>
                <w:rFonts w:ascii="Times New Roman" w:hAnsi="Times New Roman"/>
                <w:sz w:val="24"/>
                <w:szCs w:val="24"/>
              </w:rPr>
              <w:t xml:space="preserve">2.4.1 </w:t>
            </w:r>
            <w:r w:rsidRPr="008E104B">
              <w:rPr>
                <w:rFonts w:ascii="Times New Roman" w:hAnsi="Times New Roman"/>
                <w:sz w:val="24"/>
                <w:szCs w:val="24"/>
              </w:rPr>
              <w:t>调查范围</w:t>
            </w:r>
            <w:bookmarkEnd w:id="18"/>
            <w:bookmarkEnd w:id="19"/>
          </w:p>
          <w:p w:rsidR="007E38A5" w:rsidRPr="008E104B" w:rsidRDefault="00ED1264" w:rsidP="00E66DE2">
            <w:pPr>
              <w:spacing w:line="360" w:lineRule="auto"/>
              <w:ind w:firstLineChars="200" w:firstLine="482"/>
              <w:rPr>
                <w:rFonts w:ascii="Times New Roman" w:eastAsia="宋体" w:hAnsi="Times New Roman" w:cs="Times New Roman"/>
                <w:b/>
                <w:sz w:val="24"/>
                <w:szCs w:val="24"/>
              </w:rPr>
            </w:pPr>
            <w:r w:rsidRPr="008E104B">
              <w:rPr>
                <w:rFonts w:ascii="Times New Roman" w:eastAsia="宋体" w:hAnsi="Times New Roman" w:cs="Times New Roman"/>
                <w:b/>
                <w:sz w:val="24"/>
                <w:szCs w:val="24"/>
              </w:rPr>
              <w:lastRenderedPageBreak/>
              <w:t>本次验收调查范围</w:t>
            </w:r>
            <w:r w:rsidRPr="008E104B">
              <w:rPr>
                <w:rFonts w:ascii="Times New Roman" w:eastAsia="宋体" w:hAnsi="Times New Roman" w:cs="Times New Roman" w:hint="eastAsia"/>
                <w:b/>
                <w:sz w:val="24"/>
                <w:szCs w:val="24"/>
              </w:rPr>
              <w:t>只涉及</w:t>
            </w:r>
            <w:r w:rsidR="00E66DE2" w:rsidRPr="008E104B">
              <w:rPr>
                <w:rFonts w:ascii="Times New Roman" w:eastAsia="宋体" w:hAnsi="Times New Roman" w:cs="Times New Roman"/>
                <w:b/>
                <w:sz w:val="24"/>
                <w:szCs w:val="24"/>
              </w:rPr>
              <w:t>环评报告表</w:t>
            </w:r>
            <w:r w:rsidRPr="008E104B">
              <w:rPr>
                <w:rFonts w:ascii="Times New Roman" w:eastAsia="宋体" w:hAnsi="Times New Roman" w:cs="Times New Roman" w:hint="eastAsia"/>
                <w:b/>
                <w:sz w:val="24"/>
                <w:szCs w:val="24"/>
              </w:rPr>
              <w:t>一区建设内容</w:t>
            </w:r>
            <w:r w:rsidR="00E66DE2" w:rsidRPr="008E104B">
              <w:rPr>
                <w:rFonts w:ascii="Times New Roman" w:eastAsia="宋体" w:hAnsi="Times New Roman" w:cs="Times New Roman"/>
                <w:b/>
                <w:sz w:val="24"/>
                <w:szCs w:val="24"/>
              </w:rPr>
              <w:t>，</w:t>
            </w:r>
            <w:r w:rsidR="00A67D85" w:rsidRPr="008E104B">
              <w:rPr>
                <w:rFonts w:ascii="Times New Roman" w:hAnsi="Times New Roman" w:cs="Times New Roman"/>
                <w:b/>
                <w:sz w:val="24"/>
              </w:rPr>
              <w:t>二区、三区、四区</w:t>
            </w:r>
            <w:r w:rsidR="00DF0CB1" w:rsidRPr="008E104B">
              <w:rPr>
                <w:rFonts w:ascii="Times New Roman" w:hAnsi="Times New Roman" w:cs="Times New Roman" w:hint="eastAsia"/>
                <w:b/>
                <w:sz w:val="24"/>
              </w:rPr>
              <w:t>建设内容</w:t>
            </w:r>
            <w:r w:rsidR="00A67D85" w:rsidRPr="008E104B">
              <w:rPr>
                <w:rFonts w:ascii="Times New Roman" w:eastAsia="宋体" w:hAnsi="Times New Roman" w:cs="Times New Roman"/>
                <w:b/>
                <w:sz w:val="24"/>
                <w:szCs w:val="24"/>
              </w:rPr>
              <w:t>待以后</w:t>
            </w:r>
            <w:r w:rsidR="00A67D85" w:rsidRPr="008E104B">
              <w:rPr>
                <w:rFonts w:ascii="Times New Roman" w:hAnsi="Times New Roman" w:cs="Times New Roman"/>
                <w:b/>
                <w:sz w:val="24"/>
              </w:rPr>
              <w:t>建成后另行组织</w:t>
            </w:r>
            <w:r w:rsidR="00A67D85" w:rsidRPr="008E104B">
              <w:rPr>
                <w:rFonts w:ascii="Times New Roman" w:eastAsia="宋体" w:hAnsi="Times New Roman" w:cs="Times New Roman"/>
                <w:b/>
                <w:sz w:val="24"/>
                <w:szCs w:val="24"/>
              </w:rPr>
              <w:t>竣工环境保护验收</w:t>
            </w:r>
            <w:r w:rsidR="00E66DE2" w:rsidRPr="008E104B">
              <w:rPr>
                <w:rFonts w:ascii="Times New Roman" w:eastAsia="宋体" w:hAnsi="Times New Roman" w:cs="Times New Roman"/>
                <w:b/>
                <w:sz w:val="24"/>
                <w:szCs w:val="24"/>
              </w:rPr>
              <w:t>。</w:t>
            </w:r>
            <w:r w:rsidR="00F86704" w:rsidRPr="008E104B">
              <w:rPr>
                <w:rFonts w:ascii="Times New Roman" w:eastAsia="宋体" w:hAnsi="Times New Roman" w:cs="Times New Roman"/>
                <w:sz w:val="24"/>
                <w:szCs w:val="24"/>
              </w:rPr>
              <w:t>本次验收调查范围主要包括</w:t>
            </w:r>
            <w:r w:rsidR="00A67D85" w:rsidRPr="008E104B">
              <w:rPr>
                <w:rFonts w:ascii="Times New Roman" w:eastAsia="宋体" w:hAnsi="Times New Roman" w:cs="Times New Roman"/>
                <w:sz w:val="24"/>
                <w:szCs w:val="24"/>
              </w:rPr>
              <w:t>一区</w:t>
            </w:r>
            <w:r w:rsidR="00C6692C" w:rsidRPr="008E104B">
              <w:rPr>
                <w:rFonts w:ascii="Times New Roman" w:eastAsia="宋体" w:hAnsi="Times New Roman" w:cs="Times New Roman"/>
                <w:sz w:val="24"/>
                <w:szCs w:val="24"/>
              </w:rPr>
              <w:t>光伏阵列</w:t>
            </w:r>
            <w:r w:rsidR="00F86704" w:rsidRPr="008E104B">
              <w:rPr>
                <w:rFonts w:ascii="Times New Roman" w:eastAsia="宋体" w:hAnsi="Times New Roman" w:cs="Times New Roman"/>
                <w:sz w:val="24"/>
                <w:szCs w:val="24"/>
              </w:rPr>
              <w:t>、箱式变压器、集电线路、</w:t>
            </w:r>
            <w:r w:rsidR="00C6692C" w:rsidRPr="008E104B">
              <w:rPr>
                <w:rFonts w:ascii="Times New Roman" w:eastAsia="宋体" w:hAnsi="Times New Roman" w:cs="Times New Roman"/>
                <w:sz w:val="24"/>
                <w:szCs w:val="24"/>
              </w:rPr>
              <w:t>架空线路、</w:t>
            </w:r>
            <w:r w:rsidR="00F86704" w:rsidRPr="008E104B">
              <w:rPr>
                <w:rFonts w:ascii="Times New Roman" w:eastAsia="宋体" w:hAnsi="Times New Roman" w:cs="Times New Roman"/>
                <w:sz w:val="24"/>
                <w:szCs w:val="24"/>
              </w:rPr>
              <w:t>场内巡检道路</w:t>
            </w:r>
            <w:r w:rsidR="00F86704" w:rsidRPr="008E104B">
              <w:rPr>
                <w:rFonts w:ascii="Times New Roman" w:hAnsi="Times New Roman" w:cs="Times New Roman"/>
                <w:sz w:val="24"/>
                <w:szCs w:val="20"/>
              </w:rPr>
              <w:t>以及</w:t>
            </w:r>
            <w:r w:rsidR="001C2237" w:rsidRPr="008E104B">
              <w:rPr>
                <w:rFonts w:ascii="Times New Roman" w:hAnsi="Times New Roman" w:cs="Times New Roman" w:hint="eastAsia"/>
                <w:sz w:val="24"/>
                <w:szCs w:val="20"/>
              </w:rPr>
              <w:t>配套</w:t>
            </w:r>
            <w:r w:rsidR="00F86704" w:rsidRPr="008E104B">
              <w:rPr>
                <w:rFonts w:ascii="Times New Roman" w:hAnsi="Times New Roman" w:cs="Times New Roman"/>
                <w:sz w:val="24"/>
                <w:szCs w:val="20"/>
              </w:rPr>
              <w:t>环保设施、</w:t>
            </w:r>
            <w:r w:rsidR="00F86704" w:rsidRPr="008E104B">
              <w:rPr>
                <w:rFonts w:ascii="Times New Roman" w:hAnsi="Times New Roman" w:cs="Times New Roman"/>
                <w:sz w:val="24"/>
                <w:shd w:val="clear" w:color="auto" w:fill="FFFFFF"/>
              </w:rPr>
              <w:t>临时施工场</w:t>
            </w:r>
            <w:r w:rsidR="00907A71" w:rsidRPr="008E104B">
              <w:rPr>
                <w:rFonts w:ascii="Times New Roman" w:hAnsi="Times New Roman" w:cs="Times New Roman"/>
                <w:sz w:val="24"/>
                <w:shd w:val="clear" w:color="auto" w:fill="FFFFFF"/>
              </w:rPr>
              <w:t>地</w:t>
            </w:r>
            <w:r w:rsidR="00256624" w:rsidRPr="008E104B">
              <w:rPr>
                <w:rFonts w:ascii="Times New Roman" w:hAnsi="Times New Roman" w:cs="Times New Roman" w:hint="eastAsia"/>
                <w:sz w:val="24"/>
                <w:shd w:val="clear" w:color="auto" w:fill="FFFFFF"/>
              </w:rPr>
              <w:t>等</w:t>
            </w:r>
            <w:r w:rsidR="00F86704" w:rsidRPr="008E104B">
              <w:rPr>
                <w:rFonts w:ascii="Times New Roman" w:hAnsi="Times New Roman" w:cs="Times New Roman"/>
                <w:sz w:val="24"/>
                <w:shd w:val="clear" w:color="auto" w:fill="FFFFFF"/>
              </w:rPr>
              <w:t>施工区域。</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、生态环境</w:t>
            </w:r>
          </w:p>
          <w:p w:rsidR="007E38A5" w:rsidRPr="008E104B" w:rsidRDefault="00F86704">
            <w:pPr>
              <w:spacing w:line="360" w:lineRule="auto"/>
              <w:ind w:firstLineChars="150" w:firstLine="36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w:t>
            </w:r>
            <w:r w:rsidR="00C6692C" w:rsidRPr="008E104B">
              <w:rPr>
                <w:rFonts w:ascii="Times New Roman" w:eastAsia="宋体" w:hAnsi="Times New Roman" w:cs="Times New Roman"/>
                <w:sz w:val="24"/>
                <w:szCs w:val="24"/>
              </w:rPr>
              <w:t>光伏阵列</w:t>
            </w:r>
            <w:r w:rsidRPr="008E104B">
              <w:rPr>
                <w:rFonts w:ascii="Times New Roman" w:eastAsia="宋体" w:hAnsi="Times New Roman" w:cs="Times New Roman"/>
                <w:sz w:val="24"/>
                <w:szCs w:val="24"/>
              </w:rPr>
              <w:t>施工道路两侧各外延</w:t>
            </w:r>
            <w:r w:rsidRPr="008E104B">
              <w:rPr>
                <w:rFonts w:ascii="Times New Roman" w:eastAsia="宋体" w:hAnsi="Times New Roman" w:cs="Times New Roman"/>
                <w:sz w:val="24"/>
                <w:szCs w:val="24"/>
              </w:rPr>
              <w:t xml:space="preserve">50m </w:t>
            </w:r>
            <w:r w:rsidRPr="008E104B">
              <w:rPr>
                <w:rFonts w:ascii="Times New Roman" w:eastAsia="宋体" w:hAnsi="Times New Roman" w:cs="Times New Roman"/>
                <w:sz w:val="24"/>
                <w:szCs w:val="24"/>
              </w:rPr>
              <w:t>的范围；</w:t>
            </w:r>
          </w:p>
          <w:p w:rsidR="007E38A5" w:rsidRPr="008E104B" w:rsidRDefault="00F86704">
            <w:pPr>
              <w:spacing w:line="360" w:lineRule="auto"/>
              <w:ind w:firstLineChars="150" w:firstLine="36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）施工临建区外延</w:t>
            </w:r>
            <w:r w:rsidRPr="008E104B">
              <w:rPr>
                <w:rFonts w:ascii="Times New Roman" w:eastAsia="宋体" w:hAnsi="Times New Roman" w:cs="Times New Roman"/>
                <w:sz w:val="24"/>
                <w:szCs w:val="24"/>
              </w:rPr>
              <w:t>20m</w:t>
            </w:r>
            <w:r w:rsidRPr="008E104B">
              <w:rPr>
                <w:rFonts w:ascii="Times New Roman" w:eastAsia="宋体" w:hAnsi="Times New Roman" w:cs="Times New Roman"/>
                <w:sz w:val="24"/>
                <w:szCs w:val="24"/>
              </w:rPr>
              <w:t>（施工临建区内主要</w:t>
            </w:r>
            <w:r w:rsidR="00527F67" w:rsidRPr="008E104B">
              <w:rPr>
                <w:rFonts w:ascii="Times New Roman" w:eastAsia="宋体" w:hAnsi="Times New Roman" w:cs="Times New Roman" w:hint="eastAsia"/>
                <w:sz w:val="24"/>
                <w:szCs w:val="24"/>
              </w:rPr>
              <w:t>是</w:t>
            </w:r>
            <w:r w:rsidRPr="008E104B">
              <w:rPr>
                <w:rFonts w:ascii="Times New Roman" w:eastAsia="宋体" w:hAnsi="Times New Roman" w:cs="Times New Roman"/>
                <w:sz w:val="24"/>
                <w:szCs w:val="24"/>
              </w:rPr>
              <w:t>材料设备仓库、临时办公生活区）</w:t>
            </w:r>
            <w:r w:rsidR="002662B6" w:rsidRPr="008E104B">
              <w:rPr>
                <w:rFonts w:ascii="Times New Roman" w:eastAsia="宋体" w:hAnsi="Times New Roman" w:cs="Times New Roman"/>
                <w:sz w:val="24"/>
                <w:szCs w:val="24"/>
              </w:rPr>
              <w:t>；</w:t>
            </w:r>
          </w:p>
          <w:p w:rsidR="00C80D51" w:rsidRPr="008E104B" w:rsidRDefault="00C80D51">
            <w:pPr>
              <w:spacing w:line="360" w:lineRule="auto"/>
              <w:ind w:firstLineChars="150" w:firstLine="36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）本项目不涉及取土场和弃土场。</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、水环境</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评价区域范围内无地表水体。</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、大气环境</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由于工程区属山区复杂地形，且施工期大气污染物以</w:t>
            </w:r>
            <w:r w:rsidRPr="008E104B">
              <w:rPr>
                <w:rFonts w:ascii="Times New Roman" w:eastAsia="宋体" w:hAnsi="Times New Roman" w:cs="Times New Roman"/>
                <w:sz w:val="24"/>
                <w:szCs w:val="24"/>
              </w:rPr>
              <w:t>TSP</w:t>
            </w:r>
            <w:r w:rsidRPr="008E104B">
              <w:rPr>
                <w:rFonts w:ascii="Times New Roman" w:eastAsia="宋体" w:hAnsi="Times New Roman" w:cs="Times New Roman"/>
                <w:sz w:val="24"/>
                <w:szCs w:val="24"/>
              </w:rPr>
              <w:t>为主，易于沉降，扩散范围不大，故评价范围确定以工程各施工工区为中心，半径为</w:t>
            </w:r>
            <w:r w:rsidRPr="008E104B">
              <w:rPr>
                <w:rFonts w:ascii="Times New Roman" w:eastAsia="宋体" w:hAnsi="Times New Roman" w:cs="Times New Roman"/>
                <w:sz w:val="24"/>
                <w:szCs w:val="24"/>
              </w:rPr>
              <w:t>200m</w:t>
            </w:r>
            <w:r w:rsidR="00C1168E" w:rsidRPr="008E104B">
              <w:rPr>
                <w:rFonts w:ascii="Times New Roman" w:eastAsia="宋体" w:hAnsi="Times New Roman" w:cs="Times New Roman"/>
                <w:sz w:val="24"/>
                <w:szCs w:val="24"/>
              </w:rPr>
              <w:t>的区域，以及施</w:t>
            </w:r>
            <w:r w:rsidR="00C1168E" w:rsidRPr="008E104B">
              <w:rPr>
                <w:rFonts w:ascii="Times New Roman" w:eastAsia="宋体" w:hAnsi="Times New Roman" w:cs="Times New Roman" w:hint="eastAsia"/>
                <w:sz w:val="24"/>
                <w:szCs w:val="24"/>
              </w:rPr>
              <w:t>工道路</w:t>
            </w:r>
            <w:r w:rsidRPr="008E104B">
              <w:rPr>
                <w:rFonts w:ascii="Times New Roman" w:eastAsia="宋体" w:hAnsi="Times New Roman" w:cs="Times New Roman"/>
                <w:sz w:val="24"/>
                <w:szCs w:val="24"/>
              </w:rPr>
              <w:t>两侧</w:t>
            </w:r>
            <w:r w:rsidRPr="008E104B">
              <w:rPr>
                <w:rFonts w:ascii="Times New Roman" w:eastAsia="宋体" w:hAnsi="Times New Roman" w:cs="Times New Roman"/>
                <w:sz w:val="24"/>
                <w:szCs w:val="24"/>
              </w:rPr>
              <w:t>80m</w:t>
            </w:r>
            <w:r w:rsidRPr="008E104B">
              <w:rPr>
                <w:rFonts w:ascii="Times New Roman" w:eastAsia="宋体" w:hAnsi="Times New Roman" w:cs="Times New Roman"/>
                <w:sz w:val="24"/>
                <w:szCs w:val="24"/>
              </w:rPr>
              <w:t>范围。</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、声环境</w:t>
            </w:r>
          </w:p>
          <w:p w:rsidR="007E38A5" w:rsidRPr="008E104B" w:rsidRDefault="00C6692C" w:rsidP="00C6692C">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光伏阵列</w:t>
            </w:r>
            <w:r w:rsidR="00F86704" w:rsidRPr="008E104B">
              <w:rPr>
                <w:rFonts w:ascii="Times New Roman" w:eastAsia="宋体" w:hAnsi="Times New Roman" w:cs="Times New Roman"/>
                <w:sz w:val="24"/>
                <w:szCs w:val="24"/>
              </w:rPr>
              <w:t>及箱变、新建场内道路中心线两侧</w:t>
            </w:r>
            <w:r w:rsidRPr="008E104B">
              <w:rPr>
                <w:rFonts w:ascii="Times New Roman" w:eastAsia="宋体" w:hAnsi="Times New Roman" w:cs="Times New Roman"/>
                <w:sz w:val="24"/>
                <w:szCs w:val="24"/>
              </w:rPr>
              <w:t>2</w:t>
            </w:r>
            <w:r w:rsidR="00F86704" w:rsidRPr="008E104B">
              <w:rPr>
                <w:rFonts w:ascii="Times New Roman" w:eastAsia="宋体" w:hAnsi="Times New Roman" w:cs="Times New Roman"/>
                <w:sz w:val="24"/>
                <w:szCs w:val="24"/>
              </w:rPr>
              <w:t>00m</w:t>
            </w:r>
            <w:r w:rsidR="00F86704" w:rsidRPr="008E104B">
              <w:rPr>
                <w:rFonts w:ascii="Times New Roman" w:eastAsia="宋体" w:hAnsi="Times New Roman" w:cs="Times New Roman"/>
                <w:sz w:val="24"/>
                <w:szCs w:val="24"/>
              </w:rPr>
              <w:t>范围内，重点关注</w:t>
            </w:r>
            <w:r w:rsidRPr="008E104B">
              <w:rPr>
                <w:rFonts w:ascii="Times New Roman" w:eastAsia="宋体" w:hAnsi="Times New Roman" w:cs="Times New Roman"/>
                <w:sz w:val="24"/>
                <w:szCs w:val="24"/>
              </w:rPr>
              <w:t>光伏阵列较近</w:t>
            </w:r>
            <w:r w:rsidR="00F86704" w:rsidRPr="008E104B">
              <w:rPr>
                <w:rFonts w:ascii="Times New Roman" w:eastAsia="宋体" w:hAnsi="Times New Roman" w:cs="Times New Roman"/>
                <w:sz w:val="24"/>
                <w:szCs w:val="24"/>
              </w:rPr>
              <w:t>的居民点。</w:t>
            </w:r>
          </w:p>
          <w:p w:rsidR="007E38A5" w:rsidRPr="008E104B" w:rsidRDefault="00F86704">
            <w:pPr>
              <w:spacing w:line="360" w:lineRule="auto"/>
              <w:ind w:firstLineChars="200" w:firstLine="480"/>
              <w:rPr>
                <w:rFonts w:ascii="Times New Roman" w:eastAsia="宋体" w:hAnsi="Times New Roman" w:cs="Times New Roman"/>
                <w:sz w:val="24"/>
                <w:szCs w:val="24"/>
                <w:lang w:val="en-GB"/>
              </w:rPr>
            </w:pPr>
            <w:r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lang w:val="en-GB"/>
              </w:rPr>
              <w:t>水土流</w:t>
            </w:r>
            <w:r w:rsidRPr="008E104B">
              <w:rPr>
                <w:rFonts w:ascii="Times New Roman" w:eastAsia="宋体" w:hAnsi="Times New Roman" w:cs="Times New Roman"/>
                <w:sz w:val="24"/>
                <w:szCs w:val="24"/>
              </w:rPr>
              <w:t>失</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以工程</w:t>
            </w:r>
            <w:r w:rsidR="002A3AA8" w:rsidRPr="008E104B">
              <w:rPr>
                <w:rFonts w:ascii="Times New Roman" w:eastAsia="宋体" w:hAnsi="Times New Roman" w:cs="Times New Roman"/>
                <w:sz w:val="24"/>
                <w:szCs w:val="24"/>
              </w:rPr>
              <w:t>水土流失防治责任范围为评价基础，包括项目建设区和工程直接影响区</w:t>
            </w:r>
            <w:r w:rsidRPr="008E104B">
              <w:rPr>
                <w:rFonts w:ascii="Times New Roman" w:eastAsia="宋体" w:hAnsi="Times New Roman" w:cs="Times New Roman"/>
                <w:sz w:val="24"/>
                <w:szCs w:val="24"/>
              </w:rPr>
              <w:t>。</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6</w:t>
            </w:r>
            <w:r w:rsidRPr="008E104B">
              <w:rPr>
                <w:rFonts w:ascii="Times New Roman" w:eastAsia="宋体" w:hAnsi="Times New Roman" w:cs="Times New Roman"/>
                <w:sz w:val="24"/>
                <w:szCs w:val="24"/>
              </w:rPr>
              <w:t>、社会环境</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工程占地范围内及施工道路沿线。</w:t>
            </w:r>
          </w:p>
          <w:p w:rsidR="007E38A5" w:rsidRPr="008E104B" w:rsidRDefault="00F86704">
            <w:pPr>
              <w:pStyle w:val="3"/>
              <w:rPr>
                <w:rFonts w:ascii="Times New Roman" w:hAnsi="Times New Roman"/>
                <w:sz w:val="24"/>
                <w:szCs w:val="24"/>
              </w:rPr>
            </w:pPr>
            <w:bookmarkStart w:id="20" w:name="_Toc479097412"/>
            <w:bookmarkStart w:id="21" w:name="_Toc508263806"/>
            <w:r w:rsidRPr="008E104B">
              <w:rPr>
                <w:rFonts w:ascii="Times New Roman" w:hAnsi="Times New Roman"/>
                <w:sz w:val="24"/>
                <w:szCs w:val="24"/>
              </w:rPr>
              <w:t xml:space="preserve">2.4.2 </w:t>
            </w:r>
            <w:r w:rsidRPr="008E104B">
              <w:rPr>
                <w:rFonts w:ascii="Times New Roman" w:hAnsi="Times New Roman"/>
                <w:sz w:val="24"/>
                <w:szCs w:val="24"/>
              </w:rPr>
              <w:t>调查因子</w:t>
            </w:r>
            <w:bookmarkEnd w:id="20"/>
            <w:bookmarkEnd w:id="21"/>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、生态环境</w:t>
            </w:r>
          </w:p>
          <w:p w:rsidR="007E38A5" w:rsidRPr="008E104B" w:rsidRDefault="00F86704">
            <w:pPr>
              <w:adjustRightInd w:val="0"/>
              <w:snapToGrid w:val="0"/>
              <w:spacing w:line="360" w:lineRule="auto"/>
              <w:ind w:firstLineChars="200" w:firstLine="480"/>
              <w:rPr>
                <w:rFonts w:ascii="Times New Roman" w:eastAsia="宋体" w:hAnsi="Times New Roman" w:cs="Times New Roman"/>
                <w:sz w:val="24"/>
                <w:szCs w:val="24"/>
              </w:rPr>
            </w:pPr>
            <w:r w:rsidRPr="008E104B">
              <w:rPr>
                <w:rFonts w:ascii="宋体" w:eastAsia="宋体" w:hAnsi="宋体" w:cs="宋体" w:hint="eastAsia"/>
                <w:bCs/>
                <w:snapToGrid w:val="0"/>
                <w:kern w:val="0"/>
                <w:sz w:val="24"/>
                <w:szCs w:val="24"/>
              </w:rPr>
              <w:t>①</w:t>
            </w:r>
            <w:r w:rsidRPr="008E104B">
              <w:rPr>
                <w:rFonts w:ascii="Times New Roman" w:eastAsia="宋体" w:hAnsi="Times New Roman" w:cs="Times New Roman"/>
                <w:sz w:val="24"/>
                <w:szCs w:val="24"/>
              </w:rPr>
              <w:t>陆生生态</w:t>
            </w:r>
          </w:p>
          <w:p w:rsidR="007E38A5" w:rsidRPr="008E104B" w:rsidRDefault="00F86704">
            <w:pPr>
              <w:adjustRightInd w:val="0"/>
              <w:snapToGrid w:val="0"/>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施工区重点调查施工各临时占地区、施工</w:t>
            </w:r>
            <w:r w:rsidR="00FD0FC8" w:rsidRPr="008E104B">
              <w:rPr>
                <w:rFonts w:ascii="Times New Roman" w:eastAsia="宋体" w:hAnsi="Times New Roman" w:cs="Times New Roman" w:hint="eastAsia"/>
                <w:sz w:val="24"/>
                <w:szCs w:val="24"/>
              </w:rPr>
              <w:t>道</w:t>
            </w:r>
            <w:r w:rsidRPr="008E104B">
              <w:rPr>
                <w:rFonts w:ascii="Times New Roman" w:eastAsia="宋体" w:hAnsi="Times New Roman" w:cs="Times New Roman"/>
                <w:sz w:val="24"/>
                <w:szCs w:val="24"/>
              </w:rPr>
              <w:t>路两侧等区域的植被恢复措施执行情况及植被覆盖率等情况。</w:t>
            </w:r>
          </w:p>
          <w:p w:rsidR="007E38A5" w:rsidRPr="008E104B" w:rsidRDefault="00F86704">
            <w:pPr>
              <w:adjustRightInd w:val="0"/>
              <w:snapToGrid w:val="0"/>
              <w:spacing w:line="360" w:lineRule="auto"/>
              <w:ind w:firstLineChars="200" w:firstLine="480"/>
              <w:rPr>
                <w:rFonts w:ascii="Times New Roman" w:eastAsia="宋体" w:hAnsi="Times New Roman" w:cs="Times New Roman"/>
                <w:sz w:val="24"/>
                <w:szCs w:val="24"/>
              </w:rPr>
            </w:pPr>
            <w:r w:rsidRPr="008E104B">
              <w:rPr>
                <w:rFonts w:ascii="宋体" w:eastAsia="宋体" w:hAnsi="宋体" w:cs="宋体" w:hint="eastAsia"/>
                <w:bCs/>
                <w:snapToGrid w:val="0"/>
                <w:kern w:val="0"/>
                <w:sz w:val="24"/>
                <w:szCs w:val="24"/>
              </w:rPr>
              <w:t>②</w:t>
            </w:r>
            <w:r w:rsidRPr="008E104B">
              <w:rPr>
                <w:rFonts w:ascii="Times New Roman" w:eastAsia="宋体" w:hAnsi="Times New Roman" w:cs="Times New Roman"/>
                <w:sz w:val="24"/>
                <w:szCs w:val="24"/>
              </w:rPr>
              <w:t>生态恢复</w:t>
            </w:r>
          </w:p>
          <w:p w:rsidR="007E38A5" w:rsidRPr="008E104B" w:rsidRDefault="00F86704">
            <w:pPr>
              <w:adjustRightInd w:val="0"/>
              <w:snapToGrid w:val="0"/>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lastRenderedPageBreak/>
              <w:t>项目建设期：</w:t>
            </w:r>
            <w:bookmarkStart w:id="22" w:name="_Toc24336501"/>
            <w:r w:rsidRPr="008E104B">
              <w:rPr>
                <w:rFonts w:ascii="Times New Roman" w:eastAsia="宋体" w:hAnsi="Times New Roman" w:cs="Times New Roman"/>
                <w:sz w:val="24"/>
                <w:szCs w:val="24"/>
              </w:rPr>
              <w:t>施工期弃土弃渣量、水土流失量等变化</w:t>
            </w:r>
            <w:bookmarkEnd w:id="22"/>
            <w:r w:rsidRPr="008E104B">
              <w:rPr>
                <w:rFonts w:ascii="Times New Roman" w:eastAsia="宋体" w:hAnsi="Times New Roman" w:cs="Times New Roman"/>
                <w:sz w:val="24"/>
                <w:szCs w:val="24"/>
              </w:rPr>
              <w:t>；工程施工对原始地貌和植被扰动、破坏的范围和程度；工程建设引起的水土流失危害；采取的各种水土保持措施效果。</w:t>
            </w:r>
            <w:bookmarkStart w:id="23" w:name="_Toc522732699"/>
            <w:bookmarkStart w:id="24" w:name="_Toc24336502"/>
            <w:bookmarkStart w:id="25" w:name="_Toc522823657"/>
            <w:bookmarkStart w:id="26" w:name="_Toc522732826"/>
          </w:p>
          <w:p w:rsidR="007E38A5" w:rsidRPr="008E104B" w:rsidRDefault="00F86704">
            <w:pPr>
              <w:adjustRightInd w:val="0"/>
              <w:snapToGrid w:val="0"/>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项目生产</w:t>
            </w:r>
            <w:r w:rsidR="009E5440" w:rsidRPr="008E104B">
              <w:rPr>
                <w:rFonts w:ascii="Times New Roman" w:eastAsia="宋体" w:hAnsi="Times New Roman" w:cs="Times New Roman"/>
                <w:sz w:val="24"/>
                <w:szCs w:val="24"/>
              </w:rPr>
              <w:t>营运期</w:t>
            </w:r>
            <w:bookmarkStart w:id="27" w:name="_Toc24336503"/>
            <w:bookmarkEnd w:id="23"/>
            <w:bookmarkEnd w:id="24"/>
            <w:bookmarkEnd w:id="25"/>
            <w:bookmarkEnd w:id="26"/>
            <w:r w:rsidRPr="008E104B">
              <w:rPr>
                <w:rFonts w:ascii="Times New Roman" w:eastAsia="宋体" w:hAnsi="Times New Roman" w:cs="Times New Roman"/>
                <w:sz w:val="24"/>
                <w:szCs w:val="24"/>
              </w:rPr>
              <w:t>：被破坏地表的植被恢复</w:t>
            </w:r>
            <w:bookmarkEnd w:id="27"/>
            <w:r w:rsidRPr="008E104B">
              <w:rPr>
                <w:rFonts w:ascii="Times New Roman" w:eastAsia="宋体" w:hAnsi="Times New Roman" w:cs="Times New Roman"/>
                <w:sz w:val="24"/>
                <w:szCs w:val="24"/>
              </w:rPr>
              <w:t>；水土保持措施运行情况；项目建设区各监测点在不同影响因子影响下的水土流失强度、程度；工程措施和植物措施的水土保持效果和生态环境效益，对出现的问题及时采取补救措施。</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、水环境</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调查施工期水污染的治理及排放，对周边环境的影响。</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、大气环境</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调查施工期大气污染的治理及排放，对周边环境的影响。</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、声环境</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调查施工期机械噪声、交通噪声等对周边环境的影响</w:t>
            </w:r>
            <w:r w:rsidR="002A3AA8"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了解声环境现状。</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、社会环境</w:t>
            </w:r>
          </w:p>
          <w:p w:rsidR="007E38A5" w:rsidRPr="008E104B" w:rsidRDefault="00B875F3">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w:t>
            </w:r>
            <w:r w:rsidR="00F86704" w:rsidRPr="008E104B">
              <w:rPr>
                <w:rFonts w:ascii="Times New Roman" w:eastAsia="宋体" w:hAnsi="Times New Roman" w:cs="Times New Roman"/>
                <w:sz w:val="24"/>
                <w:szCs w:val="24"/>
              </w:rPr>
              <w:t>工程建设对当地交通、人群健康等影响。</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2.5 </w:t>
            </w:r>
            <w:r w:rsidRPr="008E104B">
              <w:rPr>
                <w:rFonts w:ascii="Times New Roman" w:eastAsia="宋体" w:hAnsi="Times New Roman" w:cs="Times New Roman"/>
                <w:b/>
                <w:bCs/>
                <w:spacing w:val="-4"/>
                <w:sz w:val="24"/>
                <w:szCs w:val="24"/>
              </w:rPr>
              <w:t>调查方法</w:t>
            </w:r>
          </w:p>
          <w:p w:rsidR="007E38A5" w:rsidRPr="008E104B" w:rsidRDefault="00F86704" w:rsidP="00E569AB">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本次竣工验收调查方法主要包括资料收集、现场调查和监测、访问调查等。</w:t>
            </w:r>
          </w:p>
          <w:p w:rsidR="007E38A5" w:rsidRPr="008E104B" w:rsidRDefault="00F86704">
            <w:pPr>
              <w:spacing w:line="360" w:lineRule="auto"/>
              <w:ind w:firstLineChars="150" w:firstLine="360"/>
              <w:rPr>
                <w:rFonts w:ascii="Times New Roman" w:eastAsia="宋体" w:hAnsi="Times New Roman" w:cs="Times New Roman"/>
                <w:sz w:val="24"/>
                <w:szCs w:val="24"/>
              </w:rPr>
            </w:pPr>
            <w:r w:rsidRPr="008E104B">
              <w:rPr>
                <w:rFonts w:ascii="Times New Roman" w:eastAsia="宋体" w:hAnsi="Times New Roman" w:cs="Times New Roman"/>
                <w:sz w:val="24"/>
                <w:szCs w:val="24"/>
              </w:rPr>
              <w:t xml:space="preserve"> 1</w:t>
            </w:r>
            <w:r w:rsidRPr="008E104B">
              <w:rPr>
                <w:rFonts w:ascii="Times New Roman" w:eastAsia="宋体" w:hAnsi="Times New Roman" w:cs="Times New Roman"/>
                <w:sz w:val="24"/>
                <w:szCs w:val="24"/>
              </w:rPr>
              <w:t>、资料收集</w:t>
            </w:r>
          </w:p>
          <w:p w:rsidR="007E38A5" w:rsidRPr="008E104B" w:rsidRDefault="00F86704" w:rsidP="00E569AB">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主要收集资料有：工程设计资料、环境影响评价文件及批复、工程竣工验收资料、水保验收资料等。</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、现场调查</w:t>
            </w:r>
          </w:p>
          <w:p w:rsidR="007E38A5" w:rsidRPr="008E104B" w:rsidRDefault="00F86704" w:rsidP="00E569AB">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通过现场调查核实收集资料，了解项目建设区的现状，调查施工期间的影响范围和程度，了解施工期环境保护措施执行情况，核实项目采取的环保措施现状及效果等。</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、访问调查</w:t>
            </w:r>
          </w:p>
          <w:p w:rsidR="007E38A5" w:rsidRPr="008E104B" w:rsidRDefault="00F86704" w:rsidP="00E569AB">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了解施工期间是否发生污染环境、扰民等环保问题，走访施工区域</w:t>
            </w:r>
            <w:r w:rsidR="00350909" w:rsidRPr="008E104B">
              <w:rPr>
                <w:rFonts w:ascii="Times New Roman" w:eastAsia="宋体" w:hAnsi="Times New Roman" w:cs="Times New Roman" w:hint="eastAsia"/>
                <w:sz w:val="24"/>
                <w:szCs w:val="24"/>
              </w:rPr>
              <w:t>周边</w:t>
            </w:r>
            <w:r w:rsidRPr="008E104B">
              <w:rPr>
                <w:rFonts w:ascii="Times New Roman" w:eastAsia="宋体" w:hAnsi="Times New Roman" w:cs="Times New Roman"/>
                <w:sz w:val="24"/>
                <w:szCs w:val="24"/>
              </w:rPr>
              <w:t>居民，了解施工期间水、气、声等污染情况。</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2.6 </w:t>
            </w:r>
            <w:r w:rsidRPr="008E104B">
              <w:rPr>
                <w:rFonts w:ascii="Times New Roman" w:eastAsia="宋体" w:hAnsi="Times New Roman" w:cs="Times New Roman"/>
                <w:b/>
                <w:bCs/>
                <w:spacing w:val="-4"/>
                <w:sz w:val="24"/>
                <w:szCs w:val="24"/>
              </w:rPr>
              <w:t>环境保护目标</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本项目不涉及自然保护区、风景名胜区、饮用水源保护区和珍稀物种集中分</w:t>
            </w:r>
            <w:r w:rsidRPr="008E104B">
              <w:rPr>
                <w:rFonts w:ascii="Times New Roman" w:eastAsia="宋体" w:hAnsi="Times New Roman" w:cs="Times New Roman"/>
                <w:sz w:val="24"/>
                <w:szCs w:val="24"/>
              </w:rPr>
              <w:lastRenderedPageBreak/>
              <w:t>布区等环境敏感对象，也未发现珍稀动植物分布。根据项目环评资料及现场调查，本次竣工验收调查范围内的环境保护目标包括离</w:t>
            </w:r>
            <w:r w:rsidR="00C6692C" w:rsidRPr="008E104B">
              <w:rPr>
                <w:rFonts w:ascii="Times New Roman" w:eastAsia="宋体" w:hAnsi="Times New Roman" w:cs="Times New Roman"/>
                <w:sz w:val="24"/>
                <w:szCs w:val="24"/>
              </w:rPr>
              <w:t>光伏阵列</w:t>
            </w:r>
            <w:r w:rsidRPr="008E104B">
              <w:rPr>
                <w:rFonts w:ascii="Times New Roman" w:eastAsia="宋体" w:hAnsi="Times New Roman" w:cs="Times New Roman"/>
                <w:sz w:val="24"/>
                <w:szCs w:val="24"/>
              </w:rPr>
              <w:t>较近的</w:t>
            </w:r>
            <w:r w:rsidR="00FA78F5"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个村庄、新建场内巡检道路的植被恢复。</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主要环境保护目标见表</w:t>
            </w:r>
            <w:r w:rsidRPr="008E104B">
              <w:rPr>
                <w:rFonts w:ascii="Times New Roman" w:eastAsia="宋体" w:hAnsi="Times New Roman" w:cs="Times New Roman"/>
                <w:sz w:val="24"/>
                <w:szCs w:val="24"/>
              </w:rPr>
              <w:t>2-</w:t>
            </w:r>
            <w:r w:rsidR="00D312C3"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w:t>
            </w:r>
          </w:p>
          <w:p w:rsidR="007E38A5" w:rsidRPr="008E104B" w:rsidRDefault="00F86704">
            <w:pPr>
              <w:tabs>
                <w:tab w:val="left" w:pos="0"/>
              </w:tabs>
              <w:snapToGrid w:val="0"/>
              <w:spacing w:line="360" w:lineRule="auto"/>
              <w:jc w:val="center"/>
              <w:rPr>
                <w:rFonts w:ascii="Times New Roman" w:eastAsia="宋体" w:hAnsi="Times New Roman" w:cs="Times New Roman"/>
                <w:b/>
                <w:szCs w:val="21"/>
              </w:rPr>
            </w:pPr>
            <w:r w:rsidRPr="008E104B">
              <w:rPr>
                <w:rFonts w:ascii="Times New Roman" w:eastAsia="宋体" w:hAnsi="Times New Roman" w:cs="Times New Roman"/>
                <w:b/>
                <w:szCs w:val="21"/>
              </w:rPr>
              <w:t>表</w:t>
            </w:r>
            <w:r w:rsidRPr="008E104B">
              <w:rPr>
                <w:rFonts w:ascii="Times New Roman" w:eastAsia="宋体" w:hAnsi="Times New Roman" w:cs="Times New Roman"/>
                <w:b/>
                <w:szCs w:val="21"/>
              </w:rPr>
              <w:t>2-</w:t>
            </w:r>
            <w:r w:rsidR="00D312C3" w:rsidRPr="008E104B">
              <w:rPr>
                <w:rFonts w:ascii="Times New Roman" w:eastAsia="宋体" w:hAnsi="Times New Roman" w:cs="Times New Roman"/>
                <w:b/>
                <w:szCs w:val="21"/>
              </w:rPr>
              <w:t>1</w:t>
            </w:r>
            <w:r w:rsidRPr="008E104B">
              <w:rPr>
                <w:rFonts w:ascii="Times New Roman" w:eastAsia="宋体" w:hAnsi="Times New Roman" w:cs="Times New Roman"/>
                <w:b/>
                <w:szCs w:val="21"/>
              </w:rPr>
              <w:t>主要环境保护目标表</w:t>
            </w:r>
          </w:p>
          <w:tbl>
            <w:tblPr>
              <w:tblW w:w="5000" w:type="pct"/>
              <w:jc w:val="center"/>
              <w:tblBorders>
                <w:top w:val="single" w:sz="12" w:space="0" w:color="auto"/>
                <w:bottom w:val="single" w:sz="12" w:space="0" w:color="auto"/>
                <w:insideH w:val="single" w:sz="4" w:space="0" w:color="auto"/>
                <w:insideV w:val="single" w:sz="6" w:space="0" w:color="auto"/>
              </w:tblBorders>
              <w:tblLook w:val="04A0"/>
            </w:tblPr>
            <w:tblGrid>
              <w:gridCol w:w="850"/>
              <w:gridCol w:w="2836"/>
              <w:gridCol w:w="2249"/>
              <w:gridCol w:w="2371"/>
            </w:tblGrid>
            <w:tr w:rsidR="008E104B" w:rsidRPr="008E104B" w:rsidTr="00E87380">
              <w:trPr>
                <w:trHeight w:val="538"/>
                <w:jc w:val="center"/>
              </w:trPr>
              <w:tc>
                <w:tcPr>
                  <w:tcW w:w="512"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b/>
                      <w:szCs w:val="21"/>
                    </w:rPr>
                    <w:t>敏感点类别</w:t>
                  </w:r>
                </w:p>
              </w:tc>
              <w:tc>
                <w:tcPr>
                  <w:tcW w:w="1707"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b/>
                      <w:szCs w:val="21"/>
                    </w:rPr>
                    <w:t>环评阶段</w:t>
                  </w:r>
                </w:p>
              </w:tc>
              <w:tc>
                <w:tcPr>
                  <w:tcW w:w="1354"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b/>
                      <w:szCs w:val="21"/>
                    </w:rPr>
                    <w:t>验收阶段</w:t>
                  </w:r>
                </w:p>
              </w:tc>
              <w:tc>
                <w:tcPr>
                  <w:tcW w:w="1427" w:type="pct"/>
                  <w:vAlign w:val="center"/>
                </w:tcPr>
                <w:p w:rsidR="007E38A5" w:rsidRPr="008E104B" w:rsidRDefault="00940FDC"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b/>
                      <w:szCs w:val="21"/>
                    </w:rPr>
                    <w:t>备注</w:t>
                  </w:r>
                </w:p>
              </w:tc>
            </w:tr>
            <w:tr w:rsidR="008E104B" w:rsidRPr="008E104B" w:rsidTr="00E87380">
              <w:trPr>
                <w:trHeight w:val="426"/>
                <w:jc w:val="center"/>
              </w:trPr>
              <w:tc>
                <w:tcPr>
                  <w:tcW w:w="512"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szCs w:val="21"/>
                    </w:rPr>
                    <w:t>环境空气</w:t>
                  </w:r>
                </w:p>
              </w:tc>
              <w:tc>
                <w:tcPr>
                  <w:tcW w:w="1707"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snapToGrid w:val="0"/>
                      <w:kern w:val="0"/>
                      <w:szCs w:val="21"/>
                    </w:rPr>
                    <w:t>工程区内无工业污染源，</w:t>
                  </w:r>
                  <w:r w:rsidR="00FA78F5" w:rsidRPr="008E104B">
                    <w:rPr>
                      <w:rFonts w:ascii="Times New Roman" w:eastAsia="宋体" w:hAnsi="Times New Roman" w:cs="Times New Roman"/>
                      <w:snapToGrid w:val="0"/>
                      <w:kern w:val="0"/>
                      <w:szCs w:val="21"/>
                    </w:rPr>
                    <w:t>光伏阵列不产生大气污染</w:t>
                  </w:r>
                </w:p>
              </w:tc>
              <w:tc>
                <w:tcPr>
                  <w:tcW w:w="1354" w:type="pct"/>
                  <w:vAlign w:val="center"/>
                </w:tcPr>
                <w:p w:rsidR="007E38A5" w:rsidRPr="008E104B" w:rsidRDefault="00507317" w:rsidP="00B51FEC">
                  <w:pPr>
                    <w:tabs>
                      <w:tab w:val="left" w:pos="0"/>
                    </w:tabs>
                    <w:snapToGrid w:val="0"/>
                    <w:spacing w:beforeLines="20" w:afterLines="20"/>
                    <w:jc w:val="center"/>
                    <w:rPr>
                      <w:rFonts w:ascii="Times New Roman" w:eastAsia="宋体" w:hAnsi="Times New Roman" w:cs="Times New Roman"/>
                      <w:b/>
                      <w:szCs w:val="21"/>
                    </w:rPr>
                  </w:pPr>
                  <w:r w:rsidRPr="008E104B">
                    <w:rPr>
                      <w:rFonts w:ascii="Times New Roman" w:eastAsia="宋体" w:hAnsi="Times New Roman" w:cs="Times New Roman"/>
                      <w:szCs w:val="21"/>
                    </w:rPr>
                    <w:t>与环评一致</w:t>
                  </w:r>
                </w:p>
              </w:tc>
              <w:tc>
                <w:tcPr>
                  <w:tcW w:w="1427" w:type="pct"/>
                  <w:vAlign w:val="center"/>
                </w:tcPr>
                <w:p w:rsidR="007E38A5" w:rsidRPr="008E104B" w:rsidRDefault="00B8443E"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w:t>
                  </w:r>
                </w:p>
              </w:tc>
            </w:tr>
            <w:tr w:rsidR="008E104B" w:rsidRPr="008E104B" w:rsidTr="00E87380">
              <w:trPr>
                <w:trHeight w:val="321"/>
                <w:jc w:val="center"/>
              </w:trPr>
              <w:tc>
                <w:tcPr>
                  <w:tcW w:w="512"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水环境</w:t>
                  </w:r>
                </w:p>
              </w:tc>
              <w:tc>
                <w:tcPr>
                  <w:tcW w:w="1707" w:type="pct"/>
                  <w:vAlign w:val="center"/>
                </w:tcPr>
                <w:p w:rsidR="007E38A5" w:rsidRPr="008E104B" w:rsidRDefault="00F86704" w:rsidP="00B51FEC">
                  <w:pPr>
                    <w:tabs>
                      <w:tab w:val="left" w:pos="0"/>
                    </w:tabs>
                    <w:snapToGrid w:val="0"/>
                    <w:spacing w:beforeLines="20" w:afterLines="20"/>
                    <w:jc w:val="center"/>
                    <w:rPr>
                      <w:rFonts w:ascii="Times New Roman" w:eastAsia="宋体" w:hAnsi="Times New Roman" w:cs="Times New Roman"/>
                      <w:snapToGrid w:val="0"/>
                      <w:kern w:val="0"/>
                      <w:szCs w:val="21"/>
                    </w:rPr>
                  </w:pPr>
                  <w:r w:rsidRPr="008E104B">
                    <w:rPr>
                      <w:rFonts w:ascii="Times New Roman" w:eastAsia="宋体" w:hAnsi="Times New Roman" w:cs="Times New Roman"/>
                      <w:snapToGrid w:val="0"/>
                      <w:kern w:val="0"/>
                      <w:szCs w:val="21"/>
                    </w:rPr>
                    <w:t>工程区内无地表水污染源</w:t>
                  </w:r>
                </w:p>
              </w:tc>
              <w:tc>
                <w:tcPr>
                  <w:tcW w:w="1354" w:type="pct"/>
                  <w:vAlign w:val="center"/>
                </w:tcPr>
                <w:p w:rsidR="007E38A5" w:rsidRPr="008E104B" w:rsidRDefault="00940FD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c>
                <w:tcPr>
                  <w:tcW w:w="1427" w:type="pct"/>
                  <w:vAlign w:val="center"/>
                </w:tcPr>
                <w:p w:rsidR="007E38A5" w:rsidRPr="008E104B" w:rsidRDefault="00940FD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w:t>
                  </w:r>
                </w:p>
              </w:tc>
            </w:tr>
            <w:tr w:rsidR="00C6060C" w:rsidRPr="008E104B" w:rsidTr="00E87380">
              <w:trPr>
                <w:trHeight w:val="321"/>
                <w:jc w:val="center"/>
              </w:trPr>
              <w:tc>
                <w:tcPr>
                  <w:tcW w:w="512"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声环境</w:t>
                  </w:r>
                </w:p>
              </w:tc>
              <w:tc>
                <w:tcPr>
                  <w:tcW w:w="1707"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napToGrid w:val="0"/>
                      <w:kern w:val="0"/>
                      <w:szCs w:val="21"/>
                    </w:rPr>
                  </w:pPr>
                  <w:r w:rsidRPr="008E104B">
                    <w:rPr>
                      <w:rFonts w:ascii="Times New Roman" w:hAnsi="Times New Roman" w:cs="Times New Roman"/>
                      <w:szCs w:val="21"/>
                    </w:rPr>
                    <w:t>光伏一区东</w:t>
                  </w:r>
                  <w:r w:rsidRPr="008E104B">
                    <w:rPr>
                      <w:rFonts w:ascii="Times New Roman" w:hAnsi="Times New Roman" w:cs="Times New Roman" w:hint="eastAsia"/>
                      <w:szCs w:val="21"/>
                    </w:rPr>
                    <w:t>北</w:t>
                  </w:r>
                  <w:r w:rsidRPr="008E104B">
                    <w:rPr>
                      <w:rFonts w:ascii="Times New Roman" w:hAnsi="Times New Roman" w:cs="Times New Roman"/>
                      <w:szCs w:val="21"/>
                    </w:rPr>
                    <w:t>侧</w:t>
                  </w:r>
                  <w:r w:rsidRPr="008E104B">
                    <w:rPr>
                      <w:rFonts w:ascii="Times New Roman" w:hAnsi="Times New Roman" w:cs="Times New Roman" w:hint="eastAsia"/>
                      <w:szCs w:val="21"/>
                    </w:rPr>
                    <w:t>8</w:t>
                  </w:r>
                  <w:r w:rsidRPr="008E104B">
                    <w:rPr>
                      <w:rFonts w:ascii="Times New Roman" w:hAnsi="Times New Roman" w:cs="Times New Roman"/>
                      <w:szCs w:val="21"/>
                    </w:rPr>
                    <w:t>户</w:t>
                  </w:r>
                </w:p>
              </w:tc>
              <w:tc>
                <w:tcPr>
                  <w:tcW w:w="1354"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c>
                <w:tcPr>
                  <w:tcW w:w="1427"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hint="eastAsia"/>
                      <w:szCs w:val="21"/>
                    </w:rPr>
                    <w:t>高差</w:t>
                  </w:r>
                  <w:r w:rsidRPr="008E104B">
                    <w:rPr>
                      <w:rFonts w:ascii="Times New Roman" w:eastAsia="宋体" w:hAnsi="Times New Roman" w:cs="Times New Roman" w:hint="eastAsia"/>
                      <w:szCs w:val="21"/>
                    </w:rPr>
                    <w:t>-</w:t>
                  </w:r>
                  <w:r w:rsidRPr="008E104B">
                    <w:rPr>
                      <w:rFonts w:ascii="Times New Roman" w:eastAsia="宋体" w:hAnsi="Times New Roman" w:cs="Times New Roman"/>
                      <w:szCs w:val="21"/>
                    </w:rPr>
                    <w:t>65m</w:t>
                  </w:r>
                  <w:r w:rsidRPr="008E104B">
                    <w:rPr>
                      <w:rFonts w:ascii="Times New Roman" w:eastAsia="宋体" w:hAnsi="Times New Roman" w:cs="Times New Roman" w:hint="eastAsia"/>
                      <w:szCs w:val="21"/>
                    </w:rPr>
                    <w:t>，最近距离</w:t>
                  </w:r>
                  <w:r w:rsidRPr="008E104B">
                    <w:rPr>
                      <w:rFonts w:ascii="Times New Roman" w:eastAsia="宋体" w:hAnsi="Times New Roman" w:cs="Times New Roman" w:hint="eastAsia"/>
                      <w:szCs w:val="21"/>
                    </w:rPr>
                    <w:t>380</w:t>
                  </w:r>
                  <w:r w:rsidRPr="008E104B">
                    <w:rPr>
                      <w:rFonts w:ascii="Times New Roman" w:eastAsia="宋体" w:hAnsi="Times New Roman" w:cs="Times New Roman"/>
                      <w:szCs w:val="21"/>
                    </w:rPr>
                    <w:t>m</w:t>
                  </w:r>
                  <w:r w:rsidRPr="008E104B">
                    <w:rPr>
                      <w:rFonts w:ascii="Times New Roman" w:eastAsia="宋体" w:hAnsi="Times New Roman" w:cs="Times New Roman" w:hint="eastAsia"/>
                      <w:szCs w:val="21"/>
                    </w:rPr>
                    <w:t>。</w:t>
                  </w:r>
                </w:p>
              </w:tc>
            </w:tr>
            <w:tr w:rsidR="00C6060C" w:rsidRPr="008E104B" w:rsidTr="008A509D">
              <w:trPr>
                <w:trHeight w:val="639"/>
                <w:jc w:val="center"/>
              </w:trPr>
              <w:tc>
                <w:tcPr>
                  <w:tcW w:w="512"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生态环境</w:t>
                  </w:r>
                </w:p>
              </w:tc>
              <w:tc>
                <w:tcPr>
                  <w:tcW w:w="1707" w:type="pct"/>
                  <w:vAlign w:val="center"/>
                </w:tcPr>
                <w:p w:rsidR="00C6060C" w:rsidRPr="008E104B" w:rsidRDefault="00C6060C" w:rsidP="00B51FEC">
                  <w:pPr>
                    <w:pStyle w:val="af3"/>
                    <w:tabs>
                      <w:tab w:val="left" w:pos="0"/>
                    </w:tabs>
                    <w:snapToGrid w:val="0"/>
                    <w:spacing w:beforeLines="20" w:afterLines="20"/>
                    <w:rPr>
                      <w:rFonts w:cs="Times New Roman"/>
                    </w:rPr>
                  </w:pPr>
                  <w:r w:rsidRPr="008E104B">
                    <w:rPr>
                      <w:rFonts w:cs="Times New Roman"/>
                    </w:rPr>
                    <w:t>工程涉及区</w:t>
                  </w:r>
                </w:p>
              </w:tc>
              <w:tc>
                <w:tcPr>
                  <w:tcW w:w="1354" w:type="pct"/>
                  <w:vAlign w:val="center"/>
                </w:tcPr>
                <w:p w:rsidR="00C6060C" w:rsidRPr="008E104B" w:rsidRDefault="00C6060C" w:rsidP="00B51FEC">
                  <w:pPr>
                    <w:pStyle w:val="af3"/>
                    <w:tabs>
                      <w:tab w:val="left" w:pos="0"/>
                    </w:tabs>
                    <w:snapToGrid w:val="0"/>
                    <w:spacing w:beforeLines="20" w:afterLines="20"/>
                    <w:rPr>
                      <w:rFonts w:cs="Times New Roman"/>
                    </w:rPr>
                  </w:pPr>
                  <w:r w:rsidRPr="008E104B">
                    <w:rPr>
                      <w:rFonts w:cs="Times New Roman"/>
                    </w:rPr>
                    <w:t>光伏阵列、场内巡检道路、施工生产生活区涉及区</w:t>
                  </w:r>
                </w:p>
              </w:tc>
              <w:tc>
                <w:tcPr>
                  <w:tcW w:w="1427" w:type="pct"/>
                  <w:vAlign w:val="center"/>
                </w:tcPr>
                <w:p w:rsidR="00C6060C" w:rsidRPr="008E104B" w:rsidRDefault="00C6060C" w:rsidP="00B51FEC">
                  <w:pPr>
                    <w:pStyle w:val="af3"/>
                    <w:tabs>
                      <w:tab w:val="left" w:pos="0"/>
                    </w:tabs>
                    <w:snapToGrid w:val="0"/>
                    <w:spacing w:beforeLines="20" w:afterLines="20"/>
                    <w:rPr>
                      <w:rFonts w:eastAsiaTheme="minorEastAsia" w:cs="Times New Roman"/>
                    </w:rPr>
                  </w:pPr>
                  <w:r w:rsidRPr="008E104B">
                    <w:rPr>
                      <w:rFonts w:eastAsiaTheme="minorEastAsia" w:cs="Times New Roman"/>
                    </w:rPr>
                    <w:t>验收阶段</w:t>
                  </w:r>
                  <w:r w:rsidRPr="008E104B">
                    <w:rPr>
                      <w:rFonts w:eastAsiaTheme="minorEastAsia" w:cs="Times New Roman" w:hint="eastAsia"/>
                    </w:rPr>
                    <w:t>占地面积减少</w:t>
                  </w:r>
                  <w:r w:rsidRPr="008E104B">
                    <w:rPr>
                      <w:rFonts w:cs="Times New Roman"/>
                    </w:rPr>
                    <w:t>，工程涉及范围变小</w:t>
                  </w:r>
                  <w:r w:rsidRPr="008E104B">
                    <w:rPr>
                      <w:rFonts w:cs="Times New Roman" w:hint="eastAsia"/>
                    </w:rPr>
                    <w:t>。</w:t>
                  </w:r>
                </w:p>
              </w:tc>
            </w:tr>
            <w:tr w:rsidR="00C6060C" w:rsidRPr="008E104B" w:rsidTr="00E87380">
              <w:trPr>
                <w:trHeight w:val="405"/>
                <w:jc w:val="center"/>
              </w:trPr>
              <w:tc>
                <w:tcPr>
                  <w:tcW w:w="512"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社会环境</w:t>
                  </w:r>
                </w:p>
              </w:tc>
              <w:tc>
                <w:tcPr>
                  <w:tcW w:w="1707"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交通、人群健康等</w:t>
                  </w:r>
                </w:p>
              </w:tc>
              <w:tc>
                <w:tcPr>
                  <w:tcW w:w="1354"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c>
                <w:tcPr>
                  <w:tcW w:w="1427" w:type="pct"/>
                  <w:vAlign w:val="center"/>
                </w:tcPr>
                <w:p w:rsidR="00C6060C" w:rsidRPr="008E104B" w:rsidRDefault="00C6060C" w:rsidP="00B51FEC">
                  <w:pPr>
                    <w:tabs>
                      <w:tab w:val="left" w:pos="0"/>
                    </w:tabs>
                    <w:snapToGrid w:val="0"/>
                    <w:spacing w:beforeLines="20" w:afterLines="20"/>
                    <w:jc w:val="center"/>
                    <w:rPr>
                      <w:rFonts w:ascii="Times New Roman" w:eastAsia="宋体" w:hAnsi="Times New Roman" w:cs="Times New Roman"/>
                      <w:szCs w:val="21"/>
                    </w:rPr>
                  </w:pPr>
                  <w:r w:rsidRPr="008E104B">
                    <w:rPr>
                      <w:rFonts w:ascii="Times New Roman" w:eastAsia="宋体" w:hAnsi="Times New Roman" w:cs="Times New Roman"/>
                      <w:szCs w:val="21"/>
                    </w:rPr>
                    <w:t>/</w:t>
                  </w:r>
                </w:p>
              </w:tc>
            </w:tr>
          </w:tbl>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2.7 </w:t>
            </w:r>
            <w:r w:rsidRPr="008E104B">
              <w:rPr>
                <w:rFonts w:ascii="Times New Roman" w:eastAsia="宋体" w:hAnsi="Times New Roman" w:cs="Times New Roman"/>
                <w:b/>
                <w:bCs/>
                <w:spacing w:val="-4"/>
                <w:sz w:val="24"/>
                <w:szCs w:val="24"/>
              </w:rPr>
              <w:t>调查内容和重点</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2.7.1 </w:t>
            </w:r>
            <w:r w:rsidRPr="008E104B">
              <w:rPr>
                <w:rFonts w:ascii="Times New Roman" w:eastAsia="宋体" w:hAnsi="Times New Roman" w:cs="Times New Roman"/>
                <w:b/>
                <w:bCs/>
                <w:spacing w:val="-4"/>
                <w:sz w:val="24"/>
                <w:szCs w:val="24"/>
              </w:rPr>
              <w:t>调查内容</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本次竣工环境保护验收调查内容为：</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、调查实际工程内容及</w:t>
            </w:r>
            <w:r w:rsidR="00FD5761" w:rsidRPr="008E104B">
              <w:rPr>
                <w:rFonts w:ascii="Times New Roman" w:eastAsia="宋体" w:hAnsi="Times New Roman" w:cs="Times New Roman"/>
                <w:sz w:val="24"/>
                <w:szCs w:val="24"/>
              </w:rPr>
              <w:t>变化</w:t>
            </w:r>
            <w:r w:rsidRPr="008E104B">
              <w:rPr>
                <w:rFonts w:ascii="Times New Roman" w:eastAsia="宋体" w:hAnsi="Times New Roman" w:cs="Times New Roman"/>
                <w:sz w:val="24"/>
                <w:szCs w:val="24"/>
              </w:rPr>
              <w:t>情况</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调查内容包括施工布置、施工方式、实际工程建设量、环保设施实施情况。</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、环境保护措施要求执行情况</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调查环境影响评价文件及批复中提出的环境保护措施或要求，在施工期和</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的落实情况和效果。</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3</w:t>
            </w:r>
            <w:r w:rsidRPr="008E104B">
              <w:rPr>
                <w:rFonts w:ascii="Times New Roman" w:eastAsia="宋体" w:hAnsi="Times New Roman" w:cs="Times New Roman"/>
                <w:sz w:val="24"/>
                <w:szCs w:val="24"/>
              </w:rPr>
              <w:t>、水环境影响调查</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调查工程施工期间采取的水污染防治措施以及工程建设对水环境的影响。</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4</w:t>
            </w:r>
            <w:r w:rsidRPr="008E104B">
              <w:rPr>
                <w:rFonts w:ascii="Times New Roman" w:eastAsia="宋体" w:hAnsi="Times New Roman" w:cs="Times New Roman"/>
                <w:sz w:val="24"/>
                <w:szCs w:val="24"/>
              </w:rPr>
              <w:t>、生态环境影响调查</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主要调查工程施工对生态的影响及采取的生态保护措施与效果。</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5</w:t>
            </w:r>
            <w:r w:rsidRPr="008E104B">
              <w:rPr>
                <w:rFonts w:ascii="Times New Roman" w:eastAsia="宋体" w:hAnsi="Times New Roman" w:cs="Times New Roman"/>
                <w:sz w:val="24"/>
                <w:szCs w:val="24"/>
              </w:rPr>
              <w:t>、大气环境影响调查</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调查工程施工期和</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所采取的大气防治措施，施工期、</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大气环境质量状况以及工程建设对大气环境的影响。</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lastRenderedPageBreak/>
              <w:t>6</w:t>
            </w:r>
            <w:r w:rsidRPr="008E104B">
              <w:rPr>
                <w:rFonts w:ascii="Times New Roman" w:eastAsia="宋体" w:hAnsi="Times New Roman" w:cs="Times New Roman"/>
                <w:sz w:val="24"/>
                <w:szCs w:val="24"/>
              </w:rPr>
              <w:t>、声环境影响调查</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调查工程施工期和</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所采取的噪声防治措施，施工期、</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声环境质量状况以及工程建设对声环境的影响。</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7</w:t>
            </w:r>
            <w:r w:rsidRPr="008E104B">
              <w:rPr>
                <w:rFonts w:ascii="Times New Roman" w:eastAsia="宋体" w:hAnsi="Times New Roman" w:cs="Times New Roman"/>
                <w:sz w:val="24"/>
                <w:szCs w:val="24"/>
              </w:rPr>
              <w:t>、固体废弃物调查</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调查施工期弃渣、建筑垃圾处置方式及</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生活垃圾</w:t>
            </w:r>
            <w:r w:rsidR="004A03F5" w:rsidRPr="008E104B">
              <w:rPr>
                <w:rFonts w:ascii="Times New Roman" w:eastAsia="宋体" w:hAnsi="Times New Roman" w:cs="Times New Roman"/>
                <w:sz w:val="24"/>
                <w:szCs w:val="24"/>
              </w:rPr>
              <w:t>、废</w:t>
            </w:r>
            <w:r w:rsidR="001B2F02" w:rsidRPr="008E104B">
              <w:rPr>
                <w:rFonts w:ascii="Times New Roman" w:eastAsia="宋体" w:hAnsi="Times New Roman" w:cs="Times New Roman"/>
                <w:snapToGrid w:val="0"/>
                <w:sz w:val="24"/>
                <w:szCs w:val="24"/>
              </w:rPr>
              <w:t>旧电子元件</w:t>
            </w:r>
            <w:r w:rsidRPr="008E104B">
              <w:rPr>
                <w:rFonts w:ascii="Times New Roman" w:eastAsia="宋体" w:hAnsi="Times New Roman" w:cs="Times New Roman"/>
                <w:sz w:val="24"/>
                <w:szCs w:val="24"/>
              </w:rPr>
              <w:t>处置方式。</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8</w:t>
            </w:r>
            <w:r w:rsidRPr="008E104B">
              <w:rPr>
                <w:rFonts w:ascii="Times New Roman" w:eastAsia="宋体" w:hAnsi="Times New Roman" w:cs="Times New Roman"/>
                <w:sz w:val="24"/>
                <w:szCs w:val="24"/>
              </w:rPr>
              <w:t>、环保投资调查</w:t>
            </w:r>
          </w:p>
          <w:p w:rsidR="007E38A5" w:rsidRPr="008E104B" w:rsidRDefault="00F86704">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调查工程设计环保投资及实际环保投资。</w:t>
            </w:r>
          </w:p>
          <w:p w:rsidR="007E38A5" w:rsidRPr="008E104B" w:rsidRDefault="00F86704">
            <w:pPr>
              <w:pStyle w:val="3"/>
              <w:rPr>
                <w:rFonts w:ascii="Times New Roman" w:hAnsi="Times New Roman"/>
                <w:sz w:val="24"/>
                <w:szCs w:val="24"/>
              </w:rPr>
            </w:pPr>
            <w:bookmarkStart w:id="28" w:name="_Toc479097413"/>
            <w:bookmarkStart w:id="29" w:name="_Toc508263807"/>
            <w:r w:rsidRPr="008E104B">
              <w:rPr>
                <w:rFonts w:ascii="Times New Roman" w:hAnsi="Times New Roman"/>
                <w:sz w:val="24"/>
                <w:szCs w:val="24"/>
              </w:rPr>
              <w:t xml:space="preserve">2.7.2 </w:t>
            </w:r>
            <w:r w:rsidRPr="008E104B">
              <w:rPr>
                <w:rFonts w:ascii="Times New Roman" w:hAnsi="Times New Roman"/>
                <w:sz w:val="24"/>
                <w:szCs w:val="24"/>
              </w:rPr>
              <w:t>调查重点</w:t>
            </w:r>
            <w:bookmarkEnd w:id="28"/>
            <w:bookmarkEnd w:id="29"/>
          </w:p>
          <w:p w:rsidR="00F5747C" w:rsidRPr="008E104B" w:rsidRDefault="00F86704" w:rsidP="00621F8E">
            <w:pPr>
              <w:adjustRightInd w:val="0"/>
              <w:snapToGrid w:val="0"/>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本次调查的重点是工程建设期间及</w:t>
            </w:r>
            <w:r w:rsidR="009E5440" w:rsidRPr="008E104B">
              <w:rPr>
                <w:rFonts w:ascii="Times New Roman" w:eastAsia="宋体" w:hAnsi="Times New Roman" w:cs="Times New Roman"/>
                <w:sz w:val="24"/>
                <w:szCs w:val="24"/>
              </w:rPr>
              <w:t>营运期</w:t>
            </w:r>
            <w:r w:rsidRPr="008E104B">
              <w:rPr>
                <w:rFonts w:ascii="Times New Roman" w:eastAsia="宋体" w:hAnsi="Times New Roman" w:cs="Times New Roman"/>
                <w:sz w:val="24"/>
                <w:szCs w:val="24"/>
              </w:rPr>
              <w:t>间的生态影响、声环境影响、水环境影响；</w:t>
            </w:r>
            <w:r w:rsidR="00020B67" w:rsidRPr="008E104B">
              <w:rPr>
                <w:rFonts w:ascii="Times New Roman" w:eastAsia="宋体" w:hAnsi="Times New Roman" w:cs="Times New Roman"/>
                <w:sz w:val="24"/>
                <w:szCs w:val="24"/>
              </w:rPr>
              <w:t>设计文件、</w:t>
            </w:r>
            <w:r w:rsidRPr="008E104B">
              <w:rPr>
                <w:rFonts w:ascii="Times New Roman" w:eastAsia="宋体" w:hAnsi="Times New Roman" w:cs="Times New Roman"/>
                <w:sz w:val="24"/>
                <w:szCs w:val="24"/>
              </w:rPr>
              <w:t>环评及批复中提出的各项环境保护措施落实情况及有效性；本项目生态破坏的恢复、减缓与补充保护措施落实情况及效果。</w:t>
            </w:r>
          </w:p>
          <w:p w:rsidR="004A03F5" w:rsidRPr="008E104B" w:rsidRDefault="004A03F5"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621F8E">
            <w:pPr>
              <w:adjustRightInd w:val="0"/>
              <w:snapToGrid w:val="0"/>
              <w:spacing w:line="360" w:lineRule="auto"/>
              <w:ind w:firstLineChars="200" w:firstLine="480"/>
              <w:rPr>
                <w:rFonts w:ascii="Times New Roman" w:eastAsia="宋体" w:hAnsi="Times New Roman" w:cs="Times New Roman"/>
                <w:sz w:val="24"/>
                <w:szCs w:val="24"/>
              </w:rPr>
            </w:pPr>
          </w:p>
          <w:p w:rsidR="00157D89" w:rsidRPr="008E104B" w:rsidRDefault="00157D89" w:rsidP="008A509D">
            <w:pPr>
              <w:adjustRightInd w:val="0"/>
              <w:snapToGrid w:val="0"/>
              <w:spacing w:line="360" w:lineRule="auto"/>
              <w:rPr>
                <w:rFonts w:ascii="Times New Roman" w:eastAsia="宋体" w:hAnsi="Times New Roman" w:cs="Times New Roman"/>
                <w:sz w:val="24"/>
                <w:szCs w:val="24"/>
              </w:rPr>
            </w:pPr>
          </w:p>
          <w:p w:rsidR="002D757A" w:rsidRPr="008E104B" w:rsidRDefault="002D757A" w:rsidP="002A676C">
            <w:pPr>
              <w:adjustRightInd w:val="0"/>
              <w:snapToGrid w:val="0"/>
              <w:spacing w:line="360" w:lineRule="auto"/>
              <w:rPr>
                <w:rFonts w:ascii="Times New Roman" w:eastAsia="宋体" w:hAnsi="Times New Roman" w:cs="Times New Roman"/>
                <w:sz w:val="24"/>
                <w:szCs w:val="24"/>
              </w:rPr>
            </w:pPr>
          </w:p>
        </w:tc>
      </w:tr>
    </w:tbl>
    <w:p w:rsidR="007E38A5" w:rsidRPr="008E104B" w:rsidRDefault="007E38A5">
      <w:pPr>
        <w:pStyle w:val="1"/>
        <w:numPr>
          <w:ilvl w:val="0"/>
          <w:numId w:val="0"/>
        </w:numPr>
        <w:snapToGrid w:val="0"/>
        <w:spacing w:before="0" w:after="0"/>
        <w:jc w:val="both"/>
        <w:rPr>
          <w:sz w:val="32"/>
          <w:szCs w:val="32"/>
        </w:rPr>
        <w:sectPr w:rsidR="007E38A5" w:rsidRPr="008E104B" w:rsidSect="000248D3">
          <w:headerReference w:type="default" r:id="rId13"/>
          <w:pgSz w:w="11906" w:h="16838"/>
          <w:pgMar w:top="1440" w:right="1800" w:bottom="1440" w:left="1800" w:header="851" w:footer="992" w:gutter="0"/>
          <w:cols w:space="425"/>
          <w:docGrid w:type="lines" w:linePitch="312"/>
        </w:sectPr>
      </w:pPr>
    </w:p>
    <w:p w:rsidR="007E38A5" w:rsidRPr="008E104B" w:rsidRDefault="00F86704">
      <w:pPr>
        <w:pStyle w:val="1"/>
        <w:numPr>
          <w:ilvl w:val="0"/>
          <w:numId w:val="0"/>
        </w:numPr>
        <w:snapToGrid w:val="0"/>
        <w:spacing w:before="0" w:after="0"/>
        <w:jc w:val="both"/>
        <w:rPr>
          <w:sz w:val="32"/>
          <w:szCs w:val="32"/>
        </w:rPr>
      </w:pPr>
      <w:bookmarkStart w:id="30" w:name="_Toc508263808"/>
      <w:r w:rsidRPr="008E104B">
        <w:rPr>
          <w:sz w:val="32"/>
          <w:szCs w:val="32"/>
        </w:rPr>
        <w:lastRenderedPageBreak/>
        <w:t>表</w:t>
      </w:r>
      <w:r w:rsidRPr="008E104B">
        <w:rPr>
          <w:sz w:val="32"/>
          <w:szCs w:val="32"/>
        </w:rPr>
        <w:t xml:space="preserve">3 </w:t>
      </w:r>
      <w:r w:rsidRPr="008E104B">
        <w:rPr>
          <w:sz w:val="32"/>
          <w:szCs w:val="32"/>
        </w:rPr>
        <w:t>验收执行标准</w:t>
      </w:r>
      <w:bookmarkEnd w:id="30"/>
    </w:p>
    <w:tbl>
      <w:tblPr>
        <w:tblStyle w:val="ae"/>
        <w:tblW w:w="5000" w:type="pct"/>
        <w:tblLook w:val="04A0"/>
      </w:tblPr>
      <w:tblGrid>
        <w:gridCol w:w="8522"/>
      </w:tblGrid>
      <w:tr w:rsidR="008E104B" w:rsidRPr="008E104B" w:rsidTr="00157D89">
        <w:trPr>
          <w:trHeight w:val="12694"/>
        </w:trPr>
        <w:tc>
          <w:tcPr>
            <w:tcW w:w="5000" w:type="pct"/>
          </w:tcPr>
          <w:p w:rsidR="007E38A5" w:rsidRPr="008E104B" w:rsidRDefault="00F86704">
            <w:pPr>
              <w:spacing w:line="360" w:lineRule="auto"/>
              <w:ind w:firstLineChars="200" w:firstLine="480"/>
              <w:rPr>
                <w:rFonts w:ascii="Times New Roman" w:eastAsia="宋体" w:hAnsi="Times New Roman" w:cs="Times New Roman"/>
                <w:sz w:val="24"/>
              </w:rPr>
            </w:pPr>
            <w:r w:rsidRPr="008E104B">
              <w:rPr>
                <w:rFonts w:ascii="Times New Roman" w:eastAsia="宋体" w:hAnsi="Times New Roman" w:cs="Times New Roman"/>
                <w:sz w:val="24"/>
              </w:rPr>
              <w:t>本次验收调查所采用的</w:t>
            </w:r>
            <w:r w:rsidR="00175E94" w:rsidRPr="008E104B">
              <w:rPr>
                <w:rFonts w:ascii="Times New Roman" w:eastAsia="宋体" w:hAnsi="Times New Roman" w:cs="Times New Roman"/>
                <w:sz w:val="24"/>
              </w:rPr>
              <w:t>执行</w:t>
            </w:r>
            <w:r w:rsidRPr="008E104B">
              <w:rPr>
                <w:rFonts w:ascii="Times New Roman" w:eastAsia="宋体" w:hAnsi="Times New Roman" w:cs="Times New Roman"/>
                <w:sz w:val="24"/>
              </w:rPr>
              <w:t>标准</w:t>
            </w:r>
            <w:r w:rsidR="004A77F8" w:rsidRPr="008E104B">
              <w:rPr>
                <w:rFonts w:ascii="Times New Roman" w:eastAsia="宋体" w:hAnsi="Times New Roman" w:cs="Times New Roman"/>
                <w:sz w:val="24"/>
              </w:rPr>
              <w:t>见</w:t>
            </w:r>
            <w:r w:rsidR="00175E94" w:rsidRPr="008E104B">
              <w:rPr>
                <w:rFonts w:ascii="Times New Roman" w:eastAsia="宋体" w:hAnsi="Times New Roman" w:cs="Times New Roman"/>
                <w:sz w:val="24"/>
              </w:rPr>
              <w:t>表</w:t>
            </w:r>
            <w:r w:rsidR="00175E94" w:rsidRPr="008E104B">
              <w:rPr>
                <w:rFonts w:ascii="Times New Roman" w:eastAsia="宋体" w:hAnsi="Times New Roman" w:cs="Times New Roman"/>
                <w:sz w:val="24"/>
              </w:rPr>
              <w:t>3-1</w:t>
            </w:r>
            <w:r w:rsidRPr="008E104B">
              <w:rPr>
                <w:rFonts w:ascii="Times New Roman" w:eastAsia="宋体" w:hAnsi="Times New Roman" w:cs="Times New Roman"/>
                <w:sz w:val="24"/>
              </w:rPr>
              <w:t>。</w:t>
            </w:r>
          </w:p>
          <w:p w:rsidR="007E38A5" w:rsidRPr="008E104B" w:rsidRDefault="00F86704">
            <w:pPr>
              <w:spacing w:line="360" w:lineRule="auto"/>
              <w:ind w:firstLineChars="200" w:firstLine="422"/>
              <w:jc w:val="center"/>
              <w:rPr>
                <w:rFonts w:ascii="Times New Roman" w:eastAsia="宋体" w:hAnsi="Times New Roman" w:cs="Times New Roman"/>
                <w:b/>
                <w:szCs w:val="21"/>
              </w:rPr>
            </w:pPr>
            <w:r w:rsidRPr="008E104B">
              <w:rPr>
                <w:rFonts w:ascii="Times New Roman" w:eastAsia="宋体" w:hAnsi="Times New Roman" w:cs="Times New Roman"/>
                <w:b/>
                <w:szCs w:val="21"/>
              </w:rPr>
              <w:t>表</w:t>
            </w:r>
            <w:r w:rsidRPr="008E104B">
              <w:rPr>
                <w:rFonts w:ascii="Times New Roman" w:eastAsia="宋体" w:hAnsi="Times New Roman" w:cs="Times New Roman"/>
                <w:b/>
                <w:szCs w:val="21"/>
              </w:rPr>
              <w:t xml:space="preserve">3-1 </w:t>
            </w:r>
            <w:r w:rsidRPr="008E104B">
              <w:rPr>
                <w:rFonts w:ascii="Times New Roman" w:eastAsia="宋体" w:hAnsi="Times New Roman" w:cs="Times New Roman"/>
                <w:b/>
                <w:szCs w:val="21"/>
              </w:rPr>
              <w:t>环评与验收标准对照表</w:t>
            </w:r>
          </w:p>
          <w:tbl>
            <w:tblPr>
              <w:tblStyle w:val="ae"/>
              <w:tblW w:w="0" w:type="auto"/>
              <w:tblBorders>
                <w:top w:val="single" w:sz="12" w:space="0" w:color="auto"/>
                <w:left w:val="none" w:sz="0" w:space="0" w:color="auto"/>
                <w:bottom w:val="single" w:sz="12" w:space="0" w:color="auto"/>
                <w:right w:val="none" w:sz="0" w:space="0" w:color="auto"/>
              </w:tblBorders>
              <w:tblLook w:val="04A0"/>
            </w:tblPr>
            <w:tblGrid>
              <w:gridCol w:w="749"/>
              <w:gridCol w:w="803"/>
              <w:gridCol w:w="1132"/>
              <w:gridCol w:w="270"/>
              <w:gridCol w:w="270"/>
              <w:gridCol w:w="828"/>
              <w:gridCol w:w="735"/>
              <w:gridCol w:w="453"/>
              <w:gridCol w:w="856"/>
              <w:gridCol w:w="2210"/>
            </w:tblGrid>
            <w:tr w:rsidR="008E104B" w:rsidRPr="008E104B" w:rsidTr="0007495E">
              <w:tc>
                <w:tcPr>
                  <w:tcW w:w="0" w:type="auto"/>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hAnsi="Times New Roman" w:cs="Times New Roman"/>
                      <w:b/>
                      <w:szCs w:val="21"/>
                    </w:rPr>
                    <w:t>类型</w:t>
                  </w:r>
                </w:p>
              </w:tc>
              <w:tc>
                <w:tcPr>
                  <w:tcW w:w="4528" w:type="dxa"/>
                  <w:gridSpan w:val="7"/>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hAnsi="Times New Roman" w:cs="Times New Roman"/>
                      <w:b/>
                      <w:szCs w:val="21"/>
                    </w:rPr>
                    <w:t>环评标准</w:t>
                  </w:r>
                </w:p>
              </w:tc>
              <w:tc>
                <w:tcPr>
                  <w:tcW w:w="2210" w:type="dxa"/>
                </w:tcPr>
                <w:p w:rsidR="007C0400" w:rsidRPr="008E104B" w:rsidRDefault="007C0400" w:rsidP="00E13A91">
                  <w:pPr>
                    <w:jc w:val="center"/>
                    <w:rPr>
                      <w:rFonts w:ascii="Times New Roman" w:hAnsi="Times New Roman" w:cs="Times New Roman"/>
                      <w:b/>
                      <w:szCs w:val="21"/>
                    </w:rPr>
                  </w:pPr>
                  <w:r w:rsidRPr="008E104B">
                    <w:rPr>
                      <w:rFonts w:ascii="Times New Roman" w:hAnsi="Times New Roman" w:cs="Times New Roman"/>
                      <w:b/>
                      <w:szCs w:val="21"/>
                    </w:rPr>
                    <w:t>验收标准</w:t>
                  </w:r>
                </w:p>
              </w:tc>
            </w:tr>
            <w:tr w:rsidR="008E104B" w:rsidRPr="008E104B" w:rsidTr="0007495E">
              <w:tc>
                <w:tcPr>
                  <w:tcW w:w="0" w:type="auto"/>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污染物排放标准</w:t>
                  </w:r>
                </w:p>
              </w:tc>
              <w:tc>
                <w:tcPr>
                  <w:tcW w:w="0" w:type="auto"/>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大气污染物</w:t>
                  </w:r>
                </w:p>
              </w:tc>
              <w:tc>
                <w:tcPr>
                  <w:tcW w:w="4528" w:type="dxa"/>
                  <w:gridSpan w:val="7"/>
                  <w:vAlign w:val="center"/>
                </w:tcPr>
                <w:p w:rsidR="007C0400" w:rsidRPr="008E104B" w:rsidRDefault="007C0400" w:rsidP="00E13A91">
                  <w:pPr>
                    <w:jc w:val="left"/>
                    <w:rPr>
                      <w:rFonts w:ascii="Times New Roman" w:eastAsia="宋体" w:hAnsi="Times New Roman" w:cs="Times New Roman"/>
                      <w:szCs w:val="21"/>
                    </w:rPr>
                  </w:pPr>
                  <w:r w:rsidRPr="008E104B">
                    <w:rPr>
                      <w:rFonts w:ascii="Times New Roman" w:eastAsia="宋体" w:hAnsi="Times New Roman" w:cs="Times New Roman"/>
                      <w:szCs w:val="21"/>
                    </w:rPr>
                    <w:t>《大气污染物综合排放标准》（</w:t>
                  </w:r>
                  <w:r w:rsidRPr="008E104B">
                    <w:rPr>
                      <w:rFonts w:ascii="Times New Roman" w:eastAsia="宋体" w:hAnsi="Times New Roman" w:cs="Times New Roman"/>
                      <w:szCs w:val="21"/>
                    </w:rPr>
                    <w:t>GB16297-1996</w:t>
                  </w:r>
                  <w:r w:rsidRPr="008E104B">
                    <w:rPr>
                      <w:rFonts w:ascii="Times New Roman" w:eastAsia="宋体" w:hAnsi="Times New Roman" w:cs="Times New Roman"/>
                      <w:szCs w:val="21"/>
                    </w:rPr>
                    <w:t>）表</w:t>
                  </w:r>
                  <w:r w:rsidRPr="008E104B">
                    <w:rPr>
                      <w:rFonts w:ascii="Times New Roman" w:eastAsia="宋体" w:hAnsi="Times New Roman" w:cs="Times New Roman"/>
                      <w:szCs w:val="21"/>
                    </w:rPr>
                    <w:t>2</w:t>
                  </w:r>
                  <w:r w:rsidRPr="008E104B">
                    <w:rPr>
                      <w:rFonts w:ascii="Times New Roman" w:eastAsia="宋体" w:hAnsi="Times New Roman" w:cs="Times New Roman"/>
                      <w:szCs w:val="21"/>
                    </w:rPr>
                    <w:t>新污染源大气污染物无组织排放监控限值</w:t>
                  </w:r>
                </w:p>
              </w:tc>
              <w:tc>
                <w:tcPr>
                  <w:tcW w:w="2210" w:type="dxa"/>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gridSpan w:val="3"/>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项目</w:t>
                  </w:r>
                </w:p>
              </w:tc>
              <w:tc>
                <w:tcPr>
                  <w:tcW w:w="0" w:type="auto"/>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SO</w:t>
                  </w:r>
                  <w:r w:rsidRPr="008E104B">
                    <w:rPr>
                      <w:rFonts w:ascii="Times New Roman" w:eastAsia="宋体" w:hAnsi="Times New Roman" w:cs="Times New Roman"/>
                      <w:szCs w:val="21"/>
                      <w:vertAlign w:val="subscript"/>
                    </w:rPr>
                    <w:t>2</w:t>
                  </w:r>
                </w:p>
              </w:tc>
              <w:tc>
                <w:tcPr>
                  <w:tcW w:w="0" w:type="auto"/>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TSP</w:t>
                  </w:r>
                </w:p>
              </w:tc>
              <w:tc>
                <w:tcPr>
                  <w:tcW w:w="1288" w:type="dxa"/>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NO</w:t>
                  </w:r>
                  <w:r w:rsidRPr="008E104B">
                    <w:rPr>
                      <w:rFonts w:ascii="Times New Roman" w:eastAsia="宋体" w:hAnsi="Times New Roman" w:cs="Times New Roman"/>
                      <w:szCs w:val="21"/>
                      <w:vertAlign w:val="subscript"/>
                    </w:rPr>
                    <w:t>2</w:t>
                  </w:r>
                </w:p>
              </w:tc>
              <w:tc>
                <w:tcPr>
                  <w:tcW w:w="2210" w:type="dxa"/>
                  <w:vMerge/>
                  <w:vAlign w:val="center"/>
                </w:tcPr>
                <w:p w:rsidR="007C0400" w:rsidRPr="008E104B" w:rsidRDefault="007C0400" w:rsidP="00E13A91">
                  <w:pPr>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gridSpan w:val="3"/>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排放限值</w:t>
                  </w:r>
                  <w:r w:rsidRPr="008E104B">
                    <w:rPr>
                      <w:rFonts w:ascii="Times New Roman" w:eastAsia="宋体" w:hAnsi="Times New Roman" w:cs="Times New Roman"/>
                      <w:szCs w:val="21"/>
                    </w:rPr>
                    <w:t>(mg/m</w:t>
                  </w:r>
                  <w:r w:rsidRPr="008E104B">
                    <w:rPr>
                      <w:rFonts w:ascii="Times New Roman" w:eastAsia="宋体" w:hAnsi="Times New Roman" w:cs="Times New Roman"/>
                      <w:szCs w:val="21"/>
                      <w:vertAlign w:val="superscript"/>
                    </w:rPr>
                    <w:t>3</w:t>
                  </w:r>
                  <w:r w:rsidRPr="008E104B">
                    <w:rPr>
                      <w:rFonts w:ascii="Times New Roman" w:eastAsia="宋体" w:hAnsi="Times New Roman" w:cs="Times New Roman"/>
                      <w:szCs w:val="21"/>
                    </w:rPr>
                    <w:t>)</w:t>
                  </w:r>
                </w:p>
              </w:tc>
              <w:tc>
                <w:tcPr>
                  <w:tcW w:w="0" w:type="auto"/>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0.4</w:t>
                  </w:r>
                </w:p>
              </w:tc>
              <w:tc>
                <w:tcPr>
                  <w:tcW w:w="0" w:type="auto"/>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1.0</w:t>
                  </w:r>
                </w:p>
              </w:tc>
              <w:tc>
                <w:tcPr>
                  <w:tcW w:w="1288" w:type="dxa"/>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0.12</w:t>
                  </w:r>
                </w:p>
              </w:tc>
              <w:tc>
                <w:tcPr>
                  <w:tcW w:w="2210" w:type="dxa"/>
                  <w:vMerge/>
                  <w:vAlign w:val="center"/>
                </w:tcPr>
                <w:p w:rsidR="007C0400" w:rsidRPr="008E104B" w:rsidRDefault="007C0400" w:rsidP="00E13A91">
                  <w:pPr>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水污染物</w:t>
                  </w:r>
                </w:p>
              </w:tc>
              <w:tc>
                <w:tcPr>
                  <w:tcW w:w="4528" w:type="dxa"/>
                  <w:gridSpan w:val="7"/>
                  <w:vAlign w:val="center"/>
                </w:tcPr>
                <w:p w:rsidR="007C0400" w:rsidRPr="008E104B" w:rsidRDefault="007C0400" w:rsidP="00E13A91">
                  <w:pPr>
                    <w:snapToGrid w:val="0"/>
                    <w:jc w:val="left"/>
                    <w:rPr>
                      <w:rFonts w:ascii="Times New Roman" w:eastAsia="宋体" w:hAnsi="Times New Roman" w:cs="Times New Roman"/>
                      <w:szCs w:val="21"/>
                    </w:rPr>
                  </w:pPr>
                  <w:r w:rsidRPr="008E104B">
                    <w:rPr>
                      <w:rFonts w:ascii="Times New Roman" w:eastAsia="宋体" w:hAnsi="Times New Roman" w:cs="Times New Roman"/>
                      <w:szCs w:val="21"/>
                    </w:rPr>
                    <w:t>《污水综合排放标准》（</w:t>
                  </w:r>
                  <w:r w:rsidRPr="008E104B">
                    <w:rPr>
                      <w:rFonts w:ascii="Times New Roman" w:eastAsia="宋体" w:hAnsi="Times New Roman" w:cs="Times New Roman"/>
                      <w:szCs w:val="21"/>
                    </w:rPr>
                    <w:t>GB8978-1996</w:t>
                  </w:r>
                  <w:r w:rsidRPr="008E104B">
                    <w:rPr>
                      <w:rFonts w:ascii="Times New Roman" w:eastAsia="宋体" w:hAnsi="Times New Roman" w:cs="Times New Roman"/>
                      <w:szCs w:val="21"/>
                    </w:rPr>
                    <w:t>）新污染源第二类污染物最高允许排放浓度一级标准</w:t>
                  </w:r>
                </w:p>
              </w:tc>
              <w:tc>
                <w:tcPr>
                  <w:tcW w:w="2210" w:type="dxa"/>
                  <w:vMerge w:val="restart"/>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项目</w:t>
                  </w:r>
                </w:p>
              </w:tc>
              <w:tc>
                <w:tcPr>
                  <w:tcW w:w="0" w:type="auto"/>
                  <w:gridSpan w:val="2"/>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hAnsi="Times New Roman" w:cs="Times New Roman"/>
                      <w:szCs w:val="21"/>
                    </w:rPr>
                    <w:t>PH</w:t>
                  </w: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CODcr</w:t>
                  </w: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BOD</w:t>
                  </w:r>
                  <w:r w:rsidRPr="008E104B">
                    <w:rPr>
                      <w:rFonts w:ascii="Times New Roman" w:eastAsia="宋体" w:hAnsi="Times New Roman" w:cs="Times New Roman"/>
                      <w:szCs w:val="21"/>
                      <w:vertAlign w:val="subscript"/>
                    </w:rPr>
                    <w:t>5</w:t>
                  </w: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SS</w:t>
                  </w:r>
                </w:p>
              </w:tc>
              <w:tc>
                <w:tcPr>
                  <w:tcW w:w="835" w:type="dxa"/>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NH</w:t>
                  </w:r>
                  <w:r w:rsidRPr="008E104B">
                    <w:rPr>
                      <w:rFonts w:ascii="Times New Roman" w:eastAsia="宋体" w:hAnsi="Times New Roman" w:cs="Times New Roman"/>
                      <w:szCs w:val="21"/>
                      <w:vertAlign w:val="subscript"/>
                    </w:rPr>
                    <w:t>3</w:t>
                  </w:r>
                  <w:r w:rsidRPr="008E104B">
                    <w:rPr>
                      <w:rFonts w:ascii="Times New Roman" w:eastAsia="宋体" w:hAnsi="Times New Roman" w:cs="Times New Roman"/>
                      <w:szCs w:val="21"/>
                    </w:rPr>
                    <w:t>-N</w:t>
                  </w:r>
                </w:p>
              </w:tc>
              <w:tc>
                <w:tcPr>
                  <w:tcW w:w="2210" w:type="dxa"/>
                  <w:vMerge/>
                  <w:vAlign w:val="center"/>
                </w:tcPr>
                <w:p w:rsidR="007C0400" w:rsidRPr="008E104B" w:rsidRDefault="007C0400" w:rsidP="00E13A91">
                  <w:pPr>
                    <w:snapToGrid w:val="0"/>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排放限值</w:t>
                  </w:r>
                  <w:r w:rsidRPr="008E104B">
                    <w:rPr>
                      <w:rFonts w:ascii="Times New Roman" w:eastAsia="宋体" w:hAnsi="Times New Roman" w:cs="Times New Roman"/>
                      <w:szCs w:val="21"/>
                    </w:rPr>
                    <w:t>(mg/l)</w:t>
                  </w:r>
                </w:p>
              </w:tc>
              <w:tc>
                <w:tcPr>
                  <w:tcW w:w="0" w:type="auto"/>
                  <w:gridSpan w:val="2"/>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hAnsi="Times New Roman" w:cs="Times New Roman"/>
                      <w:szCs w:val="21"/>
                    </w:rPr>
                    <w:t>6~9</w:t>
                  </w: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100</w:t>
                  </w: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30</w:t>
                  </w:r>
                </w:p>
              </w:tc>
              <w:tc>
                <w:tcPr>
                  <w:tcW w:w="0" w:type="auto"/>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70</w:t>
                  </w:r>
                </w:p>
              </w:tc>
              <w:tc>
                <w:tcPr>
                  <w:tcW w:w="835" w:type="dxa"/>
                  <w:vAlign w:val="center"/>
                </w:tcPr>
                <w:p w:rsidR="007C0400" w:rsidRPr="008E104B" w:rsidRDefault="007C0400" w:rsidP="00E13A91">
                  <w:pPr>
                    <w:snapToGrid w:val="0"/>
                    <w:jc w:val="center"/>
                    <w:rPr>
                      <w:rFonts w:ascii="Times New Roman" w:eastAsia="宋体" w:hAnsi="Times New Roman" w:cs="Times New Roman"/>
                      <w:szCs w:val="21"/>
                    </w:rPr>
                  </w:pPr>
                  <w:r w:rsidRPr="008E104B">
                    <w:rPr>
                      <w:rFonts w:ascii="Times New Roman" w:eastAsia="宋体" w:hAnsi="Times New Roman" w:cs="Times New Roman"/>
                      <w:szCs w:val="21"/>
                    </w:rPr>
                    <w:t>15</w:t>
                  </w:r>
                </w:p>
              </w:tc>
              <w:tc>
                <w:tcPr>
                  <w:tcW w:w="2210" w:type="dxa"/>
                  <w:vMerge/>
                  <w:vAlign w:val="center"/>
                </w:tcPr>
                <w:p w:rsidR="007C0400" w:rsidRPr="008E104B" w:rsidRDefault="007C0400" w:rsidP="00E13A91">
                  <w:pPr>
                    <w:snapToGrid w:val="0"/>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建筑施工场界噪声</w:t>
                  </w:r>
                </w:p>
              </w:tc>
              <w:tc>
                <w:tcPr>
                  <w:tcW w:w="4528" w:type="dxa"/>
                  <w:gridSpan w:val="7"/>
                  <w:vAlign w:val="center"/>
                </w:tcPr>
                <w:p w:rsidR="007C0400" w:rsidRPr="008E104B" w:rsidRDefault="007C0400" w:rsidP="00E13A91">
                  <w:pPr>
                    <w:rPr>
                      <w:rFonts w:ascii="Times New Roman" w:eastAsia="宋体" w:hAnsi="Times New Roman" w:cs="Times New Roman"/>
                      <w:szCs w:val="21"/>
                    </w:rPr>
                  </w:pPr>
                  <w:r w:rsidRPr="008E104B">
                    <w:rPr>
                      <w:rFonts w:ascii="Times New Roman" w:eastAsia="宋体" w:hAnsi="Times New Roman" w:cs="Times New Roman"/>
                      <w:szCs w:val="21"/>
                    </w:rPr>
                    <w:t>施工期间执行《建筑施工场界环境噪声排放标准》（</w:t>
                  </w:r>
                  <w:r w:rsidRPr="008E104B">
                    <w:rPr>
                      <w:rFonts w:ascii="Times New Roman" w:eastAsia="宋体" w:hAnsi="Times New Roman" w:cs="Times New Roman"/>
                      <w:szCs w:val="21"/>
                    </w:rPr>
                    <w:t>GB12523-2011</w:t>
                  </w:r>
                  <w:r w:rsidRPr="008E104B">
                    <w:rPr>
                      <w:rFonts w:ascii="Times New Roman" w:eastAsia="宋体" w:hAnsi="Times New Roman" w:cs="Times New Roman"/>
                      <w:szCs w:val="21"/>
                    </w:rPr>
                    <w:t>）</w:t>
                  </w:r>
                </w:p>
              </w:tc>
              <w:tc>
                <w:tcPr>
                  <w:tcW w:w="2210" w:type="dxa"/>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类别</w:t>
                  </w:r>
                </w:p>
              </w:tc>
              <w:tc>
                <w:tcPr>
                  <w:tcW w:w="0" w:type="auto"/>
                  <w:gridSpan w:val="3"/>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昼间</w:t>
                  </w:r>
                </w:p>
              </w:tc>
              <w:tc>
                <w:tcPr>
                  <w:tcW w:w="1288" w:type="dxa"/>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夜间</w:t>
                  </w:r>
                </w:p>
              </w:tc>
              <w:tc>
                <w:tcPr>
                  <w:tcW w:w="2210" w:type="dxa"/>
                  <w:vMerge/>
                </w:tcPr>
                <w:p w:rsidR="007C0400" w:rsidRPr="008E104B" w:rsidRDefault="007C0400" w:rsidP="00E13A91">
                  <w:pPr>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排放限值</w:t>
                  </w:r>
                  <w:r w:rsidRPr="008E104B">
                    <w:rPr>
                      <w:rFonts w:ascii="Times New Roman" w:eastAsia="宋体" w:hAnsi="Times New Roman" w:cs="Times New Roman"/>
                      <w:szCs w:val="21"/>
                    </w:rPr>
                    <w:t>dB(A)</w:t>
                  </w:r>
                </w:p>
              </w:tc>
              <w:tc>
                <w:tcPr>
                  <w:tcW w:w="0" w:type="auto"/>
                  <w:gridSpan w:val="3"/>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 xml:space="preserve">70 </w:t>
                  </w:r>
                </w:p>
              </w:tc>
              <w:tc>
                <w:tcPr>
                  <w:tcW w:w="1288" w:type="dxa"/>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55</w:t>
                  </w:r>
                </w:p>
              </w:tc>
              <w:tc>
                <w:tcPr>
                  <w:tcW w:w="2210" w:type="dxa"/>
                  <w:vMerge/>
                </w:tcPr>
                <w:p w:rsidR="007C0400" w:rsidRPr="008E104B" w:rsidRDefault="007C0400" w:rsidP="00E13A91">
                  <w:pPr>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厂界噪声</w:t>
                  </w:r>
                </w:p>
              </w:tc>
              <w:tc>
                <w:tcPr>
                  <w:tcW w:w="4528" w:type="dxa"/>
                  <w:gridSpan w:val="7"/>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《工业企业厂界环境噪声排放标准》（</w:t>
                  </w:r>
                  <w:r w:rsidRPr="008E104B">
                    <w:rPr>
                      <w:rFonts w:ascii="Times New Roman" w:eastAsia="宋体" w:hAnsi="Times New Roman" w:cs="Times New Roman"/>
                      <w:szCs w:val="21"/>
                    </w:rPr>
                    <w:t>GB12348-2008</w:t>
                  </w:r>
                  <w:r w:rsidRPr="008E104B">
                    <w:rPr>
                      <w:rFonts w:ascii="Times New Roman" w:eastAsia="宋体" w:hAnsi="Times New Roman" w:cs="Times New Roman"/>
                      <w:szCs w:val="21"/>
                    </w:rPr>
                    <w:t>）中</w:t>
                  </w:r>
                  <w:r w:rsidRPr="008E104B">
                    <w:rPr>
                      <w:rFonts w:ascii="Times New Roman" w:eastAsia="宋体" w:hAnsi="Times New Roman" w:cs="Times New Roman"/>
                      <w:szCs w:val="21"/>
                    </w:rPr>
                    <w:t>2</w:t>
                  </w:r>
                  <w:r w:rsidRPr="008E104B">
                    <w:rPr>
                      <w:rFonts w:ascii="Times New Roman" w:eastAsia="宋体" w:hAnsi="Times New Roman" w:cs="Times New Roman"/>
                      <w:szCs w:val="21"/>
                    </w:rPr>
                    <w:t>类标准</w:t>
                  </w:r>
                </w:p>
              </w:tc>
              <w:tc>
                <w:tcPr>
                  <w:tcW w:w="2210" w:type="dxa"/>
                  <w:vMerge w:val="restart"/>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类别</w:t>
                  </w:r>
                </w:p>
              </w:tc>
              <w:tc>
                <w:tcPr>
                  <w:tcW w:w="0" w:type="auto"/>
                  <w:gridSpan w:val="3"/>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昼间</w:t>
                  </w:r>
                </w:p>
              </w:tc>
              <w:tc>
                <w:tcPr>
                  <w:tcW w:w="1288" w:type="dxa"/>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夜间</w:t>
                  </w:r>
                </w:p>
              </w:tc>
              <w:tc>
                <w:tcPr>
                  <w:tcW w:w="2210" w:type="dxa"/>
                  <w:vMerge/>
                </w:tcPr>
                <w:p w:rsidR="007C0400" w:rsidRPr="008E104B" w:rsidRDefault="007C0400" w:rsidP="00E13A91">
                  <w:pPr>
                    <w:jc w:val="center"/>
                    <w:rPr>
                      <w:rFonts w:ascii="Times New Roman" w:eastAsia="宋体" w:hAnsi="Times New Roman" w:cs="Times New Roman"/>
                      <w:szCs w:val="21"/>
                    </w:rPr>
                  </w:pPr>
                </w:p>
              </w:tc>
            </w:tr>
            <w:tr w:rsidR="008E104B" w:rsidRPr="008E104B" w:rsidTr="0007495E">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排放限值</w:t>
                  </w:r>
                  <w:r w:rsidRPr="008E104B">
                    <w:rPr>
                      <w:rFonts w:ascii="Times New Roman" w:eastAsia="宋体" w:hAnsi="Times New Roman" w:cs="Times New Roman"/>
                      <w:szCs w:val="21"/>
                    </w:rPr>
                    <w:t>dB(A)</w:t>
                  </w:r>
                </w:p>
              </w:tc>
              <w:tc>
                <w:tcPr>
                  <w:tcW w:w="0" w:type="auto"/>
                  <w:gridSpan w:val="3"/>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60</w:t>
                  </w:r>
                </w:p>
              </w:tc>
              <w:tc>
                <w:tcPr>
                  <w:tcW w:w="1288" w:type="dxa"/>
                  <w:gridSpan w:val="2"/>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50</w:t>
                  </w:r>
                </w:p>
              </w:tc>
              <w:tc>
                <w:tcPr>
                  <w:tcW w:w="2210" w:type="dxa"/>
                  <w:vMerge/>
                </w:tcPr>
                <w:p w:rsidR="007C0400" w:rsidRPr="008E104B" w:rsidRDefault="007C0400" w:rsidP="00E13A91">
                  <w:pPr>
                    <w:jc w:val="center"/>
                    <w:rPr>
                      <w:rFonts w:ascii="Times New Roman" w:eastAsia="宋体" w:hAnsi="Times New Roman" w:cs="Times New Roman"/>
                      <w:szCs w:val="21"/>
                    </w:rPr>
                  </w:pPr>
                </w:p>
              </w:tc>
            </w:tr>
            <w:tr w:rsidR="008E104B" w:rsidRPr="008E104B" w:rsidTr="0007495E">
              <w:trPr>
                <w:trHeight w:val="902"/>
              </w:trPr>
              <w:tc>
                <w:tcPr>
                  <w:tcW w:w="0" w:type="auto"/>
                  <w:vMerge/>
                  <w:vAlign w:val="center"/>
                </w:tcPr>
                <w:p w:rsidR="007C0400" w:rsidRPr="008E104B" w:rsidRDefault="007C0400" w:rsidP="00E13A91">
                  <w:pPr>
                    <w:jc w:val="center"/>
                    <w:rPr>
                      <w:rFonts w:ascii="Times New Roman" w:eastAsia="宋体" w:hAnsi="Times New Roman" w:cs="Times New Roman"/>
                      <w:szCs w:val="21"/>
                    </w:rPr>
                  </w:pPr>
                </w:p>
              </w:tc>
              <w:tc>
                <w:tcPr>
                  <w:tcW w:w="0" w:type="auto"/>
                  <w:vAlign w:val="center"/>
                </w:tcPr>
                <w:p w:rsidR="007C0400" w:rsidRPr="008E104B" w:rsidRDefault="007C0400" w:rsidP="00E13A91">
                  <w:pPr>
                    <w:jc w:val="center"/>
                    <w:rPr>
                      <w:rFonts w:ascii="Times New Roman" w:eastAsia="宋体" w:hAnsi="Times New Roman" w:cs="Times New Roman"/>
                      <w:szCs w:val="21"/>
                    </w:rPr>
                  </w:pPr>
                  <w:r w:rsidRPr="008E104B">
                    <w:rPr>
                      <w:rFonts w:ascii="Times New Roman" w:eastAsia="宋体" w:hAnsi="Times New Roman" w:cs="Times New Roman"/>
                      <w:szCs w:val="21"/>
                    </w:rPr>
                    <w:t>生态环境</w:t>
                  </w:r>
                </w:p>
              </w:tc>
              <w:tc>
                <w:tcPr>
                  <w:tcW w:w="4528" w:type="dxa"/>
                  <w:gridSpan w:val="7"/>
                  <w:vAlign w:val="center"/>
                </w:tcPr>
                <w:p w:rsidR="007C0400" w:rsidRPr="008E104B" w:rsidRDefault="007C0400" w:rsidP="00E13A91">
                  <w:pPr>
                    <w:ind w:firstLineChars="200" w:firstLine="420"/>
                    <w:rPr>
                      <w:rFonts w:ascii="Times New Roman" w:eastAsia="宋体" w:hAnsi="Times New Roman" w:cs="Times New Roman"/>
                      <w:szCs w:val="21"/>
                    </w:rPr>
                  </w:pPr>
                  <w:r w:rsidRPr="008E104B">
                    <w:rPr>
                      <w:rFonts w:ascii="Times New Roman" w:eastAsia="宋体" w:hAnsi="Times New Roman" w:cs="Times New Roman"/>
                      <w:szCs w:val="21"/>
                    </w:rPr>
                    <w:t>（</w:t>
                  </w:r>
                  <w:r w:rsidRPr="008E104B">
                    <w:rPr>
                      <w:rFonts w:ascii="Times New Roman" w:eastAsia="宋体" w:hAnsi="Times New Roman" w:cs="Times New Roman"/>
                      <w:szCs w:val="21"/>
                    </w:rPr>
                    <w:t>1</w:t>
                  </w:r>
                  <w:r w:rsidRPr="008E104B">
                    <w:rPr>
                      <w:rFonts w:ascii="Times New Roman" w:eastAsia="宋体" w:hAnsi="Times New Roman" w:cs="Times New Roman"/>
                      <w:szCs w:val="21"/>
                    </w:rPr>
                    <w:t>）以不减少区域内濒危珍稀动植物种类和不破坏生态系统完整性为目标。</w:t>
                  </w:r>
                </w:p>
                <w:p w:rsidR="007C0400" w:rsidRPr="008E104B" w:rsidRDefault="007C0400" w:rsidP="00E13A91">
                  <w:pPr>
                    <w:ind w:firstLineChars="200" w:firstLine="420"/>
                    <w:rPr>
                      <w:rFonts w:ascii="Times New Roman" w:eastAsia="宋体" w:hAnsi="Times New Roman" w:cs="Times New Roman"/>
                      <w:szCs w:val="21"/>
                    </w:rPr>
                  </w:pPr>
                  <w:r w:rsidRPr="008E104B">
                    <w:rPr>
                      <w:rFonts w:ascii="Times New Roman" w:eastAsia="宋体" w:hAnsi="Times New Roman" w:cs="Times New Roman"/>
                      <w:szCs w:val="21"/>
                    </w:rPr>
                    <w:t>（</w:t>
                  </w:r>
                  <w:r w:rsidRPr="008E104B">
                    <w:rPr>
                      <w:rFonts w:ascii="Times New Roman" w:eastAsia="宋体" w:hAnsi="Times New Roman" w:cs="Times New Roman"/>
                      <w:szCs w:val="21"/>
                    </w:rPr>
                    <w:t>2</w:t>
                  </w:r>
                  <w:r w:rsidRPr="008E104B">
                    <w:rPr>
                      <w:rFonts w:ascii="Times New Roman" w:eastAsia="宋体" w:hAnsi="Times New Roman" w:cs="Times New Roman"/>
                      <w:szCs w:val="21"/>
                    </w:rPr>
                    <w:t>）水土流失以不增加土壤侵蚀强度为准。</w:t>
                  </w:r>
                </w:p>
              </w:tc>
              <w:tc>
                <w:tcPr>
                  <w:tcW w:w="2210" w:type="dxa"/>
                  <w:vAlign w:val="center"/>
                </w:tcPr>
                <w:p w:rsidR="007C0400" w:rsidRPr="008E104B" w:rsidRDefault="007C0400" w:rsidP="00E13A91">
                  <w:pPr>
                    <w:ind w:firstLineChars="200" w:firstLine="420"/>
                    <w:jc w:val="center"/>
                    <w:rPr>
                      <w:rFonts w:ascii="Times New Roman" w:eastAsia="宋体" w:hAnsi="Times New Roman" w:cs="Times New Roman"/>
                      <w:szCs w:val="21"/>
                    </w:rPr>
                  </w:pPr>
                  <w:r w:rsidRPr="008E104B">
                    <w:rPr>
                      <w:rFonts w:ascii="Times New Roman" w:eastAsia="宋体" w:hAnsi="Times New Roman" w:cs="Times New Roman"/>
                      <w:szCs w:val="21"/>
                    </w:rPr>
                    <w:t>与环评一致</w:t>
                  </w:r>
                </w:p>
              </w:tc>
            </w:tr>
            <w:tr w:rsidR="008E104B" w:rsidRPr="008E104B" w:rsidTr="00157D89">
              <w:trPr>
                <w:trHeight w:val="613"/>
              </w:trPr>
              <w:tc>
                <w:tcPr>
                  <w:tcW w:w="0" w:type="auto"/>
                  <w:gridSpan w:val="2"/>
                  <w:vAlign w:val="center"/>
                </w:tcPr>
                <w:p w:rsidR="007C0400" w:rsidRPr="008E104B" w:rsidRDefault="007C0400" w:rsidP="00E13A91">
                  <w:pPr>
                    <w:autoSpaceDE w:val="0"/>
                    <w:autoSpaceDN w:val="0"/>
                    <w:adjustRightInd w:val="0"/>
                    <w:jc w:val="center"/>
                    <w:rPr>
                      <w:rFonts w:ascii="Times New Roman" w:eastAsia="宋体" w:hAnsi="Times New Roman" w:cs="Times New Roman"/>
                      <w:kern w:val="0"/>
                      <w:szCs w:val="21"/>
                    </w:rPr>
                  </w:pPr>
                  <w:r w:rsidRPr="008E104B">
                    <w:rPr>
                      <w:rFonts w:ascii="Times New Roman" w:eastAsia="宋体" w:hAnsi="Times New Roman" w:cs="Times New Roman"/>
                      <w:kern w:val="0"/>
                      <w:szCs w:val="21"/>
                    </w:rPr>
                    <w:t>总量控制指标</w:t>
                  </w:r>
                </w:p>
              </w:tc>
              <w:tc>
                <w:tcPr>
                  <w:tcW w:w="0" w:type="auto"/>
                  <w:gridSpan w:val="8"/>
                  <w:vAlign w:val="center"/>
                </w:tcPr>
                <w:p w:rsidR="007C0400" w:rsidRPr="008E104B" w:rsidRDefault="007C0400" w:rsidP="00E13A91">
                  <w:pPr>
                    <w:snapToGrid w:val="0"/>
                    <w:ind w:firstLineChars="200" w:firstLine="420"/>
                    <w:jc w:val="center"/>
                    <w:rPr>
                      <w:rFonts w:ascii="Times New Roman" w:eastAsia="宋体" w:hAnsi="Times New Roman" w:cs="Times New Roman"/>
                      <w:bCs/>
                      <w:szCs w:val="21"/>
                    </w:rPr>
                  </w:pPr>
                  <w:r w:rsidRPr="008E104B">
                    <w:rPr>
                      <w:rFonts w:ascii="Times New Roman" w:eastAsia="宋体" w:hAnsi="Times New Roman" w:cs="Times New Roman"/>
                      <w:bCs/>
                      <w:szCs w:val="21"/>
                    </w:rPr>
                    <w:t>根</w:t>
                  </w:r>
                  <w:r w:rsidRPr="008E104B">
                    <w:rPr>
                      <w:rFonts w:ascii="Times New Roman" w:eastAsia="宋体" w:hAnsi="Times New Roman" w:cs="Times New Roman"/>
                      <w:kern w:val="0"/>
                      <w:szCs w:val="21"/>
                    </w:rPr>
                    <w:t>据项目特性，本项目无总量控制指标。</w:t>
                  </w:r>
                </w:p>
              </w:tc>
            </w:tr>
          </w:tbl>
          <w:p w:rsidR="007E38A5" w:rsidRPr="008E104B" w:rsidRDefault="007E38A5">
            <w:pPr>
              <w:spacing w:line="360" w:lineRule="auto"/>
              <w:rPr>
                <w:rFonts w:ascii="Times New Roman" w:eastAsia="宋体" w:hAnsi="Times New Roman" w:cs="Times New Roman"/>
                <w:sz w:val="24"/>
              </w:rPr>
            </w:pPr>
          </w:p>
          <w:p w:rsidR="00175E94" w:rsidRDefault="00175E94" w:rsidP="00EA3BB9">
            <w:pPr>
              <w:spacing w:line="360" w:lineRule="auto"/>
              <w:rPr>
                <w:rFonts w:ascii="Times New Roman" w:eastAsia="宋体" w:hAnsi="Times New Roman" w:cs="Times New Roman"/>
                <w:sz w:val="24"/>
              </w:rPr>
            </w:pPr>
          </w:p>
          <w:p w:rsidR="002D757A" w:rsidRDefault="002D757A" w:rsidP="00EA3BB9">
            <w:pPr>
              <w:spacing w:line="360" w:lineRule="auto"/>
              <w:rPr>
                <w:rFonts w:ascii="Times New Roman" w:eastAsia="宋体" w:hAnsi="Times New Roman" w:cs="Times New Roman"/>
                <w:sz w:val="24"/>
              </w:rPr>
            </w:pPr>
          </w:p>
          <w:p w:rsidR="002D757A" w:rsidRDefault="002D757A" w:rsidP="00EA3BB9">
            <w:pPr>
              <w:spacing w:line="360" w:lineRule="auto"/>
              <w:rPr>
                <w:rFonts w:ascii="Times New Roman" w:eastAsia="宋体" w:hAnsi="Times New Roman" w:cs="Times New Roman"/>
                <w:sz w:val="24"/>
              </w:rPr>
            </w:pPr>
          </w:p>
          <w:p w:rsidR="002D757A" w:rsidRDefault="002D757A" w:rsidP="00EA3BB9">
            <w:pPr>
              <w:spacing w:line="360" w:lineRule="auto"/>
              <w:rPr>
                <w:rFonts w:ascii="Times New Roman" w:eastAsia="宋体" w:hAnsi="Times New Roman" w:cs="Times New Roman"/>
                <w:sz w:val="24"/>
              </w:rPr>
            </w:pPr>
          </w:p>
          <w:p w:rsidR="002D757A" w:rsidRDefault="002D757A" w:rsidP="00EA3BB9">
            <w:pPr>
              <w:spacing w:line="360" w:lineRule="auto"/>
              <w:rPr>
                <w:rFonts w:ascii="Times New Roman" w:eastAsia="宋体" w:hAnsi="Times New Roman" w:cs="Times New Roman"/>
                <w:sz w:val="24"/>
              </w:rPr>
            </w:pPr>
          </w:p>
          <w:p w:rsidR="002D757A" w:rsidRDefault="002D757A" w:rsidP="00EA3BB9">
            <w:pPr>
              <w:spacing w:line="360" w:lineRule="auto"/>
              <w:rPr>
                <w:rFonts w:ascii="Times New Roman" w:eastAsia="宋体" w:hAnsi="Times New Roman" w:cs="Times New Roman"/>
                <w:sz w:val="24"/>
              </w:rPr>
            </w:pPr>
          </w:p>
          <w:p w:rsidR="002D757A" w:rsidRDefault="002D757A" w:rsidP="00EA3BB9">
            <w:pPr>
              <w:spacing w:line="360" w:lineRule="auto"/>
              <w:rPr>
                <w:rFonts w:ascii="Times New Roman" w:eastAsia="宋体" w:hAnsi="Times New Roman" w:cs="Times New Roman"/>
                <w:sz w:val="24"/>
              </w:rPr>
            </w:pPr>
          </w:p>
          <w:p w:rsidR="002D757A" w:rsidRPr="008E104B" w:rsidRDefault="002D757A" w:rsidP="00EA3BB9">
            <w:pPr>
              <w:spacing w:line="360" w:lineRule="auto"/>
              <w:rPr>
                <w:rFonts w:ascii="Times New Roman" w:eastAsia="宋体" w:hAnsi="Times New Roman" w:cs="Times New Roman"/>
                <w:sz w:val="24"/>
              </w:rPr>
            </w:pPr>
          </w:p>
        </w:tc>
      </w:tr>
    </w:tbl>
    <w:p w:rsidR="007E38A5" w:rsidRPr="008E104B" w:rsidRDefault="00F86704">
      <w:pPr>
        <w:pStyle w:val="1"/>
        <w:numPr>
          <w:ilvl w:val="0"/>
          <w:numId w:val="0"/>
        </w:numPr>
        <w:snapToGrid w:val="0"/>
        <w:spacing w:before="0" w:after="0"/>
        <w:jc w:val="both"/>
        <w:rPr>
          <w:sz w:val="32"/>
          <w:szCs w:val="32"/>
        </w:rPr>
      </w:pPr>
      <w:bookmarkStart w:id="31" w:name="_Toc508263809"/>
      <w:r w:rsidRPr="008E104B">
        <w:rPr>
          <w:sz w:val="32"/>
          <w:szCs w:val="32"/>
        </w:rPr>
        <w:lastRenderedPageBreak/>
        <w:t>表</w:t>
      </w:r>
      <w:r w:rsidRPr="008E104B">
        <w:rPr>
          <w:sz w:val="32"/>
          <w:szCs w:val="32"/>
        </w:rPr>
        <w:t xml:space="preserve">4 </w:t>
      </w:r>
      <w:r w:rsidRPr="008E104B">
        <w:rPr>
          <w:sz w:val="32"/>
          <w:szCs w:val="32"/>
        </w:rPr>
        <w:t>工程概况</w:t>
      </w:r>
      <w:bookmarkEnd w:id="31"/>
    </w:p>
    <w:tbl>
      <w:tblPr>
        <w:tblStyle w:val="ae"/>
        <w:tblpPr w:leftFromText="180" w:rightFromText="180" w:vertAnchor="text" w:tblpXSpec="center" w:tblpY="1"/>
        <w:tblOverlap w:val="never"/>
        <w:tblW w:w="5000" w:type="pct"/>
        <w:tblLook w:val="04A0"/>
      </w:tblPr>
      <w:tblGrid>
        <w:gridCol w:w="8522"/>
      </w:tblGrid>
      <w:tr w:rsidR="008E104B" w:rsidRPr="008E104B" w:rsidTr="0055623E">
        <w:trPr>
          <w:trHeight w:val="164"/>
        </w:trPr>
        <w:tc>
          <w:tcPr>
            <w:tcW w:w="5000" w:type="pct"/>
          </w:tcPr>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4.1 </w:t>
            </w:r>
            <w:r w:rsidRPr="008E104B">
              <w:rPr>
                <w:rFonts w:ascii="Times New Roman" w:eastAsia="宋体" w:hAnsi="Times New Roman" w:cs="Times New Roman"/>
                <w:b/>
                <w:bCs/>
                <w:spacing w:val="-4"/>
                <w:sz w:val="24"/>
                <w:szCs w:val="24"/>
              </w:rPr>
              <w:t>项目地理位置</w:t>
            </w:r>
          </w:p>
          <w:p w:rsidR="00BE04A0" w:rsidRPr="008E104B" w:rsidRDefault="00F86704" w:rsidP="00B51FEC">
            <w:pPr>
              <w:autoSpaceDE w:val="0"/>
              <w:autoSpaceDN w:val="0"/>
              <w:adjustRightInd w:val="0"/>
              <w:spacing w:beforeLines="50" w:line="360" w:lineRule="auto"/>
              <w:ind w:firstLineChars="200" w:firstLine="480"/>
              <w:jc w:val="left"/>
              <w:rPr>
                <w:rFonts w:ascii="Times New Roman" w:eastAsia="宋体" w:hAnsi="Times New Roman" w:cs="Times New Roman"/>
                <w:sz w:val="24"/>
                <w:szCs w:val="24"/>
              </w:rPr>
            </w:pPr>
            <w:r w:rsidRPr="008E104B">
              <w:rPr>
                <w:rFonts w:ascii="Times New Roman" w:eastAsia="宋体" w:hAnsi="Times New Roman" w:cs="Times New Roman"/>
                <w:sz w:val="24"/>
                <w:szCs w:val="24"/>
              </w:rPr>
              <w:t>本项目位于</w:t>
            </w:r>
            <w:r w:rsidR="0085327E" w:rsidRPr="008E104B">
              <w:rPr>
                <w:rFonts w:ascii="Times New Roman" w:hAnsi="Times New Roman" w:cs="Times New Roman"/>
                <w:kern w:val="0"/>
                <w:sz w:val="24"/>
                <w:szCs w:val="24"/>
              </w:rPr>
              <w:t>攀枝花市盐边县红格镇蔡家坪子大面山区域</w:t>
            </w:r>
            <w:r w:rsidR="002A3AA8" w:rsidRPr="008E104B">
              <w:rPr>
                <w:rFonts w:ascii="Times New Roman" w:hAnsi="Times New Roman" w:cs="Times New Roman"/>
                <w:kern w:val="0"/>
                <w:sz w:val="24"/>
                <w:szCs w:val="24"/>
              </w:rPr>
              <w:t>，</w:t>
            </w:r>
            <w:r w:rsidRPr="008E104B">
              <w:rPr>
                <w:rFonts w:ascii="Times New Roman" w:eastAsia="宋体" w:hAnsi="Times New Roman" w:cs="Times New Roman"/>
                <w:sz w:val="24"/>
                <w:szCs w:val="24"/>
              </w:rPr>
              <w:t>场址</w:t>
            </w:r>
            <w:r w:rsidR="00C97EAA" w:rsidRPr="008E104B">
              <w:rPr>
                <w:rFonts w:ascii="Times New Roman" w:eastAsia="宋体" w:hAnsi="Times New Roman" w:cs="Times New Roman" w:hint="eastAsia"/>
                <w:sz w:val="24"/>
                <w:szCs w:val="24"/>
              </w:rPr>
              <w:t>位于</w:t>
            </w:r>
            <w:r w:rsidR="00C97EAA" w:rsidRPr="008E104B">
              <w:rPr>
                <w:rFonts w:ascii="Times New Roman" w:hAnsi="宋体" w:cs="Times New Roman"/>
                <w:sz w:val="24"/>
                <w:szCs w:val="24"/>
              </w:rPr>
              <w:t>东经</w:t>
            </w:r>
            <w:r w:rsidR="00C97EAA" w:rsidRPr="008E104B">
              <w:rPr>
                <w:rFonts w:ascii="Times New Roman" w:hAnsi="Times New Roman" w:cs="Times New Roman"/>
                <w:sz w:val="24"/>
                <w:szCs w:val="24"/>
              </w:rPr>
              <w:t>101°53′16″</w:t>
            </w:r>
            <w:r w:rsidR="00C97EAA" w:rsidRPr="008E104B">
              <w:rPr>
                <w:rFonts w:ascii="Times New Roman" w:hAnsi="宋体" w:cs="Times New Roman"/>
                <w:sz w:val="24"/>
                <w:szCs w:val="24"/>
              </w:rPr>
              <w:t>～</w:t>
            </w:r>
            <w:r w:rsidR="00C97EAA" w:rsidRPr="008E104B">
              <w:rPr>
                <w:rFonts w:ascii="Times New Roman" w:hAnsi="Times New Roman" w:cs="Times New Roman"/>
                <w:sz w:val="24"/>
                <w:szCs w:val="24"/>
              </w:rPr>
              <w:t>101°53′58″</w:t>
            </w:r>
            <w:r w:rsidR="00C97EAA" w:rsidRPr="008E104B">
              <w:rPr>
                <w:rFonts w:ascii="Times New Roman" w:hAnsi="宋体" w:cs="Times New Roman"/>
                <w:sz w:val="24"/>
                <w:szCs w:val="24"/>
              </w:rPr>
              <w:t>、北纬</w:t>
            </w:r>
            <w:r w:rsidR="00C97EAA" w:rsidRPr="008E104B">
              <w:rPr>
                <w:rFonts w:ascii="Times New Roman" w:hAnsi="Times New Roman" w:cs="Times New Roman"/>
                <w:sz w:val="24"/>
                <w:szCs w:val="24"/>
              </w:rPr>
              <w:t>26°31′11″</w:t>
            </w:r>
            <w:r w:rsidR="00C97EAA" w:rsidRPr="008E104B">
              <w:rPr>
                <w:rFonts w:ascii="Times New Roman" w:hAnsi="宋体" w:cs="Times New Roman"/>
                <w:sz w:val="24"/>
                <w:szCs w:val="24"/>
              </w:rPr>
              <w:t>～</w:t>
            </w:r>
            <w:r w:rsidR="00C97EAA" w:rsidRPr="008E104B">
              <w:rPr>
                <w:rFonts w:ascii="Times New Roman" w:hAnsi="Times New Roman" w:cs="Times New Roman"/>
                <w:sz w:val="24"/>
                <w:szCs w:val="24"/>
              </w:rPr>
              <w:t>26°31′55″</w:t>
            </w:r>
            <w:r w:rsidR="00C97EAA" w:rsidRPr="008E104B">
              <w:rPr>
                <w:rFonts w:ascii="Times New Roman" w:hAnsi="宋体" w:cs="Times New Roman"/>
                <w:sz w:val="24"/>
                <w:szCs w:val="24"/>
              </w:rPr>
              <w:t>之间</w:t>
            </w:r>
            <w:r w:rsidR="001B2F02" w:rsidRPr="008E104B">
              <w:rPr>
                <w:rFonts w:ascii="Times New Roman" w:hAnsi="Times New Roman" w:cs="Times New Roman"/>
                <w:sz w:val="24"/>
                <w:szCs w:val="24"/>
              </w:rPr>
              <w:t>。</w:t>
            </w:r>
            <w:r w:rsidR="00BE04A0" w:rsidRPr="008E104B">
              <w:rPr>
                <w:rFonts w:ascii="Times New Roman" w:hAnsi="Times New Roman" w:cs="Times New Roman"/>
                <w:sz w:val="24"/>
                <w:szCs w:val="24"/>
              </w:rPr>
              <w:t>本项目外环境关系简单，根据现场踏勘，周边主要为山区，</w:t>
            </w:r>
            <w:r w:rsidR="00B922C7" w:rsidRPr="008E104B">
              <w:rPr>
                <w:rFonts w:ascii="Times New Roman" w:hAnsi="Times New Roman" w:cs="Times New Roman" w:hint="eastAsia"/>
                <w:sz w:val="24"/>
                <w:szCs w:val="24"/>
              </w:rPr>
              <w:t>红线</w:t>
            </w:r>
            <w:r w:rsidR="00C15F76" w:rsidRPr="008E104B">
              <w:rPr>
                <w:rFonts w:ascii="Times New Roman" w:hAnsi="Times New Roman" w:cs="Times New Roman"/>
                <w:sz w:val="24"/>
                <w:szCs w:val="24"/>
              </w:rPr>
              <w:t>35</w:t>
            </w:r>
            <w:r w:rsidR="00B922C7" w:rsidRPr="008E104B">
              <w:rPr>
                <w:rFonts w:ascii="Times New Roman" w:hAnsi="Times New Roman" w:cs="Times New Roman" w:hint="eastAsia"/>
                <w:sz w:val="24"/>
                <w:szCs w:val="24"/>
              </w:rPr>
              <w:t>0m</w:t>
            </w:r>
            <w:r w:rsidR="00B922C7" w:rsidRPr="008E104B">
              <w:rPr>
                <w:rFonts w:ascii="Times New Roman" w:hAnsi="Times New Roman" w:cs="Times New Roman" w:hint="eastAsia"/>
                <w:sz w:val="24"/>
                <w:szCs w:val="24"/>
              </w:rPr>
              <w:t>内</w:t>
            </w:r>
            <w:r w:rsidR="00BE04A0" w:rsidRPr="008E104B">
              <w:rPr>
                <w:rFonts w:ascii="Times New Roman" w:hAnsi="Times New Roman" w:cs="Times New Roman"/>
                <w:sz w:val="24"/>
                <w:szCs w:val="24"/>
              </w:rPr>
              <w:t>无敏感点，占地主要为</w:t>
            </w:r>
            <w:r w:rsidR="00BE04A0" w:rsidRPr="008E104B">
              <w:rPr>
                <w:rFonts w:ascii="Times New Roman" w:hAnsi="Times New Roman" w:cs="Times New Roman"/>
                <w:kern w:val="0"/>
                <w:sz w:val="24"/>
                <w:szCs w:val="24"/>
              </w:rPr>
              <w:t>山顶</w:t>
            </w:r>
            <w:r w:rsidR="001B2F02" w:rsidRPr="008E104B">
              <w:rPr>
                <w:rFonts w:ascii="Times New Roman" w:hAnsi="Times New Roman" w:cs="Times New Roman"/>
                <w:kern w:val="0"/>
                <w:sz w:val="24"/>
                <w:szCs w:val="24"/>
              </w:rPr>
              <w:t>边坡</w:t>
            </w:r>
            <w:r w:rsidR="00BE04A0" w:rsidRPr="008E104B">
              <w:rPr>
                <w:rFonts w:ascii="Times New Roman" w:hAnsi="Times New Roman" w:cs="Times New Roman"/>
                <w:kern w:val="0"/>
                <w:sz w:val="24"/>
                <w:szCs w:val="24"/>
              </w:rPr>
              <w:t>未利用的荒山荒地</w:t>
            </w:r>
            <w:r w:rsidR="00BE04A0" w:rsidRPr="008E104B">
              <w:rPr>
                <w:rFonts w:ascii="Times New Roman" w:hAnsi="Times New Roman" w:cs="Times New Roman"/>
                <w:sz w:val="24"/>
                <w:szCs w:val="24"/>
              </w:rPr>
              <w:t>，主要植被为荒草</w:t>
            </w:r>
            <w:r w:rsidR="001B2F02" w:rsidRPr="008E104B">
              <w:rPr>
                <w:rFonts w:ascii="Times New Roman" w:hAnsi="Times New Roman" w:cs="Times New Roman"/>
                <w:sz w:val="24"/>
                <w:szCs w:val="24"/>
              </w:rPr>
              <w:t>地</w:t>
            </w:r>
            <w:r w:rsidR="00BE04A0" w:rsidRPr="008E104B">
              <w:rPr>
                <w:rFonts w:ascii="Times New Roman" w:hAnsi="Times New Roman" w:cs="Times New Roman"/>
                <w:sz w:val="24"/>
                <w:szCs w:val="24"/>
              </w:rPr>
              <w:t>和</w:t>
            </w:r>
            <w:r w:rsidR="001B2F02" w:rsidRPr="008E104B">
              <w:rPr>
                <w:rFonts w:ascii="Times New Roman" w:hAnsi="Times New Roman" w:cs="Times New Roman"/>
                <w:sz w:val="24"/>
                <w:szCs w:val="24"/>
              </w:rPr>
              <w:t>低矮</w:t>
            </w:r>
            <w:r w:rsidR="00BE04A0" w:rsidRPr="008E104B">
              <w:rPr>
                <w:rFonts w:ascii="Times New Roman" w:hAnsi="Times New Roman" w:cs="Times New Roman"/>
                <w:sz w:val="24"/>
                <w:szCs w:val="24"/>
              </w:rPr>
              <w:t>灌木。</w:t>
            </w:r>
            <w:r w:rsidR="00B922C7" w:rsidRPr="008E104B">
              <w:rPr>
                <w:rFonts w:ascii="Times New Roman" w:hAnsi="Times New Roman" w:cs="Times New Roman"/>
                <w:sz w:val="24"/>
                <w:szCs w:val="24"/>
              </w:rPr>
              <w:t>本项目</w:t>
            </w:r>
            <w:r w:rsidR="00B922C7" w:rsidRPr="008E104B">
              <w:rPr>
                <w:rFonts w:ascii="Times New Roman" w:hAnsi="Times New Roman" w:cs="Times New Roman" w:hint="eastAsia"/>
                <w:sz w:val="24"/>
                <w:szCs w:val="24"/>
              </w:rPr>
              <w:t>施工阶段根据现场地势</w:t>
            </w:r>
            <w:r w:rsidR="00CD7C53" w:rsidRPr="008E104B">
              <w:rPr>
                <w:rFonts w:ascii="Times New Roman" w:hAnsi="Times New Roman" w:cs="Times New Roman" w:hint="eastAsia"/>
                <w:sz w:val="24"/>
                <w:szCs w:val="24"/>
              </w:rPr>
              <w:t>条件</w:t>
            </w:r>
            <w:r w:rsidR="00B922C7" w:rsidRPr="008E104B">
              <w:rPr>
                <w:rFonts w:ascii="Times New Roman" w:hAnsi="Times New Roman" w:cs="Times New Roman" w:hint="eastAsia"/>
                <w:sz w:val="24"/>
                <w:szCs w:val="24"/>
              </w:rPr>
              <w:t>对</w:t>
            </w:r>
            <w:r w:rsidR="008368E5" w:rsidRPr="008E104B">
              <w:rPr>
                <w:rFonts w:ascii="Times New Roman" w:hAnsi="Times New Roman" w:cs="Times New Roman" w:hint="eastAsia"/>
                <w:sz w:val="24"/>
                <w:szCs w:val="24"/>
              </w:rPr>
              <w:t>光伏阵列</w:t>
            </w:r>
            <w:r w:rsidR="00B922C7" w:rsidRPr="008E104B">
              <w:rPr>
                <w:rFonts w:hint="eastAsia"/>
                <w:sz w:val="24"/>
                <w:szCs w:val="24"/>
              </w:rPr>
              <w:t>布局进行了</w:t>
            </w:r>
            <w:r w:rsidR="008368E5" w:rsidRPr="008E104B">
              <w:rPr>
                <w:rFonts w:hint="eastAsia"/>
                <w:sz w:val="24"/>
                <w:szCs w:val="24"/>
              </w:rPr>
              <w:t>局部</w:t>
            </w:r>
            <w:r w:rsidR="00B922C7" w:rsidRPr="008E104B">
              <w:rPr>
                <w:rFonts w:hint="eastAsia"/>
                <w:sz w:val="24"/>
                <w:szCs w:val="24"/>
              </w:rPr>
              <w:t>调整，</w:t>
            </w:r>
            <w:r w:rsidR="00B922C7" w:rsidRPr="008E104B">
              <w:rPr>
                <w:rFonts w:ascii="Times New Roman" w:hAnsi="Times New Roman" w:cs="Times New Roman"/>
                <w:sz w:val="24"/>
                <w:szCs w:val="24"/>
              </w:rPr>
              <w:t>在原环评占地范围内</w:t>
            </w:r>
            <w:r w:rsidR="008368E5" w:rsidRPr="008E104B">
              <w:rPr>
                <w:rFonts w:ascii="Times New Roman" w:hAnsi="Times New Roman" w:cs="Times New Roman" w:hint="eastAsia"/>
                <w:sz w:val="24"/>
                <w:szCs w:val="24"/>
              </w:rPr>
              <w:t>设置</w:t>
            </w:r>
            <w:r w:rsidR="008368E5" w:rsidRPr="008E104B">
              <w:rPr>
                <w:rFonts w:ascii="Times New Roman" w:hAnsi="Times New Roman" w:cs="Times New Roman" w:hint="eastAsia"/>
                <w:sz w:val="24"/>
                <w:szCs w:val="24"/>
              </w:rPr>
              <w:t>2</w:t>
            </w:r>
            <w:r w:rsidR="008368E5" w:rsidRPr="008E104B">
              <w:rPr>
                <w:rFonts w:ascii="Times New Roman" w:hAnsi="Times New Roman" w:cs="Times New Roman"/>
                <w:sz w:val="24"/>
                <w:szCs w:val="24"/>
              </w:rPr>
              <w:t>0</w:t>
            </w:r>
            <w:r w:rsidR="008368E5" w:rsidRPr="008E104B">
              <w:rPr>
                <w:rFonts w:ascii="Times New Roman" w:hAnsi="Times New Roman" w:cs="Times New Roman" w:hint="eastAsia"/>
                <w:sz w:val="24"/>
                <w:szCs w:val="24"/>
              </w:rPr>
              <w:t>个</w:t>
            </w:r>
            <w:r w:rsidR="008368E5" w:rsidRPr="008E104B">
              <w:rPr>
                <w:rFonts w:ascii="Times New Roman" w:hAnsi="Times New Roman" w:cs="Times New Roman" w:hint="eastAsia"/>
                <w:sz w:val="24"/>
                <w:szCs w:val="24"/>
              </w:rPr>
              <w:t>1MW</w:t>
            </w:r>
            <w:r w:rsidR="00AF2507" w:rsidRPr="008E104B">
              <w:rPr>
                <w:rFonts w:ascii="Times New Roman" w:hAnsi="Times New Roman" w:cs="Times New Roman"/>
                <w:sz w:val="24"/>
                <w:szCs w:val="24"/>
              </w:rPr>
              <w:t>光伏阵列区</w:t>
            </w:r>
            <w:r w:rsidR="009210FD" w:rsidRPr="008E104B">
              <w:rPr>
                <w:rFonts w:ascii="Times New Roman" w:hAnsi="Times New Roman" w:cs="Times New Roman" w:hint="eastAsia"/>
                <w:sz w:val="24"/>
                <w:szCs w:val="24"/>
              </w:rPr>
              <w:t>，部分光伏阵列现状见图</w:t>
            </w:r>
            <w:r w:rsidR="009210FD" w:rsidRPr="008E104B">
              <w:rPr>
                <w:rFonts w:ascii="Times New Roman" w:hAnsi="Times New Roman" w:cs="Times New Roman" w:hint="eastAsia"/>
                <w:sz w:val="24"/>
                <w:szCs w:val="24"/>
              </w:rPr>
              <w:t>4-1</w:t>
            </w:r>
            <w:r w:rsidR="00B922C7" w:rsidRPr="008E104B">
              <w:rPr>
                <w:rFonts w:hint="eastAsia"/>
                <w:sz w:val="24"/>
                <w:szCs w:val="24"/>
              </w:rPr>
              <w:t>。</w:t>
            </w:r>
            <w:r w:rsidR="00BE04A0" w:rsidRPr="008E104B">
              <w:rPr>
                <w:rFonts w:ascii="Times New Roman" w:eastAsia="宋体" w:hAnsi="Times New Roman" w:cs="Times New Roman"/>
                <w:sz w:val="24"/>
                <w:szCs w:val="24"/>
              </w:rPr>
              <w:t>项目地理位置见附图</w:t>
            </w:r>
            <w:r w:rsidR="00BE04A0" w:rsidRPr="008E104B">
              <w:rPr>
                <w:rFonts w:ascii="Times New Roman" w:eastAsia="宋体" w:hAnsi="Times New Roman" w:cs="Times New Roman"/>
                <w:sz w:val="24"/>
                <w:szCs w:val="24"/>
              </w:rPr>
              <w:t>1</w:t>
            </w:r>
            <w:r w:rsidR="00BE04A0" w:rsidRPr="008E104B">
              <w:rPr>
                <w:rFonts w:ascii="Times New Roman" w:eastAsia="宋体" w:hAnsi="Times New Roman" w:cs="Times New Roman"/>
                <w:sz w:val="24"/>
                <w:szCs w:val="24"/>
              </w:rPr>
              <w:t>，外环境关系见附图</w:t>
            </w:r>
            <w:r w:rsidR="00BE04A0" w:rsidRPr="008E104B">
              <w:rPr>
                <w:rFonts w:ascii="Times New Roman" w:eastAsia="宋体" w:hAnsi="Times New Roman" w:cs="Times New Roman"/>
                <w:sz w:val="24"/>
                <w:szCs w:val="24"/>
              </w:rPr>
              <w:t>2</w:t>
            </w:r>
            <w:r w:rsidR="00BE04A0" w:rsidRPr="008E104B">
              <w:rPr>
                <w:rFonts w:ascii="Times New Roman" w:eastAsia="宋体" w:hAnsi="Times New Roman" w:cs="Times New Roman"/>
                <w:sz w:val="24"/>
                <w:szCs w:val="24"/>
              </w:rPr>
              <w:t>。</w:t>
            </w:r>
          </w:p>
          <w:tbl>
            <w:tblPr>
              <w:tblStyle w:val="ae"/>
              <w:tblW w:w="0" w:type="auto"/>
              <w:jc w:val="center"/>
              <w:tblLook w:val="04A0"/>
            </w:tblPr>
            <w:tblGrid>
              <w:gridCol w:w="4160"/>
              <w:gridCol w:w="4136"/>
            </w:tblGrid>
            <w:tr w:rsidR="008E104B" w:rsidRPr="008E104B" w:rsidTr="0055623E">
              <w:trPr>
                <w:trHeight w:val="2773"/>
                <w:jc w:val="center"/>
              </w:trPr>
              <w:tc>
                <w:tcPr>
                  <w:tcW w:w="4160" w:type="dxa"/>
                  <w:vAlign w:val="center"/>
                </w:tcPr>
                <w:p w:rsidR="009210FD" w:rsidRPr="008E104B" w:rsidRDefault="009210FD"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eastAsia="宋体" w:hAnsi="Times New Roman" w:cs="Times New Roman"/>
                      <w:b/>
                      <w:noProof/>
                      <w:szCs w:val="21"/>
                    </w:rPr>
                    <w:drawing>
                      <wp:inline distT="0" distB="0" distL="0" distR="0">
                        <wp:extent cx="2525742" cy="1894167"/>
                        <wp:effectExtent l="19050" t="0" r="7908"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28171" cy="1895988"/>
                                </a:xfrm>
                                <a:prstGeom prst="rect">
                                  <a:avLst/>
                                </a:prstGeom>
                                <a:noFill/>
                                <a:ln w="9525">
                                  <a:noFill/>
                                  <a:miter lim="800000"/>
                                  <a:headEnd/>
                                  <a:tailEnd/>
                                </a:ln>
                              </pic:spPr>
                            </pic:pic>
                          </a:graphicData>
                        </a:graphic>
                      </wp:inline>
                    </w:drawing>
                  </w:r>
                </w:p>
              </w:tc>
              <w:tc>
                <w:tcPr>
                  <w:tcW w:w="4136" w:type="dxa"/>
                  <w:vAlign w:val="center"/>
                </w:tcPr>
                <w:p w:rsidR="009210FD" w:rsidRPr="008E104B" w:rsidRDefault="009210FD"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hAnsi="Times New Roman" w:cs="Times New Roman"/>
                      <w:b/>
                      <w:noProof/>
                      <w:szCs w:val="21"/>
                    </w:rPr>
                    <w:drawing>
                      <wp:inline distT="0" distB="0" distL="0" distR="0">
                        <wp:extent cx="2517116" cy="1880559"/>
                        <wp:effectExtent l="19050" t="0" r="0" b="0"/>
                        <wp:docPr id="8" name="图片 3" descr="D:\能投红格光伏验收\光伏、风电照片\IMG_6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能投红格光伏验收\光伏、风电照片\IMG_6660.JPG"/>
                                <pic:cNvPicPr>
                                  <a:picLocks noChangeAspect="1" noChangeArrowheads="1"/>
                                </pic:cNvPicPr>
                              </pic:nvPicPr>
                              <pic:blipFill>
                                <a:blip r:embed="rId15" cstate="print"/>
                                <a:stretch>
                                  <a:fillRect/>
                                </a:stretch>
                              </pic:blipFill>
                              <pic:spPr bwMode="auto">
                                <a:xfrm>
                                  <a:off x="0" y="0"/>
                                  <a:ext cx="2513273" cy="1877688"/>
                                </a:xfrm>
                                <a:prstGeom prst="rect">
                                  <a:avLst/>
                                </a:prstGeom>
                                <a:noFill/>
                                <a:ln w="9525">
                                  <a:noFill/>
                                  <a:miter lim="800000"/>
                                  <a:headEnd/>
                                  <a:tailEnd/>
                                </a:ln>
                              </pic:spPr>
                            </pic:pic>
                          </a:graphicData>
                        </a:graphic>
                      </wp:inline>
                    </w:drawing>
                  </w:r>
                </w:p>
              </w:tc>
            </w:tr>
            <w:tr w:rsidR="008E104B" w:rsidRPr="008E104B" w:rsidTr="0055623E">
              <w:trPr>
                <w:jc w:val="center"/>
              </w:trPr>
              <w:tc>
                <w:tcPr>
                  <w:tcW w:w="4160" w:type="dxa"/>
                  <w:vAlign w:val="center"/>
                </w:tcPr>
                <w:p w:rsidR="009210FD" w:rsidRPr="008E104B" w:rsidRDefault="005F3839" w:rsidP="00B51FEC">
                  <w:pPr>
                    <w:framePr w:hSpace="180" w:wrap="around" w:vAnchor="text" w:hAnchor="text" w:xAlign="center" w:y="1"/>
                    <w:suppressOverlap/>
                    <w:jc w:val="center"/>
                    <w:rPr>
                      <w:rFonts w:ascii="Times New Roman" w:eastAsia="宋体" w:hAnsi="Times New Roman" w:cs="Times New Roman"/>
                      <w:b/>
                      <w:szCs w:val="21"/>
                    </w:rPr>
                  </w:pPr>
                  <w:r w:rsidRPr="008E104B">
                    <w:rPr>
                      <w:rFonts w:ascii="Times New Roman" w:eastAsia="宋体" w:hAnsi="Times New Roman" w:cs="Times New Roman" w:hint="eastAsia"/>
                      <w:b/>
                      <w:szCs w:val="21"/>
                    </w:rPr>
                    <w:t>11</w:t>
                  </w:r>
                  <w:r w:rsidR="009210FD" w:rsidRPr="008E104B">
                    <w:rPr>
                      <w:rFonts w:ascii="Times New Roman" w:eastAsia="宋体" w:hAnsi="Times New Roman" w:cs="Times New Roman"/>
                      <w:b/>
                      <w:szCs w:val="21"/>
                    </w:rPr>
                    <w:t>#</w:t>
                  </w:r>
                  <w:r w:rsidR="009210FD" w:rsidRPr="008E104B">
                    <w:rPr>
                      <w:rFonts w:ascii="Times New Roman" w:eastAsia="宋体" w:hAnsi="Times New Roman" w:cs="Times New Roman"/>
                      <w:b/>
                      <w:szCs w:val="21"/>
                    </w:rPr>
                    <w:t>光伏阵列周边环境</w:t>
                  </w:r>
                </w:p>
              </w:tc>
              <w:tc>
                <w:tcPr>
                  <w:tcW w:w="4136" w:type="dxa"/>
                  <w:vAlign w:val="center"/>
                </w:tcPr>
                <w:p w:rsidR="009210FD" w:rsidRPr="008E104B" w:rsidRDefault="005F3839"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eastAsia="宋体" w:hAnsi="Times New Roman" w:cs="Times New Roman" w:hint="eastAsia"/>
                      <w:b/>
                      <w:szCs w:val="21"/>
                    </w:rPr>
                    <w:t>3</w:t>
                  </w:r>
                  <w:r w:rsidR="00F20CEC" w:rsidRPr="008E104B">
                    <w:rPr>
                      <w:rFonts w:ascii="Times New Roman" w:eastAsia="宋体" w:hAnsi="Times New Roman" w:cs="Times New Roman"/>
                      <w:b/>
                      <w:szCs w:val="21"/>
                    </w:rPr>
                    <w:t>#</w:t>
                  </w:r>
                  <w:r w:rsidR="00F20CEC" w:rsidRPr="008E104B">
                    <w:rPr>
                      <w:rFonts w:ascii="Times New Roman" w:eastAsia="宋体" w:hAnsi="Times New Roman" w:cs="Times New Roman"/>
                      <w:b/>
                      <w:szCs w:val="21"/>
                    </w:rPr>
                    <w:t>光伏阵列周边环境</w:t>
                  </w:r>
                </w:p>
              </w:tc>
            </w:tr>
            <w:tr w:rsidR="008E104B" w:rsidRPr="008E104B" w:rsidTr="0055623E">
              <w:trPr>
                <w:jc w:val="center"/>
              </w:trPr>
              <w:tc>
                <w:tcPr>
                  <w:tcW w:w="4160" w:type="dxa"/>
                  <w:vAlign w:val="center"/>
                </w:tcPr>
                <w:p w:rsidR="009210FD" w:rsidRPr="008E104B" w:rsidRDefault="009210FD"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hAnsi="Times New Roman" w:cs="Times New Roman"/>
                      <w:b/>
                      <w:noProof/>
                      <w:szCs w:val="21"/>
                    </w:rPr>
                    <w:drawing>
                      <wp:inline distT="0" distB="0" distL="0" distR="0">
                        <wp:extent cx="2526748" cy="1887262"/>
                        <wp:effectExtent l="19050" t="0" r="6902"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tretch>
                                  <a:fillRect/>
                                </a:stretch>
                              </pic:blipFill>
                              <pic:spPr bwMode="auto">
                                <a:xfrm>
                                  <a:off x="0" y="0"/>
                                  <a:ext cx="2532072" cy="1891239"/>
                                </a:xfrm>
                                <a:prstGeom prst="rect">
                                  <a:avLst/>
                                </a:prstGeom>
                                <a:noFill/>
                                <a:ln w="9525">
                                  <a:noFill/>
                                  <a:miter lim="800000"/>
                                  <a:headEnd/>
                                  <a:tailEnd/>
                                </a:ln>
                              </pic:spPr>
                            </pic:pic>
                          </a:graphicData>
                        </a:graphic>
                      </wp:inline>
                    </w:drawing>
                  </w:r>
                </w:p>
              </w:tc>
              <w:tc>
                <w:tcPr>
                  <w:tcW w:w="4136" w:type="dxa"/>
                  <w:vAlign w:val="center"/>
                </w:tcPr>
                <w:p w:rsidR="009210FD" w:rsidRPr="008E104B" w:rsidRDefault="009210FD"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hAnsi="Times New Roman" w:cs="Times New Roman"/>
                      <w:b/>
                      <w:noProof/>
                      <w:szCs w:val="21"/>
                    </w:rPr>
                    <w:drawing>
                      <wp:inline distT="0" distB="0" distL="0" distR="0">
                        <wp:extent cx="2517774" cy="1880558"/>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tretch>
                                  <a:fillRect/>
                                </a:stretch>
                              </pic:blipFill>
                              <pic:spPr bwMode="auto">
                                <a:xfrm>
                                  <a:off x="0" y="0"/>
                                  <a:ext cx="2523079" cy="1884520"/>
                                </a:xfrm>
                                <a:prstGeom prst="rect">
                                  <a:avLst/>
                                </a:prstGeom>
                                <a:noFill/>
                                <a:ln w="9525">
                                  <a:noFill/>
                                  <a:miter lim="800000"/>
                                  <a:headEnd/>
                                  <a:tailEnd/>
                                </a:ln>
                              </pic:spPr>
                            </pic:pic>
                          </a:graphicData>
                        </a:graphic>
                      </wp:inline>
                    </w:drawing>
                  </w:r>
                </w:p>
              </w:tc>
            </w:tr>
            <w:tr w:rsidR="008E104B" w:rsidRPr="008E104B" w:rsidTr="0055623E">
              <w:trPr>
                <w:jc w:val="center"/>
              </w:trPr>
              <w:tc>
                <w:tcPr>
                  <w:tcW w:w="4160" w:type="dxa"/>
                  <w:vAlign w:val="center"/>
                </w:tcPr>
                <w:p w:rsidR="009210FD" w:rsidRPr="008E104B" w:rsidRDefault="005F3839"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eastAsia="宋体" w:hAnsi="Times New Roman" w:cs="Times New Roman" w:hint="eastAsia"/>
                      <w:b/>
                      <w:szCs w:val="21"/>
                    </w:rPr>
                    <w:t>4</w:t>
                  </w:r>
                  <w:r w:rsidR="00F20CEC" w:rsidRPr="008E104B">
                    <w:rPr>
                      <w:rFonts w:ascii="Times New Roman" w:eastAsia="宋体" w:hAnsi="Times New Roman" w:cs="Times New Roman"/>
                      <w:b/>
                      <w:szCs w:val="21"/>
                    </w:rPr>
                    <w:t>#</w:t>
                  </w:r>
                  <w:r w:rsidR="00F20CEC" w:rsidRPr="008E104B">
                    <w:rPr>
                      <w:rFonts w:ascii="Times New Roman" w:eastAsia="宋体" w:hAnsi="Times New Roman" w:cs="Times New Roman"/>
                      <w:b/>
                      <w:szCs w:val="21"/>
                    </w:rPr>
                    <w:t>光伏阵列周边环境</w:t>
                  </w:r>
                </w:p>
              </w:tc>
              <w:tc>
                <w:tcPr>
                  <w:tcW w:w="4136" w:type="dxa"/>
                  <w:vAlign w:val="center"/>
                </w:tcPr>
                <w:p w:rsidR="009210FD" w:rsidRPr="008E104B" w:rsidRDefault="005F3839"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eastAsia="宋体" w:hAnsi="Times New Roman" w:cs="Times New Roman" w:hint="eastAsia"/>
                      <w:b/>
                      <w:szCs w:val="21"/>
                    </w:rPr>
                    <w:t>1</w:t>
                  </w:r>
                  <w:r w:rsidR="00F20CEC" w:rsidRPr="008E104B">
                    <w:rPr>
                      <w:rFonts w:ascii="Times New Roman" w:eastAsia="宋体" w:hAnsi="Times New Roman" w:cs="Times New Roman"/>
                      <w:b/>
                      <w:szCs w:val="21"/>
                    </w:rPr>
                    <w:t>#</w:t>
                  </w:r>
                  <w:r w:rsidR="00F20CEC" w:rsidRPr="008E104B">
                    <w:rPr>
                      <w:rFonts w:ascii="Times New Roman" w:eastAsia="宋体" w:hAnsi="Times New Roman" w:cs="Times New Roman"/>
                      <w:b/>
                      <w:szCs w:val="21"/>
                    </w:rPr>
                    <w:t>光伏阵列周边环境</w:t>
                  </w:r>
                </w:p>
              </w:tc>
            </w:tr>
            <w:tr w:rsidR="008E104B" w:rsidRPr="008E104B" w:rsidTr="0055623E">
              <w:trPr>
                <w:jc w:val="center"/>
              </w:trPr>
              <w:tc>
                <w:tcPr>
                  <w:tcW w:w="8296" w:type="dxa"/>
                  <w:gridSpan w:val="2"/>
                  <w:vAlign w:val="center"/>
                </w:tcPr>
                <w:p w:rsidR="00F20CEC" w:rsidRPr="008E104B" w:rsidRDefault="00F20CEC" w:rsidP="00B51FEC">
                  <w:pPr>
                    <w:framePr w:hSpace="180" w:wrap="around" w:vAnchor="text" w:hAnchor="text" w:xAlign="center" w:y="1"/>
                    <w:autoSpaceDE w:val="0"/>
                    <w:autoSpaceDN w:val="0"/>
                    <w:adjustRightInd w:val="0"/>
                    <w:suppressOverlap/>
                    <w:jc w:val="center"/>
                    <w:rPr>
                      <w:rFonts w:ascii="Times New Roman" w:hAnsi="Times New Roman" w:cs="Times New Roman"/>
                      <w:b/>
                      <w:szCs w:val="21"/>
                    </w:rPr>
                  </w:pPr>
                  <w:r w:rsidRPr="008E104B">
                    <w:rPr>
                      <w:rFonts w:ascii="Times New Roman" w:hAnsi="Times New Roman" w:cs="Times New Roman" w:hint="eastAsia"/>
                      <w:b/>
                      <w:szCs w:val="21"/>
                    </w:rPr>
                    <w:t>图</w:t>
                  </w:r>
                  <w:r w:rsidRPr="008E104B">
                    <w:rPr>
                      <w:rFonts w:ascii="Times New Roman" w:hAnsi="Times New Roman" w:cs="Times New Roman" w:hint="eastAsia"/>
                      <w:b/>
                      <w:szCs w:val="21"/>
                    </w:rPr>
                    <w:t xml:space="preserve">4-1  </w:t>
                  </w:r>
                  <w:r w:rsidRPr="008E104B">
                    <w:rPr>
                      <w:rFonts w:ascii="Times New Roman" w:hAnsi="Times New Roman" w:cs="Times New Roman" w:hint="eastAsia"/>
                      <w:b/>
                      <w:szCs w:val="21"/>
                    </w:rPr>
                    <w:t>部分光伏阵列现状</w:t>
                  </w:r>
                </w:p>
              </w:tc>
            </w:tr>
          </w:tbl>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4.2</w:t>
            </w:r>
            <w:r w:rsidRPr="008E104B">
              <w:rPr>
                <w:rFonts w:ascii="Times New Roman" w:eastAsia="宋体" w:hAnsi="Times New Roman" w:cs="Times New Roman"/>
                <w:b/>
                <w:bCs/>
                <w:spacing w:val="-4"/>
                <w:sz w:val="24"/>
                <w:szCs w:val="24"/>
              </w:rPr>
              <w:t>实际工程量及工程建设变化情况</w:t>
            </w:r>
          </w:p>
          <w:p w:rsidR="007E38A5" w:rsidRPr="008E104B" w:rsidRDefault="00F86704">
            <w:pPr>
              <w:spacing w:before="120" w:after="120" w:line="360" w:lineRule="auto"/>
              <w:ind w:firstLineChars="200" w:firstLine="480"/>
              <w:rPr>
                <w:rFonts w:ascii="Times New Roman" w:hAnsi="Times New Roman" w:cs="Times New Roman"/>
                <w:b/>
                <w:bCs/>
                <w:spacing w:val="-4"/>
                <w:sz w:val="24"/>
                <w:szCs w:val="24"/>
              </w:rPr>
            </w:pPr>
            <w:r w:rsidRPr="008E104B">
              <w:rPr>
                <w:rFonts w:ascii="Times New Roman" w:hAnsi="Times New Roman" w:cs="Times New Roman"/>
                <w:sz w:val="24"/>
                <w:szCs w:val="24"/>
              </w:rPr>
              <w:t>项目环评阶段、验收阶段主要工程内容对比及</w:t>
            </w:r>
            <w:r w:rsidR="009E5440" w:rsidRPr="008E104B">
              <w:rPr>
                <w:rFonts w:ascii="Times New Roman" w:hAnsi="Times New Roman" w:cs="Times New Roman"/>
                <w:sz w:val="24"/>
                <w:szCs w:val="24"/>
              </w:rPr>
              <w:t>营运期</w:t>
            </w:r>
            <w:r w:rsidRPr="008E104B">
              <w:rPr>
                <w:rFonts w:ascii="Times New Roman" w:hAnsi="Times New Roman" w:cs="Times New Roman"/>
                <w:sz w:val="24"/>
                <w:szCs w:val="24"/>
              </w:rPr>
              <w:t>主要环境问题见表</w:t>
            </w:r>
            <w:r w:rsidRPr="008E104B">
              <w:rPr>
                <w:rFonts w:ascii="Times New Roman" w:hAnsi="Times New Roman" w:cs="Times New Roman"/>
                <w:sz w:val="24"/>
                <w:szCs w:val="24"/>
              </w:rPr>
              <w:t>4-1</w:t>
            </w:r>
            <w:r w:rsidRPr="008E104B">
              <w:rPr>
                <w:rFonts w:ascii="Times New Roman" w:hAnsi="Times New Roman" w:cs="Times New Roman"/>
                <w:sz w:val="24"/>
                <w:szCs w:val="24"/>
              </w:rPr>
              <w:t>，项目环评阶段、验收阶段均不涉及移民搬迁及生产安置。</w:t>
            </w:r>
          </w:p>
          <w:p w:rsidR="005D60DF" w:rsidRPr="008E104B" w:rsidRDefault="005D60DF">
            <w:pPr>
              <w:snapToGrid w:val="0"/>
              <w:spacing w:line="360" w:lineRule="auto"/>
              <w:jc w:val="center"/>
              <w:rPr>
                <w:rFonts w:ascii="Times New Roman" w:eastAsia="宋体" w:hAnsi="Times New Roman" w:cs="Times New Roman"/>
                <w:b/>
                <w:kern w:val="0"/>
                <w:szCs w:val="21"/>
              </w:rPr>
            </w:pPr>
          </w:p>
          <w:p w:rsidR="007E38A5" w:rsidRPr="008E104B" w:rsidRDefault="00F86704">
            <w:pPr>
              <w:snapToGrid w:val="0"/>
              <w:spacing w:line="360" w:lineRule="auto"/>
              <w:jc w:val="center"/>
              <w:rPr>
                <w:rFonts w:ascii="Times New Roman" w:eastAsia="宋体" w:hAnsi="Times New Roman" w:cs="Times New Roman"/>
                <w:b/>
                <w:kern w:val="0"/>
                <w:szCs w:val="21"/>
              </w:rPr>
            </w:pPr>
            <w:r w:rsidRPr="008E104B">
              <w:rPr>
                <w:rFonts w:ascii="Times New Roman" w:eastAsia="宋体" w:hAnsi="Times New Roman" w:cs="Times New Roman"/>
                <w:b/>
                <w:kern w:val="0"/>
                <w:szCs w:val="21"/>
              </w:rPr>
              <w:lastRenderedPageBreak/>
              <w:t>表</w:t>
            </w:r>
            <w:r w:rsidRPr="008E104B">
              <w:rPr>
                <w:rFonts w:ascii="Times New Roman" w:eastAsia="宋体" w:hAnsi="Times New Roman" w:cs="Times New Roman"/>
                <w:b/>
                <w:kern w:val="0"/>
                <w:szCs w:val="21"/>
              </w:rPr>
              <w:t xml:space="preserve">4-1  </w:t>
            </w:r>
            <w:r w:rsidRPr="008E104B">
              <w:rPr>
                <w:rFonts w:ascii="Times New Roman" w:eastAsia="宋体" w:hAnsi="Times New Roman" w:cs="Times New Roman"/>
                <w:b/>
                <w:szCs w:val="21"/>
              </w:rPr>
              <w:t>项目主要建设内容</w:t>
            </w:r>
            <w:r w:rsidRPr="008E104B">
              <w:rPr>
                <w:rFonts w:ascii="Times New Roman" w:eastAsia="宋体" w:hAnsi="Times New Roman" w:cs="Times New Roman"/>
                <w:b/>
                <w:kern w:val="0"/>
                <w:szCs w:val="21"/>
              </w:rPr>
              <w:t>对比及主要环境问题</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CellMar>
                <w:left w:w="57" w:type="dxa"/>
                <w:right w:w="57" w:type="dxa"/>
              </w:tblCellMar>
              <w:tblLook w:val="0000"/>
            </w:tblPr>
            <w:tblGrid>
              <w:gridCol w:w="533"/>
              <w:gridCol w:w="411"/>
              <w:gridCol w:w="540"/>
              <w:gridCol w:w="1148"/>
              <w:gridCol w:w="2198"/>
              <w:gridCol w:w="1672"/>
              <w:gridCol w:w="1170"/>
              <w:gridCol w:w="634"/>
            </w:tblGrid>
            <w:tr w:rsidR="008E104B" w:rsidRPr="008E104B" w:rsidTr="00C50207">
              <w:trPr>
                <w:trHeight w:val="50"/>
                <w:jc w:val="center"/>
              </w:trPr>
              <w:tc>
                <w:tcPr>
                  <w:tcW w:w="543" w:type="dxa"/>
                  <w:vMerge w:val="restart"/>
                  <w:tcBorders>
                    <w:top w:val="single" w:sz="12"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类型</w:t>
                  </w:r>
                </w:p>
              </w:tc>
              <w:tc>
                <w:tcPr>
                  <w:tcW w:w="4416" w:type="dxa"/>
                  <w:gridSpan w:val="4"/>
                  <w:tcBorders>
                    <w:top w:val="single" w:sz="12"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环评阶段建设内容及规模</w:t>
                  </w:r>
                </w:p>
              </w:tc>
              <w:tc>
                <w:tcPr>
                  <w:tcW w:w="1704" w:type="dxa"/>
                  <w:vMerge w:val="restart"/>
                  <w:tcBorders>
                    <w:top w:val="single" w:sz="12"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验收阶段实际建设内容</w:t>
                  </w:r>
                </w:p>
              </w:tc>
              <w:tc>
                <w:tcPr>
                  <w:tcW w:w="1004" w:type="dxa"/>
                  <w:vMerge w:val="restart"/>
                  <w:tcBorders>
                    <w:top w:val="single" w:sz="12"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对比情况</w:t>
                  </w:r>
                </w:p>
              </w:tc>
              <w:tc>
                <w:tcPr>
                  <w:tcW w:w="639" w:type="dxa"/>
                  <w:vMerge w:val="restart"/>
                  <w:tcBorders>
                    <w:top w:val="single" w:sz="12" w:space="0" w:color="auto"/>
                    <w:bottom w:val="single" w:sz="4" w:space="0" w:color="auto"/>
                    <w:right w:val="nil"/>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bCs/>
                      <w:spacing w:val="-4"/>
                      <w:szCs w:val="21"/>
                    </w:rPr>
                  </w:pPr>
                  <w:r w:rsidRPr="008E104B">
                    <w:rPr>
                      <w:rFonts w:ascii="Times New Roman" w:hAnsi="Times New Roman" w:cs="Times New Roman"/>
                      <w:b/>
                      <w:kern w:val="0"/>
                      <w:szCs w:val="21"/>
                    </w:rPr>
                    <w:t>营运期产生的环境问题</w:t>
                  </w:r>
                </w:p>
              </w:tc>
            </w:tr>
            <w:tr w:rsidR="008E104B" w:rsidRPr="008E104B" w:rsidTr="00C50207">
              <w:trPr>
                <w:trHeight w:val="242"/>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名称</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建设内容</w:t>
                  </w:r>
                </w:p>
              </w:tc>
              <w:tc>
                <w:tcPr>
                  <w:tcW w:w="1704"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1004"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639" w:type="dxa"/>
                  <w:vMerge/>
                  <w:tcBorders>
                    <w:top w:val="single" w:sz="4" w:space="0" w:color="auto"/>
                    <w:bottom w:val="single" w:sz="4" w:space="0" w:color="auto"/>
                    <w:right w:val="nil"/>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r>
            <w:tr w:rsidR="008E104B" w:rsidRPr="008E104B" w:rsidTr="00C50207">
              <w:trPr>
                <w:trHeight w:val="65"/>
                <w:jc w:val="center"/>
              </w:trPr>
              <w:tc>
                <w:tcPr>
                  <w:tcW w:w="543" w:type="dxa"/>
                  <w:vMerge w:val="restart"/>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主体</w:t>
                  </w:r>
                </w:p>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工程</w:t>
                  </w:r>
                </w:p>
              </w:tc>
              <w:tc>
                <w:tcPr>
                  <w:tcW w:w="416" w:type="dxa"/>
                  <w:vMerge w:val="restart"/>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太阳能光伏阵列</w:t>
                  </w:r>
                </w:p>
              </w:tc>
              <w:tc>
                <w:tcPr>
                  <w:tcW w:w="552" w:type="dxa"/>
                  <w:tcBorders>
                    <w:top w:val="single" w:sz="4" w:space="0" w:color="auto"/>
                    <w:bottom w:val="single" w:sz="4" w:space="0" w:color="auto"/>
                  </w:tcBorders>
                  <w:shd w:val="clear" w:color="auto" w:fill="auto"/>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一区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光伏一区占地面积</w:t>
                  </w:r>
                  <w:r w:rsidRPr="008E104B">
                    <w:rPr>
                      <w:rFonts w:ascii="Times New Roman" w:hAnsi="Times New Roman" w:cs="Times New Roman"/>
                      <w:kern w:val="0"/>
                      <w:szCs w:val="21"/>
                    </w:rPr>
                    <w:t>34.52h</w:t>
                  </w:r>
                  <w:r w:rsidRPr="008E104B">
                    <w:rPr>
                      <w:rFonts w:ascii="Times New Roman" w:hAnsi="Times New Roman" w:cs="Times New Roman"/>
                      <w:szCs w:val="21"/>
                    </w:rPr>
                    <w:t>m</w:t>
                  </w:r>
                  <w:r w:rsidRPr="008E104B">
                    <w:rPr>
                      <w:rFonts w:ascii="Times New Roman" w:hAnsi="Times New Roman" w:cs="Times New Roman"/>
                      <w:szCs w:val="21"/>
                      <w:vertAlign w:val="superscript"/>
                    </w:rPr>
                    <w:t>2</w:t>
                  </w:r>
                  <w:r w:rsidRPr="008E104B">
                    <w:rPr>
                      <w:rFonts w:ascii="Times New Roman" w:hAnsi="Times New Roman" w:cs="Times New Roman"/>
                      <w:kern w:val="0"/>
                      <w:szCs w:val="21"/>
                    </w:rPr>
                    <w:t>，总容量为</w:t>
                  </w:r>
                  <w:r w:rsidRPr="008E104B">
                    <w:rPr>
                      <w:rFonts w:ascii="Times New Roman" w:hAnsi="Times New Roman" w:cs="Times New Roman"/>
                      <w:kern w:val="0"/>
                      <w:szCs w:val="21"/>
                    </w:rPr>
                    <w:t>18.9748</w:t>
                  </w:r>
                  <w:r w:rsidR="00C04833" w:rsidRPr="008E104B">
                    <w:rPr>
                      <w:rFonts w:ascii="Times New Roman" w:hAnsi="Times New Roman" w:cs="Times New Roman"/>
                      <w:kern w:val="0"/>
                      <w:szCs w:val="21"/>
                    </w:rPr>
                    <w:t>MW</w:t>
                  </w:r>
                  <w:r w:rsidRPr="008E104B">
                    <w:rPr>
                      <w:rFonts w:ascii="Times New Roman" w:hAnsi="Times New Roman" w:cs="Times New Roman"/>
                      <w:kern w:val="0"/>
                      <w:szCs w:val="21"/>
                    </w:rPr>
                    <w:t>，共</w:t>
                  </w:r>
                  <w:r w:rsidRPr="008E104B">
                    <w:rPr>
                      <w:rFonts w:ascii="Times New Roman" w:hAnsi="Times New Roman" w:cs="Times New Roman"/>
                      <w:kern w:val="0"/>
                      <w:szCs w:val="21"/>
                    </w:rPr>
                    <w:t>19</w:t>
                  </w:r>
                  <w:r w:rsidRPr="008E104B">
                    <w:rPr>
                      <w:rFonts w:ascii="Times New Roman" w:hAnsi="Times New Roman" w:cs="Times New Roman"/>
                      <w:kern w:val="0"/>
                      <w:szCs w:val="21"/>
                    </w:rPr>
                    <w:t>个</w:t>
                  </w:r>
                  <w:r w:rsidRPr="008E104B">
                    <w:rPr>
                      <w:rFonts w:ascii="Times New Roman" w:hAnsi="Times New Roman" w:cs="Times New Roman"/>
                      <w:kern w:val="0"/>
                      <w:szCs w:val="21"/>
                    </w:rPr>
                    <w:t>1MW</w:t>
                  </w:r>
                  <w:r w:rsidRPr="008E104B">
                    <w:rPr>
                      <w:rFonts w:ascii="Times New Roman" w:hAnsi="Times New Roman" w:cs="Times New Roman"/>
                      <w:kern w:val="0"/>
                      <w:szCs w:val="21"/>
                    </w:rPr>
                    <w:t>的子方阵，方阵编号为</w:t>
                  </w:r>
                  <w:r w:rsidRPr="008E104B">
                    <w:rPr>
                      <w:rFonts w:ascii="Times New Roman" w:hAnsi="Times New Roman" w:cs="Times New Roman"/>
                      <w:kern w:val="0"/>
                      <w:szCs w:val="21"/>
                    </w:rPr>
                    <w:t>01-19</w:t>
                  </w:r>
                  <w:r w:rsidRPr="008E104B">
                    <w:rPr>
                      <w:rFonts w:ascii="Times New Roman" w:hAnsi="Times New Roman" w:cs="Times New Roman"/>
                      <w:kern w:val="0"/>
                      <w:szCs w:val="21"/>
                    </w:rPr>
                    <w:t>，合计</w:t>
                  </w:r>
                  <w:r w:rsidRPr="008E104B">
                    <w:rPr>
                      <w:rFonts w:ascii="Times New Roman" w:hAnsi="Times New Roman" w:cs="Times New Roman"/>
                      <w:kern w:val="0"/>
                      <w:szCs w:val="21"/>
                    </w:rPr>
                    <w:t>3649</w:t>
                  </w:r>
                  <w:r w:rsidRPr="008E104B">
                    <w:rPr>
                      <w:rFonts w:ascii="Times New Roman" w:hAnsi="Times New Roman" w:cs="Times New Roman"/>
                      <w:kern w:val="0"/>
                      <w:szCs w:val="21"/>
                    </w:rPr>
                    <w:t>个支架单元。</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光伏一区占地面积</w:t>
                  </w:r>
                  <w:r w:rsidR="00543F73" w:rsidRPr="008E104B">
                    <w:rPr>
                      <w:rFonts w:ascii="Times New Roman" w:hAnsi="Times New Roman" w:cs="Times New Roman"/>
                      <w:kern w:val="0"/>
                      <w:szCs w:val="21"/>
                    </w:rPr>
                    <w:t>29.0</w:t>
                  </w:r>
                  <w:r w:rsidRPr="008E104B">
                    <w:rPr>
                      <w:rFonts w:ascii="Times New Roman" w:hAnsi="Times New Roman" w:cs="Times New Roman"/>
                      <w:kern w:val="0"/>
                      <w:szCs w:val="21"/>
                    </w:rPr>
                    <w:t>h</w:t>
                  </w:r>
                  <w:r w:rsidRPr="008E104B">
                    <w:rPr>
                      <w:rFonts w:ascii="Times New Roman" w:hAnsi="Times New Roman" w:cs="Times New Roman"/>
                      <w:szCs w:val="21"/>
                    </w:rPr>
                    <w:t>m</w:t>
                  </w:r>
                  <w:r w:rsidRPr="008E104B">
                    <w:rPr>
                      <w:rFonts w:ascii="Times New Roman" w:hAnsi="Times New Roman" w:cs="Times New Roman"/>
                      <w:szCs w:val="21"/>
                      <w:vertAlign w:val="superscript"/>
                    </w:rPr>
                    <w:t>2</w:t>
                  </w:r>
                  <w:r w:rsidRPr="008E104B">
                    <w:rPr>
                      <w:rFonts w:ascii="Times New Roman" w:hAnsi="Times New Roman" w:cs="Times New Roman"/>
                      <w:kern w:val="0"/>
                      <w:szCs w:val="21"/>
                    </w:rPr>
                    <w:t>，总容量为</w:t>
                  </w:r>
                  <w:r w:rsidRPr="008E104B">
                    <w:rPr>
                      <w:rFonts w:ascii="Times New Roman" w:hAnsi="Times New Roman" w:cs="Times New Roman"/>
                      <w:kern w:val="0"/>
                      <w:szCs w:val="21"/>
                    </w:rPr>
                    <w:t>20</w:t>
                  </w:r>
                  <w:r w:rsidR="00C04833" w:rsidRPr="008E104B">
                    <w:rPr>
                      <w:rFonts w:ascii="Times New Roman" w:hAnsi="Times New Roman" w:cs="Times New Roman"/>
                      <w:kern w:val="0"/>
                      <w:szCs w:val="21"/>
                    </w:rPr>
                    <w:t>MW</w:t>
                  </w:r>
                  <w:r w:rsidRPr="008E104B">
                    <w:rPr>
                      <w:rFonts w:ascii="Times New Roman" w:hAnsi="Times New Roman" w:cs="Times New Roman"/>
                      <w:kern w:val="0"/>
                      <w:szCs w:val="21"/>
                    </w:rPr>
                    <w:t>，共</w:t>
                  </w:r>
                  <w:r w:rsidRPr="008E104B">
                    <w:rPr>
                      <w:rFonts w:ascii="Times New Roman" w:hAnsi="Times New Roman" w:cs="Times New Roman"/>
                      <w:kern w:val="0"/>
                      <w:szCs w:val="21"/>
                    </w:rPr>
                    <w:t>20</w:t>
                  </w:r>
                  <w:r w:rsidRPr="008E104B">
                    <w:rPr>
                      <w:rFonts w:ascii="Times New Roman" w:hAnsi="Times New Roman" w:cs="Times New Roman"/>
                      <w:kern w:val="0"/>
                      <w:szCs w:val="21"/>
                    </w:rPr>
                    <w:t>个</w:t>
                  </w:r>
                  <w:r w:rsidRPr="008E104B">
                    <w:rPr>
                      <w:rFonts w:ascii="Times New Roman" w:hAnsi="Times New Roman" w:cs="Times New Roman"/>
                      <w:kern w:val="0"/>
                      <w:szCs w:val="21"/>
                    </w:rPr>
                    <w:t>1MW</w:t>
                  </w:r>
                  <w:r w:rsidRPr="008E104B">
                    <w:rPr>
                      <w:rFonts w:ascii="Times New Roman" w:hAnsi="Times New Roman" w:cs="Times New Roman"/>
                      <w:kern w:val="0"/>
                      <w:szCs w:val="21"/>
                    </w:rPr>
                    <w:t>的子方阵，方阵编号为</w:t>
                  </w:r>
                  <w:r w:rsidRPr="008E104B">
                    <w:rPr>
                      <w:rFonts w:ascii="Times New Roman" w:hAnsi="Times New Roman" w:cs="Times New Roman"/>
                      <w:kern w:val="0"/>
                      <w:szCs w:val="21"/>
                    </w:rPr>
                    <w:t>01-20</w:t>
                  </w:r>
                  <w:r w:rsidRPr="008E104B">
                    <w:rPr>
                      <w:rFonts w:ascii="Times New Roman" w:hAnsi="Times New Roman" w:cs="Times New Roman"/>
                      <w:kern w:val="0"/>
                      <w:szCs w:val="21"/>
                    </w:rPr>
                    <w:t>，合计</w:t>
                  </w:r>
                  <w:r w:rsidRPr="008E104B">
                    <w:rPr>
                      <w:rFonts w:ascii="Times New Roman" w:hAnsi="Times New Roman" w:cs="Times New Roman"/>
                      <w:kern w:val="0"/>
                      <w:szCs w:val="21"/>
                    </w:rPr>
                    <w:t>3</w:t>
                  </w:r>
                  <w:r w:rsidR="008368E5" w:rsidRPr="008E104B">
                    <w:rPr>
                      <w:rFonts w:ascii="Times New Roman" w:hAnsi="Times New Roman" w:cs="Times New Roman"/>
                      <w:kern w:val="0"/>
                      <w:szCs w:val="21"/>
                    </w:rPr>
                    <w:t>36</w:t>
                  </w:r>
                  <w:r w:rsidR="00A93DB6" w:rsidRPr="008E104B">
                    <w:rPr>
                      <w:rFonts w:ascii="Times New Roman" w:hAnsi="Times New Roman" w:cs="Times New Roman"/>
                      <w:kern w:val="0"/>
                      <w:szCs w:val="21"/>
                    </w:rPr>
                    <w:t>0</w:t>
                  </w:r>
                  <w:r w:rsidRPr="008E104B">
                    <w:rPr>
                      <w:rFonts w:ascii="Times New Roman" w:hAnsi="Times New Roman" w:cs="Times New Roman"/>
                      <w:kern w:val="0"/>
                      <w:szCs w:val="21"/>
                    </w:rPr>
                    <w:t>个支架单元。</w:t>
                  </w:r>
                </w:p>
              </w:tc>
              <w:tc>
                <w:tcPr>
                  <w:tcW w:w="1004" w:type="dxa"/>
                  <w:tcBorders>
                    <w:top w:val="single" w:sz="4" w:space="0" w:color="auto"/>
                    <w:bottom w:val="single" w:sz="4" w:space="0" w:color="auto"/>
                  </w:tcBorders>
                  <w:vAlign w:val="center"/>
                </w:tcPr>
                <w:p w:rsidR="00ED6C21" w:rsidRPr="008E104B" w:rsidRDefault="008B316B"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占地面积减少</w:t>
                  </w:r>
                  <w:r w:rsidRPr="008E104B">
                    <w:rPr>
                      <w:rFonts w:ascii="Times New Roman" w:hAnsi="Times New Roman" w:cs="Times New Roman"/>
                      <w:kern w:val="0"/>
                      <w:szCs w:val="21"/>
                    </w:rPr>
                    <w:t>5.52 h</w:t>
                  </w:r>
                  <w:r w:rsidRPr="008E104B">
                    <w:rPr>
                      <w:rFonts w:ascii="Times New Roman" w:hAnsi="Times New Roman" w:cs="Times New Roman"/>
                      <w:szCs w:val="21"/>
                    </w:rPr>
                    <w:t>m</w:t>
                  </w:r>
                  <w:r w:rsidRPr="008E104B">
                    <w:rPr>
                      <w:rFonts w:ascii="Times New Roman" w:hAnsi="Times New Roman" w:cs="Times New Roman"/>
                      <w:szCs w:val="21"/>
                      <w:vertAlign w:val="superscript"/>
                    </w:rPr>
                    <w:t>2</w:t>
                  </w:r>
                  <w:r w:rsidRPr="008E104B">
                    <w:rPr>
                      <w:rFonts w:ascii="Times New Roman" w:hAnsi="Times New Roman" w:cs="Times New Roman"/>
                      <w:kern w:val="0"/>
                      <w:szCs w:val="21"/>
                    </w:rPr>
                    <w:t>，</w:t>
                  </w:r>
                  <w:r w:rsidR="001A3337" w:rsidRPr="008E104B">
                    <w:rPr>
                      <w:rFonts w:ascii="Times New Roman" w:hAnsi="Times New Roman" w:cs="Times New Roman"/>
                      <w:kern w:val="0"/>
                      <w:szCs w:val="21"/>
                    </w:rPr>
                    <w:t>本区增加</w:t>
                  </w:r>
                  <w:r w:rsidR="001A3337" w:rsidRPr="008E104B">
                    <w:rPr>
                      <w:rFonts w:ascii="Times New Roman" w:hAnsi="Times New Roman" w:cs="Times New Roman"/>
                      <w:kern w:val="0"/>
                      <w:szCs w:val="21"/>
                    </w:rPr>
                    <w:t>1</w:t>
                  </w:r>
                  <w:r w:rsidR="001A3337" w:rsidRPr="008E104B">
                    <w:rPr>
                      <w:rFonts w:ascii="Times New Roman" w:hAnsi="Times New Roman" w:cs="Times New Roman"/>
                      <w:kern w:val="0"/>
                      <w:szCs w:val="21"/>
                    </w:rPr>
                    <w:t>个</w:t>
                  </w:r>
                  <w:r w:rsidR="001A3337" w:rsidRPr="008E104B">
                    <w:rPr>
                      <w:rFonts w:ascii="Times New Roman" w:hAnsi="Times New Roman" w:cs="Times New Roman"/>
                      <w:kern w:val="0"/>
                      <w:szCs w:val="21"/>
                    </w:rPr>
                    <w:t>1MW</w:t>
                  </w:r>
                  <w:r w:rsidR="001A3337" w:rsidRPr="008E104B">
                    <w:rPr>
                      <w:rFonts w:ascii="Times New Roman" w:hAnsi="Times New Roman" w:cs="Times New Roman"/>
                      <w:kern w:val="0"/>
                      <w:szCs w:val="21"/>
                    </w:rPr>
                    <w:t>的子方阵。</w:t>
                  </w:r>
                </w:p>
              </w:tc>
              <w:tc>
                <w:tcPr>
                  <w:tcW w:w="639" w:type="dxa"/>
                  <w:tcBorders>
                    <w:top w:val="single" w:sz="4" w:space="0" w:color="auto"/>
                    <w:bottom w:val="single" w:sz="4" w:space="0" w:color="auto"/>
                    <w:right w:val="nil"/>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光污染</w:t>
                  </w:r>
                  <w:r w:rsidR="001A3337" w:rsidRPr="008E104B">
                    <w:rPr>
                      <w:rFonts w:ascii="Times New Roman" w:hAnsi="Times New Roman" w:cs="Times New Roman"/>
                      <w:kern w:val="0"/>
                      <w:szCs w:val="21"/>
                    </w:rPr>
                    <w:t>、</w:t>
                  </w:r>
                  <w:r w:rsidRPr="008E104B">
                    <w:rPr>
                      <w:rFonts w:ascii="Times New Roman" w:hAnsi="Times New Roman" w:cs="Times New Roman"/>
                      <w:kern w:val="0"/>
                      <w:szCs w:val="21"/>
                    </w:rPr>
                    <w:t>电池板清洗废水</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shd w:val="clear" w:color="auto" w:fill="auto"/>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二区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光伏二区占地面积</w:t>
                  </w:r>
                  <w:r w:rsidRPr="008E104B">
                    <w:rPr>
                      <w:rFonts w:ascii="Times New Roman" w:hAnsi="Times New Roman" w:cs="Times New Roman"/>
                      <w:kern w:val="0"/>
                      <w:szCs w:val="21"/>
                    </w:rPr>
                    <w:t>31.8h</w:t>
                  </w:r>
                  <w:r w:rsidRPr="008E104B">
                    <w:rPr>
                      <w:rFonts w:ascii="Times New Roman" w:hAnsi="Times New Roman" w:cs="Times New Roman"/>
                      <w:szCs w:val="21"/>
                    </w:rPr>
                    <w:t>m</w:t>
                  </w:r>
                  <w:r w:rsidRPr="008E104B">
                    <w:rPr>
                      <w:rFonts w:ascii="Times New Roman" w:hAnsi="Times New Roman" w:cs="Times New Roman"/>
                      <w:szCs w:val="21"/>
                      <w:vertAlign w:val="superscript"/>
                    </w:rPr>
                    <w:t>2</w:t>
                  </w:r>
                  <w:r w:rsidRPr="008E104B">
                    <w:rPr>
                      <w:rFonts w:ascii="Times New Roman" w:hAnsi="Times New Roman" w:cs="Times New Roman"/>
                      <w:kern w:val="0"/>
                      <w:szCs w:val="21"/>
                    </w:rPr>
                    <w:t>，总容量为</w:t>
                  </w:r>
                  <w:r w:rsidRPr="008E104B">
                    <w:rPr>
                      <w:rFonts w:ascii="Times New Roman" w:hAnsi="Times New Roman" w:cs="Times New Roman"/>
                      <w:kern w:val="0"/>
                      <w:szCs w:val="21"/>
                    </w:rPr>
                    <w:t>19.006</w:t>
                  </w:r>
                  <w:r w:rsidR="00C04833" w:rsidRPr="008E104B">
                    <w:rPr>
                      <w:rFonts w:ascii="Times New Roman" w:hAnsi="Times New Roman" w:cs="Times New Roman"/>
                      <w:kern w:val="0"/>
                      <w:szCs w:val="21"/>
                    </w:rPr>
                    <w:t>MW</w:t>
                  </w:r>
                  <w:r w:rsidRPr="008E104B">
                    <w:rPr>
                      <w:rFonts w:ascii="Times New Roman" w:hAnsi="Times New Roman" w:cs="Times New Roman"/>
                      <w:kern w:val="0"/>
                      <w:szCs w:val="21"/>
                    </w:rPr>
                    <w:t>，共</w:t>
                  </w:r>
                  <w:r w:rsidRPr="008E104B">
                    <w:rPr>
                      <w:rFonts w:ascii="Times New Roman" w:hAnsi="Times New Roman" w:cs="Times New Roman"/>
                      <w:kern w:val="0"/>
                      <w:szCs w:val="21"/>
                    </w:rPr>
                    <w:t>19</w:t>
                  </w:r>
                  <w:r w:rsidRPr="008E104B">
                    <w:rPr>
                      <w:rFonts w:ascii="Times New Roman" w:hAnsi="Times New Roman" w:cs="Times New Roman"/>
                      <w:kern w:val="0"/>
                      <w:szCs w:val="21"/>
                    </w:rPr>
                    <w:t>个</w:t>
                  </w:r>
                  <w:r w:rsidRPr="008E104B">
                    <w:rPr>
                      <w:rFonts w:ascii="Times New Roman" w:hAnsi="Times New Roman" w:cs="Times New Roman"/>
                      <w:kern w:val="0"/>
                      <w:szCs w:val="21"/>
                    </w:rPr>
                    <w:t>1MW</w:t>
                  </w:r>
                  <w:r w:rsidRPr="008E104B">
                    <w:rPr>
                      <w:rFonts w:ascii="Times New Roman" w:hAnsi="Times New Roman" w:cs="Times New Roman"/>
                      <w:kern w:val="0"/>
                      <w:szCs w:val="21"/>
                    </w:rPr>
                    <w:t>的子方阵，方阵编号为</w:t>
                  </w:r>
                  <w:r w:rsidRPr="008E104B">
                    <w:rPr>
                      <w:rFonts w:ascii="Times New Roman" w:hAnsi="Times New Roman" w:cs="Times New Roman"/>
                      <w:kern w:val="0"/>
                      <w:szCs w:val="21"/>
                    </w:rPr>
                    <w:t>20-38</w:t>
                  </w:r>
                  <w:r w:rsidRPr="008E104B">
                    <w:rPr>
                      <w:rFonts w:ascii="Times New Roman" w:hAnsi="Times New Roman" w:cs="Times New Roman"/>
                      <w:kern w:val="0"/>
                      <w:szCs w:val="21"/>
                    </w:rPr>
                    <w:t>，合计</w:t>
                  </w:r>
                  <w:r w:rsidRPr="008E104B">
                    <w:rPr>
                      <w:rFonts w:ascii="Times New Roman" w:hAnsi="Times New Roman" w:cs="Times New Roman"/>
                      <w:kern w:val="0"/>
                      <w:szCs w:val="21"/>
                    </w:rPr>
                    <w:t>3655</w:t>
                  </w:r>
                  <w:r w:rsidRPr="008E104B">
                    <w:rPr>
                      <w:rFonts w:ascii="Times New Roman" w:hAnsi="Times New Roman" w:cs="Times New Roman"/>
                      <w:kern w:val="0"/>
                      <w:szCs w:val="21"/>
                    </w:rPr>
                    <w:t>个支架单元。</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shd w:val="clear" w:color="auto" w:fill="auto"/>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三区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光伏三区占地面积</w:t>
                  </w:r>
                  <w:r w:rsidRPr="008E104B">
                    <w:rPr>
                      <w:rFonts w:ascii="Times New Roman" w:hAnsi="Times New Roman" w:cs="Times New Roman"/>
                      <w:kern w:val="0"/>
                      <w:szCs w:val="21"/>
                    </w:rPr>
                    <w:t>2.16h</w:t>
                  </w:r>
                  <w:r w:rsidRPr="008E104B">
                    <w:rPr>
                      <w:rFonts w:ascii="Times New Roman" w:hAnsi="Times New Roman" w:cs="Times New Roman"/>
                      <w:szCs w:val="21"/>
                    </w:rPr>
                    <w:t>m</w:t>
                  </w:r>
                  <w:r w:rsidRPr="008E104B">
                    <w:rPr>
                      <w:rFonts w:ascii="Times New Roman" w:hAnsi="Times New Roman" w:cs="Times New Roman"/>
                      <w:szCs w:val="21"/>
                      <w:vertAlign w:val="superscript"/>
                    </w:rPr>
                    <w:t>2</w:t>
                  </w:r>
                  <w:r w:rsidRPr="008E104B">
                    <w:rPr>
                      <w:rFonts w:ascii="Times New Roman" w:hAnsi="Times New Roman" w:cs="Times New Roman"/>
                      <w:kern w:val="0"/>
                      <w:szCs w:val="21"/>
                    </w:rPr>
                    <w:t>，总容量为</w:t>
                  </w:r>
                  <w:r w:rsidRPr="008E104B">
                    <w:rPr>
                      <w:rFonts w:ascii="Times New Roman" w:hAnsi="Times New Roman" w:cs="Times New Roman"/>
                      <w:kern w:val="0"/>
                      <w:szCs w:val="21"/>
                    </w:rPr>
                    <w:t>2.0072</w:t>
                  </w:r>
                  <w:r w:rsidR="00C04833" w:rsidRPr="008E104B">
                    <w:rPr>
                      <w:rFonts w:ascii="Times New Roman" w:hAnsi="Times New Roman" w:cs="Times New Roman"/>
                      <w:kern w:val="0"/>
                      <w:szCs w:val="21"/>
                    </w:rPr>
                    <w:t>MW</w:t>
                  </w:r>
                  <w:r w:rsidRPr="008E104B">
                    <w:rPr>
                      <w:rFonts w:ascii="Times New Roman" w:hAnsi="Times New Roman" w:cs="Times New Roman"/>
                      <w:kern w:val="0"/>
                      <w:szCs w:val="21"/>
                    </w:rPr>
                    <w:t>，共</w:t>
                  </w:r>
                  <w:r w:rsidRPr="008E104B">
                    <w:rPr>
                      <w:rFonts w:ascii="Times New Roman" w:hAnsi="Times New Roman" w:cs="Times New Roman"/>
                      <w:kern w:val="0"/>
                      <w:szCs w:val="21"/>
                    </w:rPr>
                    <w:t>2</w:t>
                  </w:r>
                  <w:r w:rsidRPr="008E104B">
                    <w:rPr>
                      <w:rFonts w:ascii="Times New Roman" w:hAnsi="Times New Roman" w:cs="Times New Roman"/>
                      <w:kern w:val="0"/>
                      <w:szCs w:val="21"/>
                    </w:rPr>
                    <w:t>个</w:t>
                  </w:r>
                  <w:r w:rsidRPr="008E104B">
                    <w:rPr>
                      <w:rFonts w:ascii="Times New Roman" w:hAnsi="Times New Roman" w:cs="Times New Roman"/>
                      <w:kern w:val="0"/>
                      <w:szCs w:val="21"/>
                    </w:rPr>
                    <w:t>1MW</w:t>
                  </w:r>
                  <w:r w:rsidRPr="008E104B">
                    <w:rPr>
                      <w:rFonts w:ascii="Times New Roman" w:hAnsi="Times New Roman" w:cs="Times New Roman"/>
                      <w:kern w:val="0"/>
                      <w:szCs w:val="21"/>
                    </w:rPr>
                    <w:t>的子方阵，方阵编号为</w:t>
                  </w:r>
                  <w:r w:rsidRPr="008E104B">
                    <w:rPr>
                      <w:rFonts w:ascii="Times New Roman" w:hAnsi="Times New Roman" w:cs="Times New Roman"/>
                      <w:kern w:val="0"/>
                      <w:szCs w:val="21"/>
                    </w:rPr>
                    <w:t>39-40</w:t>
                  </w:r>
                  <w:r w:rsidRPr="008E104B">
                    <w:rPr>
                      <w:rFonts w:ascii="Times New Roman" w:hAnsi="Times New Roman" w:cs="Times New Roman"/>
                      <w:kern w:val="0"/>
                      <w:szCs w:val="21"/>
                    </w:rPr>
                    <w:t>，合计</w:t>
                  </w:r>
                  <w:r w:rsidRPr="008E104B">
                    <w:rPr>
                      <w:rFonts w:ascii="Times New Roman" w:hAnsi="Times New Roman" w:cs="Times New Roman"/>
                      <w:kern w:val="0"/>
                      <w:szCs w:val="21"/>
                    </w:rPr>
                    <w:t>386</w:t>
                  </w:r>
                  <w:r w:rsidRPr="008E104B">
                    <w:rPr>
                      <w:rFonts w:ascii="Times New Roman" w:hAnsi="Times New Roman" w:cs="Times New Roman"/>
                      <w:kern w:val="0"/>
                      <w:szCs w:val="21"/>
                    </w:rPr>
                    <w:t>个支架单元。</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shd w:val="clear" w:color="auto" w:fill="auto"/>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四区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光伏四区占地面积</w:t>
                  </w:r>
                  <w:r w:rsidRPr="008E104B">
                    <w:rPr>
                      <w:rFonts w:ascii="Times New Roman" w:hAnsi="Times New Roman" w:cs="Times New Roman"/>
                      <w:kern w:val="0"/>
                      <w:szCs w:val="21"/>
                    </w:rPr>
                    <w:t>15.9h</w:t>
                  </w:r>
                  <w:r w:rsidRPr="008E104B">
                    <w:rPr>
                      <w:rFonts w:ascii="Times New Roman" w:hAnsi="Times New Roman" w:cs="Times New Roman"/>
                      <w:szCs w:val="21"/>
                    </w:rPr>
                    <w:t>m</w:t>
                  </w:r>
                  <w:r w:rsidRPr="008E104B">
                    <w:rPr>
                      <w:rFonts w:ascii="Times New Roman" w:hAnsi="Times New Roman" w:cs="Times New Roman"/>
                      <w:szCs w:val="21"/>
                      <w:vertAlign w:val="superscript"/>
                    </w:rPr>
                    <w:t>2</w:t>
                  </w:r>
                  <w:r w:rsidRPr="008E104B">
                    <w:rPr>
                      <w:rFonts w:ascii="Times New Roman" w:hAnsi="Times New Roman" w:cs="Times New Roman"/>
                      <w:kern w:val="0"/>
                      <w:szCs w:val="21"/>
                    </w:rPr>
                    <w:t>，总容量为</w:t>
                  </w:r>
                  <w:r w:rsidRPr="008E104B">
                    <w:rPr>
                      <w:rFonts w:ascii="Times New Roman" w:hAnsi="Times New Roman" w:cs="Times New Roman"/>
                      <w:kern w:val="0"/>
                      <w:szCs w:val="21"/>
                    </w:rPr>
                    <w:t>10.0568</w:t>
                  </w:r>
                  <w:r w:rsidR="00C04833" w:rsidRPr="008E104B">
                    <w:rPr>
                      <w:rFonts w:ascii="Times New Roman" w:hAnsi="Times New Roman" w:cs="Times New Roman"/>
                      <w:kern w:val="0"/>
                      <w:szCs w:val="21"/>
                    </w:rPr>
                    <w:t>MW</w:t>
                  </w:r>
                  <w:r w:rsidRPr="008E104B">
                    <w:rPr>
                      <w:rFonts w:ascii="Times New Roman" w:hAnsi="Times New Roman" w:cs="Times New Roman"/>
                      <w:kern w:val="0"/>
                      <w:szCs w:val="21"/>
                    </w:rPr>
                    <w:t>，共</w:t>
                  </w:r>
                  <w:r w:rsidRPr="008E104B">
                    <w:rPr>
                      <w:rFonts w:ascii="Times New Roman" w:hAnsi="Times New Roman" w:cs="Times New Roman"/>
                      <w:kern w:val="0"/>
                      <w:szCs w:val="21"/>
                    </w:rPr>
                    <w:t>10</w:t>
                  </w:r>
                  <w:r w:rsidRPr="008E104B">
                    <w:rPr>
                      <w:rFonts w:ascii="Times New Roman" w:hAnsi="Times New Roman" w:cs="Times New Roman"/>
                      <w:kern w:val="0"/>
                      <w:szCs w:val="21"/>
                    </w:rPr>
                    <w:t>个</w:t>
                  </w:r>
                  <w:r w:rsidRPr="008E104B">
                    <w:rPr>
                      <w:rFonts w:ascii="Times New Roman" w:hAnsi="Times New Roman" w:cs="Times New Roman"/>
                      <w:kern w:val="0"/>
                      <w:szCs w:val="21"/>
                    </w:rPr>
                    <w:t>1MW</w:t>
                  </w:r>
                  <w:r w:rsidRPr="008E104B">
                    <w:rPr>
                      <w:rFonts w:ascii="Times New Roman" w:hAnsi="Times New Roman" w:cs="Times New Roman"/>
                      <w:kern w:val="0"/>
                      <w:szCs w:val="21"/>
                    </w:rPr>
                    <w:t>的子方阵，方阵编号为</w:t>
                  </w:r>
                  <w:r w:rsidRPr="008E104B">
                    <w:rPr>
                      <w:rFonts w:ascii="Times New Roman" w:hAnsi="Times New Roman" w:cs="Times New Roman"/>
                      <w:kern w:val="0"/>
                      <w:szCs w:val="21"/>
                    </w:rPr>
                    <w:t>41-50</w:t>
                  </w:r>
                  <w:r w:rsidRPr="008E104B">
                    <w:rPr>
                      <w:rFonts w:ascii="Times New Roman" w:hAnsi="Times New Roman" w:cs="Times New Roman"/>
                      <w:kern w:val="0"/>
                      <w:szCs w:val="21"/>
                    </w:rPr>
                    <w:t>，合计</w:t>
                  </w:r>
                  <w:r w:rsidRPr="008E104B">
                    <w:rPr>
                      <w:rFonts w:ascii="Times New Roman" w:hAnsi="Times New Roman" w:cs="Times New Roman"/>
                      <w:kern w:val="0"/>
                      <w:szCs w:val="21"/>
                    </w:rPr>
                    <w:t>1934</w:t>
                  </w:r>
                  <w:r w:rsidRPr="008E104B">
                    <w:rPr>
                      <w:rFonts w:ascii="Times New Roman" w:hAnsi="Times New Roman" w:cs="Times New Roman"/>
                      <w:kern w:val="0"/>
                      <w:szCs w:val="21"/>
                    </w:rPr>
                    <w:t>个支架单元。</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val="restart"/>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汇流箱</w:t>
                  </w: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一区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一区共配置</w:t>
                  </w:r>
                  <w:r w:rsidRPr="008E104B">
                    <w:rPr>
                      <w:rFonts w:ascii="Times New Roman" w:hAnsi="Times New Roman" w:cs="Times New Roman"/>
                      <w:kern w:val="0"/>
                      <w:szCs w:val="21"/>
                    </w:rPr>
                    <w:t>266</w:t>
                  </w:r>
                  <w:r w:rsidRPr="008E104B">
                    <w:rPr>
                      <w:rFonts w:ascii="Times New Roman" w:hAnsi="Times New Roman" w:cs="Times New Roman"/>
                      <w:kern w:val="0"/>
                      <w:szCs w:val="21"/>
                    </w:rPr>
                    <w:t>个</w:t>
                  </w:r>
                  <w:r w:rsidRPr="008E104B">
                    <w:rPr>
                      <w:rFonts w:ascii="Times New Roman" w:hAnsi="Times New Roman" w:cs="Times New Roman"/>
                      <w:kern w:val="0"/>
                      <w:szCs w:val="21"/>
                    </w:rPr>
                    <w:t>12</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出汇流箱和</w:t>
                  </w:r>
                  <w:r w:rsidRPr="008E104B">
                    <w:rPr>
                      <w:rFonts w:ascii="Times New Roman" w:hAnsi="Times New Roman" w:cs="Times New Roman"/>
                      <w:kern w:val="0"/>
                      <w:szCs w:val="21"/>
                    </w:rPr>
                    <w:t>26</w:t>
                  </w:r>
                  <w:r w:rsidRPr="008E104B">
                    <w:rPr>
                      <w:rFonts w:ascii="Times New Roman" w:hAnsi="Times New Roman" w:cs="Times New Roman"/>
                      <w:kern w:val="0"/>
                      <w:szCs w:val="21"/>
                    </w:rPr>
                    <w:t>个</w:t>
                  </w:r>
                  <w:r w:rsidRPr="008E104B">
                    <w:rPr>
                      <w:rFonts w:ascii="Times New Roman" w:hAnsi="Times New Roman" w:cs="Times New Roman"/>
                      <w:kern w:val="0"/>
                      <w:szCs w:val="21"/>
                    </w:rPr>
                    <w:t>16</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出汇流箱，输出配直流断路器</w:t>
                  </w:r>
                  <w:r w:rsidR="00A93DB6"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922BC0"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szCs w:val="21"/>
                    </w:rPr>
                    <w:t>选用</w:t>
                  </w:r>
                  <w:r w:rsidRPr="008E104B">
                    <w:rPr>
                      <w:rFonts w:ascii="Times New Roman" w:hAnsi="Times New Roman" w:cs="Times New Roman"/>
                      <w:szCs w:val="21"/>
                    </w:rPr>
                    <w:t>4</w:t>
                  </w:r>
                  <w:r w:rsidRPr="008E104B">
                    <w:rPr>
                      <w:rFonts w:ascii="Times New Roman" w:hAnsi="Times New Roman" w:cs="Times New Roman"/>
                      <w:szCs w:val="21"/>
                    </w:rPr>
                    <w:t>进</w:t>
                  </w:r>
                  <w:r w:rsidRPr="008E104B">
                    <w:rPr>
                      <w:rFonts w:ascii="Times New Roman" w:hAnsi="Times New Roman" w:cs="Times New Roman"/>
                      <w:szCs w:val="21"/>
                    </w:rPr>
                    <w:t>1</w:t>
                  </w:r>
                  <w:r w:rsidRPr="008E104B">
                    <w:rPr>
                      <w:rFonts w:ascii="Times New Roman" w:hAnsi="Times New Roman" w:cs="Times New Roman"/>
                      <w:szCs w:val="21"/>
                    </w:rPr>
                    <w:t>出型式，每个方阵配</w:t>
                  </w:r>
                  <w:r w:rsidRPr="008E104B">
                    <w:rPr>
                      <w:rFonts w:ascii="Times New Roman" w:hAnsi="Times New Roman" w:cs="Times New Roman"/>
                      <w:szCs w:val="21"/>
                    </w:rPr>
                    <w:t>6</w:t>
                  </w:r>
                  <w:r w:rsidRPr="008E104B">
                    <w:rPr>
                      <w:rFonts w:ascii="Times New Roman" w:hAnsi="Times New Roman" w:cs="Times New Roman"/>
                      <w:szCs w:val="21"/>
                    </w:rPr>
                    <w:t>台，共</w:t>
                  </w:r>
                  <w:r w:rsidRPr="008E104B">
                    <w:rPr>
                      <w:rFonts w:ascii="Times New Roman" w:hAnsi="Times New Roman" w:cs="Times New Roman"/>
                      <w:szCs w:val="21"/>
                    </w:rPr>
                    <w:t>120</w:t>
                  </w:r>
                  <w:r w:rsidRPr="008E104B">
                    <w:rPr>
                      <w:rFonts w:ascii="Times New Roman" w:hAnsi="Times New Roman" w:cs="Times New Roman"/>
                      <w:szCs w:val="21"/>
                    </w:rPr>
                    <w:t>台</w:t>
                  </w:r>
                  <w:r w:rsidRPr="008E104B">
                    <w:rPr>
                      <w:rFonts w:ascii="Times New Roman" w:hAnsi="Times New Roman" w:cs="Times New Roman"/>
                      <w:kern w:val="0"/>
                      <w:szCs w:val="21"/>
                    </w:rPr>
                    <w:t>。</w:t>
                  </w:r>
                </w:p>
              </w:tc>
              <w:tc>
                <w:tcPr>
                  <w:tcW w:w="1004" w:type="dxa"/>
                  <w:tcBorders>
                    <w:top w:val="single" w:sz="4" w:space="0" w:color="auto"/>
                    <w:bottom w:val="single" w:sz="4" w:space="0" w:color="auto"/>
                  </w:tcBorders>
                  <w:vAlign w:val="center"/>
                </w:tcPr>
                <w:p w:rsidR="00ED6C21" w:rsidRPr="008E104B" w:rsidRDefault="0044631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szCs w:val="21"/>
                    </w:rPr>
                    <w:t>汇流箱</w:t>
                  </w:r>
                  <w:r w:rsidR="00922BC0" w:rsidRPr="008E104B">
                    <w:rPr>
                      <w:rFonts w:ascii="Times New Roman" w:hAnsi="Times New Roman" w:cs="Times New Roman"/>
                      <w:szCs w:val="21"/>
                    </w:rPr>
                    <w:t>规格不同</w:t>
                  </w:r>
                </w:p>
              </w:tc>
              <w:tc>
                <w:tcPr>
                  <w:tcW w:w="639" w:type="dxa"/>
                  <w:tcBorders>
                    <w:top w:val="single" w:sz="4" w:space="0" w:color="auto"/>
                    <w:bottom w:val="single" w:sz="4" w:space="0" w:color="auto"/>
                    <w:right w:val="nil"/>
                  </w:tcBorders>
                  <w:vAlign w:val="center"/>
                </w:tcPr>
                <w:p w:rsidR="00ED6C21" w:rsidRPr="008E104B" w:rsidRDefault="0044631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噪声</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二区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二区共配置</w:t>
                  </w:r>
                  <w:r w:rsidRPr="008E104B">
                    <w:rPr>
                      <w:rFonts w:ascii="Times New Roman" w:hAnsi="Times New Roman" w:cs="Times New Roman"/>
                      <w:kern w:val="0"/>
                      <w:szCs w:val="21"/>
                    </w:rPr>
                    <w:t>266</w:t>
                  </w:r>
                  <w:r w:rsidRPr="008E104B">
                    <w:rPr>
                      <w:rFonts w:ascii="Times New Roman" w:hAnsi="Times New Roman" w:cs="Times New Roman"/>
                      <w:kern w:val="0"/>
                      <w:szCs w:val="21"/>
                    </w:rPr>
                    <w:t>个</w:t>
                  </w:r>
                  <w:r w:rsidRPr="008E104B">
                    <w:rPr>
                      <w:rFonts w:ascii="Times New Roman" w:hAnsi="Times New Roman" w:cs="Times New Roman"/>
                      <w:kern w:val="0"/>
                      <w:szCs w:val="21"/>
                    </w:rPr>
                    <w:t>12</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出汇流箱和</w:t>
                  </w:r>
                  <w:r w:rsidRPr="008E104B">
                    <w:rPr>
                      <w:rFonts w:ascii="Times New Roman" w:hAnsi="Times New Roman" w:cs="Times New Roman"/>
                      <w:kern w:val="0"/>
                      <w:szCs w:val="21"/>
                    </w:rPr>
                    <w:t>26</w:t>
                  </w:r>
                  <w:r w:rsidRPr="008E104B">
                    <w:rPr>
                      <w:rFonts w:ascii="Times New Roman" w:hAnsi="Times New Roman" w:cs="Times New Roman"/>
                      <w:kern w:val="0"/>
                      <w:szCs w:val="21"/>
                    </w:rPr>
                    <w:t>个</w:t>
                  </w:r>
                  <w:r w:rsidRPr="008E104B">
                    <w:rPr>
                      <w:rFonts w:ascii="Times New Roman" w:hAnsi="Times New Roman" w:cs="Times New Roman"/>
                      <w:kern w:val="0"/>
                      <w:szCs w:val="21"/>
                    </w:rPr>
                    <w:t>16</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出汇流箱，输出配直流断路器</w:t>
                  </w:r>
                  <w:r w:rsidR="00A93DB6"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三区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三区共配置</w:t>
                  </w:r>
                  <w:r w:rsidRPr="008E104B">
                    <w:rPr>
                      <w:rFonts w:ascii="Times New Roman" w:hAnsi="Times New Roman" w:cs="Times New Roman"/>
                      <w:kern w:val="0"/>
                      <w:szCs w:val="21"/>
                    </w:rPr>
                    <w:t>28</w:t>
                  </w:r>
                  <w:r w:rsidRPr="008E104B">
                    <w:rPr>
                      <w:rFonts w:ascii="Times New Roman" w:hAnsi="Times New Roman" w:cs="Times New Roman"/>
                      <w:kern w:val="0"/>
                      <w:szCs w:val="21"/>
                    </w:rPr>
                    <w:t>个</w:t>
                  </w:r>
                  <w:r w:rsidRPr="008E104B">
                    <w:rPr>
                      <w:rFonts w:ascii="Times New Roman" w:hAnsi="Times New Roman" w:cs="Times New Roman"/>
                      <w:kern w:val="0"/>
                      <w:szCs w:val="21"/>
                    </w:rPr>
                    <w:t>12</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出汇流箱和</w:t>
                  </w:r>
                  <w:r w:rsidRPr="008E104B">
                    <w:rPr>
                      <w:rFonts w:ascii="Times New Roman" w:hAnsi="Times New Roman" w:cs="Times New Roman"/>
                      <w:kern w:val="0"/>
                      <w:szCs w:val="21"/>
                    </w:rPr>
                    <w:t>4</w:t>
                  </w:r>
                  <w:r w:rsidRPr="008E104B">
                    <w:rPr>
                      <w:rFonts w:ascii="Times New Roman" w:hAnsi="Times New Roman" w:cs="Times New Roman"/>
                      <w:kern w:val="0"/>
                      <w:szCs w:val="21"/>
                    </w:rPr>
                    <w:t>个</w:t>
                  </w:r>
                  <w:r w:rsidRPr="008E104B">
                    <w:rPr>
                      <w:rFonts w:ascii="Times New Roman" w:hAnsi="Times New Roman" w:cs="Times New Roman"/>
                      <w:kern w:val="0"/>
                      <w:szCs w:val="21"/>
                    </w:rPr>
                    <w:t>16</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出汇流箱，输出配直流断路器</w:t>
                  </w:r>
                  <w:r w:rsidR="00A93DB6"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577"/>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四区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四区共配置</w:t>
                  </w:r>
                  <w:r w:rsidRPr="008E104B">
                    <w:rPr>
                      <w:rFonts w:ascii="Times New Roman" w:hAnsi="Times New Roman" w:cs="Times New Roman"/>
                      <w:kern w:val="0"/>
                      <w:szCs w:val="21"/>
                    </w:rPr>
                    <w:t>140</w:t>
                  </w:r>
                  <w:r w:rsidRPr="008E104B">
                    <w:rPr>
                      <w:rFonts w:ascii="Times New Roman" w:hAnsi="Times New Roman" w:cs="Times New Roman"/>
                      <w:kern w:val="0"/>
                      <w:szCs w:val="21"/>
                    </w:rPr>
                    <w:t>个</w:t>
                  </w:r>
                  <w:r w:rsidRPr="008E104B">
                    <w:rPr>
                      <w:rFonts w:ascii="Times New Roman" w:hAnsi="Times New Roman" w:cs="Times New Roman"/>
                      <w:kern w:val="0"/>
                      <w:szCs w:val="21"/>
                    </w:rPr>
                    <w:t>12</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出汇流箱和</w:t>
                  </w:r>
                  <w:r w:rsidRPr="008E104B">
                    <w:rPr>
                      <w:rFonts w:ascii="Times New Roman" w:hAnsi="Times New Roman" w:cs="Times New Roman"/>
                      <w:kern w:val="0"/>
                      <w:szCs w:val="21"/>
                    </w:rPr>
                    <w:t>20</w:t>
                  </w:r>
                  <w:r w:rsidRPr="008E104B">
                    <w:rPr>
                      <w:rFonts w:ascii="Times New Roman" w:hAnsi="Times New Roman" w:cs="Times New Roman"/>
                      <w:kern w:val="0"/>
                      <w:szCs w:val="21"/>
                    </w:rPr>
                    <w:t>个</w:t>
                  </w:r>
                  <w:r w:rsidRPr="008E104B">
                    <w:rPr>
                      <w:rFonts w:ascii="Times New Roman" w:hAnsi="Times New Roman" w:cs="Times New Roman"/>
                      <w:kern w:val="0"/>
                      <w:szCs w:val="21"/>
                    </w:rPr>
                    <w:t>16</w:t>
                  </w:r>
                  <w:r w:rsidRPr="008E104B">
                    <w:rPr>
                      <w:rFonts w:ascii="Times New Roman" w:hAnsi="Times New Roman" w:cs="Times New Roman"/>
                      <w:kern w:val="0"/>
                      <w:szCs w:val="21"/>
                    </w:rPr>
                    <w:t>进</w:t>
                  </w:r>
                  <w:r w:rsidRPr="008E104B">
                    <w:rPr>
                      <w:rFonts w:ascii="Times New Roman" w:hAnsi="Times New Roman" w:cs="Times New Roman"/>
                      <w:kern w:val="0"/>
                      <w:szCs w:val="21"/>
                    </w:rPr>
                    <w:t>1</w:t>
                  </w:r>
                  <w:r w:rsidRPr="008E104B">
                    <w:rPr>
                      <w:rFonts w:ascii="Times New Roman" w:hAnsi="Times New Roman" w:cs="Times New Roman"/>
                      <w:kern w:val="0"/>
                      <w:szCs w:val="21"/>
                    </w:rPr>
                    <w:t>出汇流箱，输出配直流断路器</w:t>
                  </w:r>
                  <w:r w:rsidR="00A93DB6"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val="restart"/>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箱式逆变器</w:t>
                  </w: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一区</w:t>
                  </w:r>
                </w:p>
              </w:tc>
              <w:tc>
                <w:tcPr>
                  <w:tcW w:w="1183"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共配置</w:t>
                  </w:r>
                  <w:r w:rsidRPr="008E104B">
                    <w:rPr>
                      <w:rFonts w:ascii="Times New Roman" w:hAnsi="Times New Roman" w:cs="Times New Roman"/>
                      <w:kern w:val="0"/>
                      <w:szCs w:val="21"/>
                    </w:rPr>
                    <w:t>38</w:t>
                  </w:r>
                  <w:r w:rsidRPr="008E104B">
                    <w:rPr>
                      <w:rFonts w:ascii="Times New Roman" w:hAnsi="Times New Roman" w:cs="Times New Roman"/>
                      <w:kern w:val="0"/>
                      <w:szCs w:val="21"/>
                    </w:rPr>
                    <w:t>台逆变器</w:t>
                  </w:r>
                </w:p>
              </w:tc>
              <w:tc>
                <w:tcPr>
                  <w:tcW w:w="2265" w:type="dxa"/>
                  <w:vMerge w:val="restart"/>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每个</w:t>
                  </w:r>
                  <w:r w:rsidRPr="008E104B">
                    <w:rPr>
                      <w:rFonts w:ascii="Times New Roman" w:hAnsi="Times New Roman" w:cs="Times New Roman"/>
                      <w:kern w:val="0"/>
                      <w:szCs w:val="21"/>
                    </w:rPr>
                    <w:t>1MW</w:t>
                  </w:r>
                  <w:r w:rsidRPr="008E104B">
                    <w:rPr>
                      <w:rFonts w:ascii="Times New Roman" w:hAnsi="Times New Roman" w:cs="Times New Roman"/>
                      <w:kern w:val="0"/>
                      <w:szCs w:val="21"/>
                    </w:rPr>
                    <w:t>的并网发电单元的光伏组件都通过直流汇流装置分别接至</w:t>
                  </w:r>
                  <w:r w:rsidRPr="008E104B">
                    <w:rPr>
                      <w:rFonts w:ascii="Times New Roman" w:hAnsi="Times New Roman" w:cs="Times New Roman"/>
                      <w:kern w:val="0"/>
                      <w:szCs w:val="21"/>
                    </w:rPr>
                    <w:t>2</w:t>
                  </w:r>
                  <w:r w:rsidRPr="008E104B">
                    <w:rPr>
                      <w:rFonts w:ascii="Times New Roman" w:hAnsi="Times New Roman" w:cs="Times New Roman"/>
                      <w:kern w:val="0"/>
                      <w:szCs w:val="21"/>
                    </w:rPr>
                    <w:t>台</w:t>
                  </w:r>
                  <w:r w:rsidRPr="008E104B">
                    <w:rPr>
                      <w:rFonts w:ascii="Times New Roman" w:hAnsi="Times New Roman" w:cs="Times New Roman"/>
                      <w:kern w:val="0"/>
                      <w:szCs w:val="21"/>
                    </w:rPr>
                    <w:t>500kW</w:t>
                  </w:r>
                  <w:r w:rsidRPr="008E104B">
                    <w:rPr>
                      <w:rFonts w:ascii="Times New Roman" w:hAnsi="Times New Roman" w:cs="Times New Roman"/>
                      <w:kern w:val="0"/>
                      <w:szCs w:val="21"/>
                    </w:rPr>
                    <w:t>的逆变器，</w:t>
                  </w:r>
                  <w:r w:rsidRPr="008E104B">
                    <w:rPr>
                      <w:rFonts w:ascii="Times New Roman" w:hAnsi="Times New Roman" w:cs="Times New Roman"/>
                      <w:szCs w:val="21"/>
                    </w:rPr>
                    <w:t>基础均采用混凝土结构</w:t>
                  </w:r>
                  <w:r w:rsidR="00485D21"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922BC0"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szCs w:val="21"/>
                    </w:rPr>
                    <w:t>组串式逆变器容量为</w:t>
                  </w:r>
                  <w:r w:rsidRPr="008E104B">
                    <w:rPr>
                      <w:rFonts w:ascii="Times New Roman" w:hAnsi="Times New Roman" w:cs="Times New Roman"/>
                      <w:szCs w:val="21"/>
                    </w:rPr>
                    <w:t>50kW</w:t>
                  </w:r>
                  <w:r w:rsidRPr="008E104B">
                    <w:rPr>
                      <w:rFonts w:ascii="Times New Roman" w:hAnsi="Times New Roman" w:cs="Times New Roman"/>
                      <w:szCs w:val="21"/>
                    </w:rPr>
                    <w:t>，选用</w:t>
                  </w:r>
                  <w:r w:rsidRPr="008E104B">
                    <w:rPr>
                      <w:rFonts w:ascii="Times New Roman" w:hAnsi="Times New Roman" w:cs="Times New Roman"/>
                      <w:szCs w:val="21"/>
                    </w:rPr>
                    <w:t>8</w:t>
                  </w:r>
                  <w:r w:rsidRPr="008E104B">
                    <w:rPr>
                      <w:rFonts w:ascii="Times New Roman" w:hAnsi="Times New Roman" w:cs="Times New Roman"/>
                      <w:szCs w:val="21"/>
                    </w:rPr>
                    <w:t>进</w:t>
                  </w:r>
                  <w:r w:rsidRPr="008E104B">
                    <w:rPr>
                      <w:rFonts w:ascii="Times New Roman" w:hAnsi="Times New Roman" w:cs="Times New Roman"/>
                      <w:szCs w:val="21"/>
                    </w:rPr>
                    <w:t>1</w:t>
                  </w:r>
                  <w:r w:rsidRPr="008E104B">
                    <w:rPr>
                      <w:rFonts w:ascii="Times New Roman" w:hAnsi="Times New Roman" w:cs="Times New Roman"/>
                      <w:szCs w:val="21"/>
                    </w:rPr>
                    <w:t>出型式，每个方阵配</w:t>
                  </w:r>
                  <w:r w:rsidRPr="008E104B">
                    <w:rPr>
                      <w:rFonts w:ascii="Times New Roman" w:hAnsi="Times New Roman" w:cs="Times New Roman"/>
                      <w:szCs w:val="21"/>
                    </w:rPr>
                    <w:t>21</w:t>
                  </w:r>
                  <w:r w:rsidRPr="008E104B">
                    <w:rPr>
                      <w:rFonts w:ascii="Times New Roman" w:hAnsi="Times New Roman" w:cs="Times New Roman"/>
                      <w:szCs w:val="21"/>
                    </w:rPr>
                    <w:t>台，共</w:t>
                  </w:r>
                  <w:r w:rsidRPr="008E104B">
                    <w:rPr>
                      <w:rFonts w:ascii="Times New Roman" w:hAnsi="Times New Roman" w:cs="Times New Roman"/>
                      <w:szCs w:val="21"/>
                    </w:rPr>
                    <w:t>420</w:t>
                  </w:r>
                  <w:r w:rsidRPr="008E104B">
                    <w:rPr>
                      <w:rFonts w:ascii="Times New Roman" w:hAnsi="Times New Roman" w:cs="Times New Roman"/>
                      <w:szCs w:val="21"/>
                    </w:rPr>
                    <w:t>台。</w:t>
                  </w:r>
                </w:p>
              </w:tc>
              <w:tc>
                <w:tcPr>
                  <w:tcW w:w="1004" w:type="dxa"/>
                  <w:tcBorders>
                    <w:top w:val="single" w:sz="4" w:space="0" w:color="auto"/>
                    <w:bottom w:val="single" w:sz="4" w:space="0" w:color="auto"/>
                  </w:tcBorders>
                  <w:vAlign w:val="center"/>
                </w:tcPr>
                <w:p w:rsidR="00ED6C21" w:rsidRPr="008E104B" w:rsidRDefault="0044631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逆变器</w:t>
                  </w:r>
                  <w:r w:rsidR="00922BC0" w:rsidRPr="008E104B">
                    <w:rPr>
                      <w:rFonts w:ascii="Times New Roman" w:hAnsi="Times New Roman" w:cs="Times New Roman"/>
                      <w:szCs w:val="21"/>
                    </w:rPr>
                    <w:t>规格不同</w:t>
                  </w:r>
                </w:p>
              </w:tc>
              <w:tc>
                <w:tcPr>
                  <w:tcW w:w="639" w:type="dxa"/>
                  <w:tcBorders>
                    <w:top w:val="single" w:sz="4" w:space="0" w:color="auto"/>
                    <w:bottom w:val="single" w:sz="4" w:space="0" w:color="auto"/>
                    <w:right w:val="nil"/>
                  </w:tcBorders>
                  <w:vAlign w:val="center"/>
                </w:tcPr>
                <w:p w:rsidR="00ED6C21" w:rsidRPr="008E104B" w:rsidRDefault="0044631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噪声</w:t>
                  </w:r>
                </w:p>
              </w:tc>
            </w:tr>
            <w:tr w:rsidR="008E104B" w:rsidRPr="008E104B" w:rsidTr="00C50207">
              <w:trPr>
                <w:trHeight w:val="41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二区</w:t>
                  </w:r>
                </w:p>
              </w:tc>
              <w:tc>
                <w:tcPr>
                  <w:tcW w:w="1183"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共配置</w:t>
                  </w:r>
                  <w:r w:rsidRPr="008E104B">
                    <w:rPr>
                      <w:rFonts w:ascii="Times New Roman" w:hAnsi="Times New Roman" w:cs="Times New Roman"/>
                      <w:kern w:val="0"/>
                      <w:szCs w:val="21"/>
                    </w:rPr>
                    <w:t>38</w:t>
                  </w:r>
                  <w:r w:rsidRPr="008E104B">
                    <w:rPr>
                      <w:rFonts w:ascii="Times New Roman" w:hAnsi="Times New Roman" w:cs="Times New Roman"/>
                      <w:kern w:val="0"/>
                      <w:szCs w:val="21"/>
                    </w:rPr>
                    <w:t>台逆变器</w:t>
                  </w:r>
                </w:p>
              </w:tc>
              <w:tc>
                <w:tcPr>
                  <w:tcW w:w="2265"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419"/>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三区</w:t>
                  </w:r>
                </w:p>
              </w:tc>
              <w:tc>
                <w:tcPr>
                  <w:tcW w:w="1183"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共配置</w:t>
                  </w:r>
                  <w:r w:rsidRPr="008E104B">
                    <w:rPr>
                      <w:rFonts w:ascii="Times New Roman" w:hAnsi="Times New Roman" w:cs="Times New Roman"/>
                      <w:kern w:val="0"/>
                      <w:szCs w:val="21"/>
                    </w:rPr>
                    <w:t>4</w:t>
                  </w:r>
                  <w:r w:rsidRPr="008E104B">
                    <w:rPr>
                      <w:rFonts w:ascii="Times New Roman" w:hAnsi="Times New Roman" w:cs="Times New Roman"/>
                      <w:kern w:val="0"/>
                      <w:szCs w:val="21"/>
                    </w:rPr>
                    <w:t>台逆变器</w:t>
                  </w:r>
                </w:p>
              </w:tc>
              <w:tc>
                <w:tcPr>
                  <w:tcW w:w="2265"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271"/>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四区</w:t>
                  </w:r>
                </w:p>
              </w:tc>
              <w:tc>
                <w:tcPr>
                  <w:tcW w:w="1183"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共配置</w:t>
                  </w:r>
                  <w:r w:rsidRPr="008E104B">
                    <w:rPr>
                      <w:rFonts w:ascii="Times New Roman" w:hAnsi="Times New Roman" w:cs="Times New Roman"/>
                      <w:kern w:val="0"/>
                      <w:szCs w:val="21"/>
                    </w:rPr>
                    <w:t>20</w:t>
                  </w:r>
                  <w:r w:rsidRPr="008E104B">
                    <w:rPr>
                      <w:rFonts w:ascii="Times New Roman" w:hAnsi="Times New Roman" w:cs="Times New Roman"/>
                      <w:kern w:val="0"/>
                      <w:szCs w:val="21"/>
                    </w:rPr>
                    <w:t>台逆变器</w:t>
                  </w:r>
                </w:p>
              </w:tc>
              <w:tc>
                <w:tcPr>
                  <w:tcW w:w="2265"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val="restart"/>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箱</w:t>
                  </w:r>
                  <w:r w:rsidRPr="008E104B">
                    <w:rPr>
                      <w:rFonts w:ascii="Times New Roman" w:hAnsi="Times New Roman" w:cs="Times New Roman"/>
                      <w:kern w:val="0"/>
                      <w:szCs w:val="21"/>
                    </w:rPr>
                    <w:lastRenderedPageBreak/>
                    <w:t>式升压变压器</w:t>
                  </w: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lastRenderedPageBreak/>
                    <w:t>一区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配置</w:t>
                  </w:r>
                  <w:r w:rsidRPr="008E104B">
                    <w:rPr>
                      <w:rFonts w:ascii="Times New Roman" w:hAnsi="Times New Roman" w:cs="Times New Roman"/>
                      <w:kern w:val="0"/>
                      <w:szCs w:val="21"/>
                    </w:rPr>
                    <w:t>35kV</w:t>
                  </w:r>
                  <w:r w:rsidRPr="008E104B">
                    <w:rPr>
                      <w:rFonts w:ascii="Times New Roman" w:hAnsi="Times New Roman" w:cs="Times New Roman"/>
                      <w:kern w:val="0"/>
                      <w:szCs w:val="21"/>
                    </w:rPr>
                    <w:t>箱式变压器</w:t>
                  </w:r>
                  <w:r w:rsidRPr="008E104B">
                    <w:rPr>
                      <w:rFonts w:ascii="Times New Roman" w:hAnsi="Times New Roman" w:cs="Times New Roman"/>
                      <w:kern w:val="0"/>
                      <w:szCs w:val="21"/>
                    </w:rPr>
                    <w:t>19</w:t>
                  </w:r>
                  <w:r w:rsidRPr="008E104B">
                    <w:rPr>
                      <w:rFonts w:ascii="Times New Roman" w:hAnsi="Times New Roman" w:cs="Times New Roman"/>
                      <w:kern w:val="0"/>
                      <w:szCs w:val="21"/>
                    </w:rPr>
                    <w:t>台，</w:t>
                  </w:r>
                  <w:r w:rsidRPr="008E104B">
                    <w:rPr>
                      <w:rFonts w:ascii="Times New Roman" w:hAnsi="Times New Roman" w:cs="Times New Roman"/>
                      <w:szCs w:val="21"/>
                    </w:rPr>
                    <w:t>基础</w:t>
                  </w:r>
                  <w:r w:rsidRPr="008E104B">
                    <w:rPr>
                      <w:rFonts w:ascii="Times New Roman" w:hAnsi="Times New Roman" w:cs="Times New Roman"/>
                      <w:szCs w:val="21"/>
                    </w:rPr>
                    <w:lastRenderedPageBreak/>
                    <w:t>采用混凝土结构</w:t>
                  </w:r>
                  <w:r w:rsidR="00485D21"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lastRenderedPageBreak/>
                    <w:t>配置</w:t>
                  </w:r>
                  <w:r w:rsidRPr="008E104B">
                    <w:rPr>
                      <w:rFonts w:ascii="Times New Roman" w:hAnsi="Times New Roman" w:cs="Times New Roman"/>
                      <w:kern w:val="0"/>
                      <w:szCs w:val="21"/>
                    </w:rPr>
                    <w:t>35kV</w:t>
                  </w:r>
                  <w:r w:rsidRPr="008E104B">
                    <w:rPr>
                      <w:rFonts w:ascii="Times New Roman" w:hAnsi="Times New Roman" w:cs="Times New Roman"/>
                      <w:kern w:val="0"/>
                      <w:szCs w:val="21"/>
                    </w:rPr>
                    <w:t>箱式</w:t>
                  </w:r>
                  <w:r w:rsidRPr="008E104B">
                    <w:rPr>
                      <w:rFonts w:ascii="Times New Roman" w:hAnsi="Times New Roman" w:cs="Times New Roman"/>
                      <w:kern w:val="0"/>
                      <w:szCs w:val="21"/>
                    </w:rPr>
                    <w:lastRenderedPageBreak/>
                    <w:t>变压器</w:t>
                  </w:r>
                  <w:r w:rsidRPr="008E104B">
                    <w:rPr>
                      <w:rFonts w:ascii="Times New Roman" w:hAnsi="Times New Roman" w:cs="Times New Roman"/>
                      <w:kern w:val="0"/>
                      <w:szCs w:val="21"/>
                    </w:rPr>
                    <w:t>20</w:t>
                  </w:r>
                  <w:r w:rsidRPr="008E104B">
                    <w:rPr>
                      <w:rFonts w:ascii="Times New Roman" w:hAnsi="Times New Roman" w:cs="Times New Roman"/>
                      <w:kern w:val="0"/>
                      <w:szCs w:val="21"/>
                    </w:rPr>
                    <w:t>台，</w:t>
                  </w:r>
                  <w:r w:rsidRPr="008E104B">
                    <w:rPr>
                      <w:rFonts w:ascii="Times New Roman" w:hAnsi="Times New Roman" w:cs="Times New Roman"/>
                      <w:szCs w:val="21"/>
                    </w:rPr>
                    <w:t>基础采用混凝土结构</w:t>
                  </w:r>
                  <w:r w:rsidR="00485D21" w:rsidRPr="008E104B">
                    <w:rPr>
                      <w:rFonts w:ascii="Times New Roman" w:hAnsi="Times New Roman" w:cs="Times New Roman"/>
                      <w:szCs w:val="21"/>
                    </w:rPr>
                    <w:t>。</w:t>
                  </w:r>
                </w:p>
              </w:tc>
              <w:tc>
                <w:tcPr>
                  <w:tcW w:w="1004" w:type="dxa"/>
                  <w:tcBorders>
                    <w:top w:val="single" w:sz="4" w:space="0" w:color="auto"/>
                    <w:bottom w:val="single" w:sz="4" w:space="0" w:color="auto"/>
                  </w:tcBorders>
                  <w:vAlign w:val="center"/>
                </w:tcPr>
                <w:p w:rsidR="00ED6C21" w:rsidRPr="008E104B" w:rsidRDefault="00485D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lastRenderedPageBreak/>
                    <w:t>箱式变压器</w:t>
                  </w:r>
                  <w:r w:rsidRPr="008E104B">
                    <w:rPr>
                      <w:rFonts w:ascii="Times New Roman" w:hAnsi="Times New Roman" w:cs="Times New Roman"/>
                      <w:kern w:val="0"/>
                      <w:szCs w:val="21"/>
                    </w:rPr>
                    <w:lastRenderedPageBreak/>
                    <w:t>增加</w:t>
                  </w:r>
                  <w:r w:rsidRPr="008E104B">
                    <w:rPr>
                      <w:rFonts w:ascii="Times New Roman" w:hAnsi="Times New Roman" w:cs="Times New Roman"/>
                      <w:kern w:val="0"/>
                      <w:szCs w:val="21"/>
                    </w:rPr>
                    <w:t>1</w:t>
                  </w:r>
                  <w:r w:rsidRPr="008E104B">
                    <w:rPr>
                      <w:rFonts w:ascii="Times New Roman" w:hAnsi="Times New Roman" w:cs="Times New Roman"/>
                      <w:kern w:val="0"/>
                      <w:szCs w:val="21"/>
                    </w:rPr>
                    <w:t>台</w:t>
                  </w:r>
                </w:p>
              </w:tc>
              <w:tc>
                <w:tcPr>
                  <w:tcW w:w="639" w:type="dxa"/>
                  <w:tcBorders>
                    <w:top w:val="single" w:sz="4" w:space="0" w:color="auto"/>
                    <w:bottom w:val="single" w:sz="4" w:space="0" w:color="auto"/>
                    <w:right w:val="nil"/>
                  </w:tcBorders>
                  <w:vAlign w:val="center"/>
                </w:tcPr>
                <w:p w:rsidR="00ED6C21"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lastRenderedPageBreak/>
                    <w:t>噪声</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二区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配置</w:t>
                  </w:r>
                  <w:r w:rsidRPr="008E104B">
                    <w:rPr>
                      <w:rFonts w:ascii="Times New Roman" w:hAnsi="Times New Roman" w:cs="Times New Roman"/>
                      <w:kern w:val="0"/>
                      <w:szCs w:val="21"/>
                    </w:rPr>
                    <w:t>35kV</w:t>
                  </w:r>
                  <w:r w:rsidRPr="008E104B">
                    <w:rPr>
                      <w:rFonts w:ascii="Times New Roman" w:hAnsi="Times New Roman" w:cs="Times New Roman"/>
                      <w:kern w:val="0"/>
                      <w:szCs w:val="21"/>
                    </w:rPr>
                    <w:t>箱式变压器</w:t>
                  </w:r>
                  <w:r w:rsidRPr="008E104B">
                    <w:rPr>
                      <w:rFonts w:ascii="Times New Roman" w:hAnsi="Times New Roman" w:cs="Times New Roman"/>
                      <w:kern w:val="0"/>
                      <w:szCs w:val="21"/>
                    </w:rPr>
                    <w:t>19</w:t>
                  </w:r>
                  <w:r w:rsidRPr="008E104B">
                    <w:rPr>
                      <w:rFonts w:ascii="Times New Roman" w:hAnsi="Times New Roman" w:cs="Times New Roman"/>
                      <w:kern w:val="0"/>
                      <w:szCs w:val="21"/>
                    </w:rPr>
                    <w:t>台，</w:t>
                  </w:r>
                  <w:r w:rsidRPr="008E104B">
                    <w:rPr>
                      <w:rFonts w:ascii="Times New Roman" w:hAnsi="Times New Roman" w:cs="Times New Roman"/>
                      <w:szCs w:val="21"/>
                    </w:rPr>
                    <w:t>基础采用混凝土结构</w:t>
                  </w:r>
                  <w:r w:rsidR="00485D21"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三区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配置</w:t>
                  </w:r>
                  <w:r w:rsidRPr="008E104B">
                    <w:rPr>
                      <w:rFonts w:ascii="Times New Roman" w:hAnsi="Times New Roman" w:cs="Times New Roman"/>
                      <w:kern w:val="0"/>
                      <w:szCs w:val="21"/>
                    </w:rPr>
                    <w:t>35kV</w:t>
                  </w:r>
                  <w:r w:rsidRPr="008E104B">
                    <w:rPr>
                      <w:rFonts w:ascii="Times New Roman" w:hAnsi="Times New Roman" w:cs="Times New Roman"/>
                      <w:kern w:val="0"/>
                      <w:szCs w:val="21"/>
                    </w:rPr>
                    <w:t>箱式变压器</w:t>
                  </w:r>
                  <w:r w:rsidRPr="008E104B">
                    <w:rPr>
                      <w:rFonts w:ascii="Times New Roman" w:hAnsi="Times New Roman" w:cs="Times New Roman"/>
                      <w:kern w:val="0"/>
                      <w:szCs w:val="21"/>
                    </w:rPr>
                    <w:t>2</w:t>
                  </w:r>
                  <w:r w:rsidRPr="008E104B">
                    <w:rPr>
                      <w:rFonts w:ascii="Times New Roman" w:hAnsi="Times New Roman" w:cs="Times New Roman"/>
                      <w:kern w:val="0"/>
                      <w:szCs w:val="21"/>
                    </w:rPr>
                    <w:t>台，</w:t>
                  </w:r>
                  <w:r w:rsidRPr="008E104B">
                    <w:rPr>
                      <w:rFonts w:ascii="Times New Roman" w:hAnsi="Times New Roman" w:cs="Times New Roman"/>
                      <w:szCs w:val="21"/>
                    </w:rPr>
                    <w:t>基础采用混凝土结构</w:t>
                  </w:r>
                  <w:r w:rsidR="00485D21"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四区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配置</w:t>
                  </w:r>
                  <w:r w:rsidRPr="008E104B">
                    <w:rPr>
                      <w:rFonts w:ascii="Times New Roman" w:hAnsi="Times New Roman" w:cs="Times New Roman"/>
                      <w:kern w:val="0"/>
                      <w:szCs w:val="21"/>
                    </w:rPr>
                    <w:t>35kV</w:t>
                  </w:r>
                  <w:r w:rsidRPr="008E104B">
                    <w:rPr>
                      <w:rFonts w:ascii="Times New Roman" w:hAnsi="Times New Roman" w:cs="Times New Roman"/>
                      <w:kern w:val="0"/>
                      <w:szCs w:val="21"/>
                    </w:rPr>
                    <w:t>箱式变压器</w:t>
                  </w:r>
                  <w:r w:rsidRPr="008E104B">
                    <w:rPr>
                      <w:rFonts w:ascii="Times New Roman" w:hAnsi="Times New Roman" w:cs="Times New Roman"/>
                      <w:kern w:val="0"/>
                      <w:szCs w:val="21"/>
                    </w:rPr>
                    <w:t>10</w:t>
                  </w:r>
                  <w:r w:rsidRPr="008E104B">
                    <w:rPr>
                      <w:rFonts w:ascii="Times New Roman" w:hAnsi="Times New Roman" w:cs="Times New Roman"/>
                      <w:kern w:val="0"/>
                      <w:szCs w:val="21"/>
                    </w:rPr>
                    <w:t>台，</w:t>
                  </w:r>
                  <w:r w:rsidRPr="008E104B">
                    <w:rPr>
                      <w:rFonts w:ascii="Times New Roman" w:hAnsi="Times New Roman" w:cs="Times New Roman"/>
                      <w:szCs w:val="21"/>
                    </w:rPr>
                    <w:t>基础采用混凝土结构</w:t>
                  </w:r>
                  <w:r w:rsidR="00C84186"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未建</w:t>
                  </w:r>
                </w:p>
              </w:tc>
              <w:tc>
                <w:tcPr>
                  <w:tcW w:w="1004" w:type="dxa"/>
                  <w:tcBorders>
                    <w:top w:val="single" w:sz="4" w:space="0" w:color="auto"/>
                    <w:bottom w:val="single" w:sz="4" w:space="0" w:color="auto"/>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88384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5"/>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集电线路</w:t>
                  </w:r>
                </w:p>
              </w:tc>
              <w:tc>
                <w:tcPr>
                  <w:tcW w:w="3448" w:type="dxa"/>
                  <w:gridSpan w:val="2"/>
                  <w:tcBorders>
                    <w:top w:val="single" w:sz="4" w:space="0" w:color="auto"/>
                    <w:bottom w:val="single" w:sz="4" w:space="0" w:color="auto"/>
                  </w:tcBorders>
                  <w:vAlign w:val="center"/>
                </w:tcPr>
                <w:p w:rsidR="00ED6C21" w:rsidRPr="008E104B" w:rsidRDefault="00ED6C21" w:rsidP="00B51FEC">
                  <w:pPr>
                    <w:pStyle w:val="afa"/>
                    <w:framePr w:hSpace="180" w:wrap="around" w:vAnchor="text" w:hAnchor="text" w:xAlign="center" w:y="1"/>
                    <w:snapToGrid w:val="0"/>
                    <w:spacing w:after="0"/>
                    <w:ind w:firstLineChars="0" w:firstLine="0"/>
                    <w:suppressOverlap/>
                    <w:jc w:val="center"/>
                    <w:rPr>
                      <w:rFonts w:eastAsiaTheme="minorEastAsia"/>
                      <w:kern w:val="0"/>
                      <w:szCs w:val="21"/>
                    </w:rPr>
                  </w:pPr>
                  <w:r w:rsidRPr="008E104B">
                    <w:rPr>
                      <w:rFonts w:eastAsiaTheme="minorEastAsia"/>
                      <w:kern w:val="0"/>
                      <w:szCs w:val="21"/>
                    </w:rPr>
                    <w:t>35kV</w:t>
                  </w:r>
                  <w:r w:rsidRPr="008E104B">
                    <w:rPr>
                      <w:rFonts w:eastAsiaTheme="minorEastAsia"/>
                      <w:kern w:val="0"/>
                      <w:szCs w:val="21"/>
                    </w:rPr>
                    <w:t>直埋电缆长度为</w:t>
                  </w:r>
                  <w:smartTag w:uri="urn:schemas-microsoft-com:office:smarttags" w:element="chmetcnv">
                    <w:smartTagPr>
                      <w:attr w:name="UnitName" w:val="km"/>
                      <w:attr w:name="SourceValue" w:val="9.5"/>
                      <w:attr w:name="HasSpace" w:val="False"/>
                      <w:attr w:name="Negative" w:val="False"/>
                      <w:attr w:name="NumberType" w:val="1"/>
                      <w:attr w:name="TCSC" w:val="0"/>
                    </w:smartTagPr>
                    <w:r w:rsidRPr="008E104B">
                      <w:rPr>
                        <w:rFonts w:eastAsiaTheme="minorEastAsia"/>
                        <w:kern w:val="0"/>
                        <w:szCs w:val="21"/>
                      </w:rPr>
                      <w:t>9.5km</w:t>
                    </w:r>
                  </w:smartTag>
                  <w:r w:rsidRPr="008E104B">
                    <w:rPr>
                      <w:rFonts w:eastAsiaTheme="minorEastAsia"/>
                      <w:kern w:val="0"/>
                      <w:szCs w:val="21"/>
                    </w:rPr>
                    <w:t>，电缆埋深</w:t>
                  </w:r>
                  <w:r w:rsidRPr="008E104B">
                    <w:rPr>
                      <w:rFonts w:eastAsiaTheme="minorEastAsia"/>
                      <w:kern w:val="0"/>
                      <w:szCs w:val="21"/>
                    </w:rPr>
                    <w:t>1m</w:t>
                  </w:r>
                  <w:r w:rsidRPr="008E104B">
                    <w:rPr>
                      <w:rFonts w:eastAsiaTheme="minorEastAsia"/>
                      <w:kern w:val="0"/>
                      <w:szCs w:val="21"/>
                    </w:rPr>
                    <w:t>；架空线路</w:t>
                  </w:r>
                  <w:smartTag w:uri="urn:schemas-microsoft-com:office:smarttags" w:element="chmetcnv">
                    <w:smartTagPr>
                      <w:attr w:name="UnitName" w:val="km"/>
                      <w:attr w:name="SourceValue" w:val="34"/>
                      <w:attr w:name="HasSpace" w:val="False"/>
                      <w:attr w:name="Negative" w:val="False"/>
                      <w:attr w:name="NumberType" w:val="1"/>
                      <w:attr w:name="TCSC" w:val="0"/>
                    </w:smartTagPr>
                    <w:r w:rsidRPr="008E104B">
                      <w:rPr>
                        <w:rFonts w:eastAsiaTheme="minorEastAsia"/>
                        <w:kern w:val="0"/>
                        <w:szCs w:val="21"/>
                      </w:rPr>
                      <w:t>34km</w:t>
                    </w:r>
                  </w:smartTag>
                  <w:r w:rsidRPr="008E104B">
                    <w:rPr>
                      <w:rFonts w:eastAsiaTheme="minorEastAsia"/>
                      <w:kern w:val="0"/>
                      <w:szCs w:val="21"/>
                    </w:rPr>
                    <w:t>，需建设塔基</w:t>
                  </w:r>
                  <w:r w:rsidRPr="008E104B">
                    <w:rPr>
                      <w:rFonts w:eastAsiaTheme="minorEastAsia"/>
                      <w:kern w:val="0"/>
                      <w:szCs w:val="21"/>
                    </w:rPr>
                    <w:t>70</w:t>
                  </w:r>
                  <w:r w:rsidRPr="008E104B">
                    <w:rPr>
                      <w:rFonts w:eastAsiaTheme="minorEastAsia"/>
                      <w:kern w:val="0"/>
                      <w:szCs w:val="21"/>
                    </w:rPr>
                    <w:t>座，设置牵张场地</w:t>
                  </w:r>
                  <w:r w:rsidRPr="008E104B">
                    <w:rPr>
                      <w:rFonts w:eastAsiaTheme="minorEastAsia"/>
                      <w:kern w:val="0"/>
                      <w:szCs w:val="21"/>
                    </w:rPr>
                    <w:t>8</w:t>
                  </w:r>
                  <w:r w:rsidRPr="008E104B">
                    <w:rPr>
                      <w:rFonts w:eastAsiaTheme="minorEastAsia"/>
                      <w:kern w:val="0"/>
                      <w:szCs w:val="21"/>
                    </w:rPr>
                    <w:t>处，牵张场占地面积共计</w:t>
                  </w:r>
                  <w:r w:rsidRPr="008E104B">
                    <w:rPr>
                      <w:rFonts w:eastAsiaTheme="minorEastAsia"/>
                      <w:kern w:val="0"/>
                      <w:szCs w:val="21"/>
                    </w:rPr>
                    <w:t>0.16hm</w:t>
                  </w:r>
                  <w:r w:rsidRPr="008E104B">
                    <w:rPr>
                      <w:rFonts w:eastAsiaTheme="minorEastAsia"/>
                      <w:kern w:val="0"/>
                      <w:szCs w:val="21"/>
                      <w:vertAlign w:val="superscript"/>
                    </w:rPr>
                    <w:t>2</w:t>
                  </w:r>
                  <w:r w:rsidR="00C84186" w:rsidRPr="008E104B">
                    <w:rPr>
                      <w:rFonts w:eastAsiaTheme="minorEastAsia"/>
                      <w:szCs w:val="21"/>
                    </w:rPr>
                    <w:t>。</w:t>
                  </w:r>
                </w:p>
              </w:tc>
              <w:tc>
                <w:tcPr>
                  <w:tcW w:w="1704" w:type="dxa"/>
                  <w:tcBorders>
                    <w:top w:val="single" w:sz="4" w:space="0" w:color="auto"/>
                    <w:bottom w:val="single" w:sz="4" w:space="0" w:color="auto"/>
                  </w:tcBorders>
                  <w:vAlign w:val="center"/>
                </w:tcPr>
                <w:p w:rsidR="00ED6C21" w:rsidRPr="008E104B" w:rsidRDefault="00C84186" w:rsidP="00B51FEC">
                  <w:pPr>
                    <w:pStyle w:val="afa"/>
                    <w:framePr w:hSpace="180" w:wrap="around" w:vAnchor="text" w:hAnchor="text" w:xAlign="center" w:y="1"/>
                    <w:snapToGrid w:val="0"/>
                    <w:spacing w:after="0"/>
                    <w:ind w:firstLineChars="0" w:firstLine="0"/>
                    <w:suppressOverlap/>
                    <w:jc w:val="center"/>
                    <w:rPr>
                      <w:rFonts w:eastAsiaTheme="minorEastAsia"/>
                      <w:kern w:val="0"/>
                      <w:szCs w:val="21"/>
                    </w:rPr>
                  </w:pPr>
                  <w:r w:rsidRPr="008E104B">
                    <w:rPr>
                      <w:rFonts w:eastAsiaTheme="minorEastAsia"/>
                      <w:szCs w:val="21"/>
                    </w:rPr>
                    <w:t>35kV</w:t>
                  </w:r>
                  <w:r w:rsidRPr="008E104B">
                    <w:rPr>
                      <w:rFonts w:eastAsiaTheme="minorEastAsia"/>
                      <w:szCs w:val="21"/>
                    </w:rPr>
                    <w:t>集电线路</w:t>
                  </w:r>
                  <w:r w:rsidRPr="008E104B">
                    <w:rPr>
                      <w:rFonts w:eastAsiaTheme="minorEastAsia"/>
                      <w:szCs w:val="21"/>
                    </w:rPr>
                    <w:t>6.5km</w:t>
                  </w:r>
                  <w:r w:rsidRPr="008E104B">
                    <w:rPr>
                      <w:rFonts w:eastAsiaTheme="minorEastAsia"/>
                      <w:szCs w:val="21"/>
                    </w:rPr>
                    <w:t>，其中架空线路</w:t>
                  </w:r>
                  <w:r w:rsidRPr="008E104B">
                    <w:rPr>
                      <w:rFonts w:eastAsiaTheme="minorEastAsia"/>
                      <w:szCs w:val="21"/>
                    </w:rPr>
                    <w:t>6.257km</w:t>
                  </w:r>
                  <w:r w:rsidRPr="008E104B">
                    <w:rPr>
                      <w:rFonts w:eastAsiaTheme="minorEastAsia"/>
                      <w:szCs w:val="21"/>
                    </w:rPr>
                    <w:t>，</w:t>
                  </w:r>
                  <w:r w:rsidR="00922BC0" w:rsidRPr="008E104B">
                    <w:rPr>
                      <w:rFonts w:eastAsiaTheme="minorEastAsia"/>
                      <w:kern w:val="0"/>
                      <w:szCs w:val="21"/>
                    </w:rPr>
                    <w:t>直埋电缆</w:t>
                  </w:r>
                  <w:r w:rsidRPr="008E104B">
                    <w:rPr>
                      <w:rFonts w:eastAsiaTheme="minorEastAsia"/>
                      <w:szCs w:val="21"/>
                    </w:rPr>
                    <w:t>0.243km</w:t>
                  </w:r>
                  <w:r w:rsidRPr="008E104B">
                    <w:rPr>
                      <w:rFonts w:eastAsiaTheme="minorEastAsia"/>
                      <w:szCs w:val="21"/>
                    </w:rPr>
                    <w:t>。</w:t>
                  </w:r>
                  <w:r w:rsidR="005A284A" w:rsidRPr="008E104B">
                    <w:rPr>
                      <w:rFonts w:eastAsiaTheme="minorEastAsia"/>
                      <w:kern w:val="0"/>
                      <w:szCs w:val="21"/>
                    </w:rPr>
                    <w:t>新建铁</w:t>
                  </w:r>
                  <w:r w:rsidR="005A284A" w:rsidRPr="006A72D8">
                    <w:rPr>
                      <w:rFonts w:eastAsiaTheme="minorEastAsia"/>
                      <w:kern w:val="0"/>
                      <w:szCs w:val="21"/>
                    </w:rPr>
                    <w:t>塔</w:t>
                  </w:r>
                  <w:r w:rsidR="005A284A" w:rsidRPr="006A72D8">
                    <w:rPr>
                      <w:rFonts w:eastAsiaTheme="minorEastAsia"/>
                      <w:kern w:val="0"/>
                      <w:szCs w:val="21"/>
                    </w:rPr>
                    <w:t>16</w:t>
                  </w:r>
                  <w:r w:rsidR="005A284A" w:rsidRPr="006A72D8">
                    <w:rPr>
                      <w:rFonts w:eastAsiaTheme="minorEastAsia"/>
                      <w:kern w:val="0"/>
                      <w:szCs w:val="21"/>
                    </w:rPr>
                    <w:t>基</w:t>
                  </w:r>
                  <w:r w:rsidR="006A72D8" w:rsidRPr="006A72D8">
                    <w:rPr>
                      <w:rFonts w:hint="eastAsia"/>
                      <w:szCs w:val="21"/>
                    </w:rPr>
                    <w:t>（其中耐张塔</w:t>
                  </w:r>
                  <w:r w:rsidR="006A72D8" w:rsidRPr="006A72D8">
                    <w:rPr>
                      <w:rFonts w:hint="eastAsia"/>
                      <w:szCs w:val="21"/>
                    </w:rPr>
                    <w:t>1</w:t>
                  </w:r>
                  <w:r w:rsidR="006A72D8" w:rsidRPr="006A72D8">
                    <w:rPr>
                      <w:szCs w:val="21"/>
                    </w:rPr>
                    <w:t>2</w:t>
                  </w:r>
                  <w:r w:rsidR="006A72D8" w:rsidRPr="006A72D8">
                    <w:rPr>
                      <w:rFonts w:hint="eastAsia"/>
                      <w:szCs w:val="21"/>
                    </w:rPr>
                    <w:t>基）</w:t>
                  </w:r>
                  <w:r w:rsidR="005A284A" w:rsidRPr="006A72D8">
                    <w:rPr>
                      <w:rFonts w:eastAsiaTheme="minorEastAsia"/>
                      <w:kern w:val="0"/>
                      <w:szCs w:val="21"/>
                    </w:rPr>
                    <w:t>，</w:t>
                  </w:r>
                  <w:r w:rsidR="005A284A" w:rsidRPr="008E104B">
                    <w:rPr>
                      <w:rFonts w:eastAsiaTheme="minorEastAsia"/>
                      <w:kern w:val="0"/>
                      <w:szCs w:val="21"/>
                    </w:rPr>
                    <w:t>利用大面山风电场项目铁塔</w:t>
                  </w:r>
                  <w:r w:rsidR="005A284A" w:rsidRPr="008E104B">
                    <w:rPr>
                      <w:rFonts w:eastAsiaTheme="minorEastAsia"/>
                      <w:kern w:val="0"/>
                      <w:szCs w:val="21"/>
                    </w:rPr>
                    <w:t>10</w:t>
                  </w:r>
                  <w:r w:rsidR="005A284A" w:rsidRPr="008E104B">
                    <w:rPr>
                      <w:rFonts w:eastAsiaTheme="minorEastAsia"/>
                      <w:kern w:val="0"/>
                      <w:szCs w:val="21"/>
                    </w:rPr>
                    <w:t>基。设置牵张场地</w:t>
                  </w:r>
                  <w:r w:rsidR="00AE7E34" w:rsidRPr="008E104B">
                    <w:rPr>
                      <w:rFonts w:eastAsiaTheme="minorEastAsia"/>
                      <w:kern w:val="0"/>
                      <w:szCs w:val="21"/>
                    </w:rPr>
                    <w:t>1</w:t>
                  </w:r>
                  <w:r w:rsidR="005A284A" w:rsidRPr="008E104B">
                    <w:rPr>
                      <w:rFonts w:eastAsiaTheme="minorEastAsia"/>
                      <w:kern w:val="0"/>
                      <w:szCs w:val="21"/>
                    </w:rPr>
                    <w:t>处，牵张场占地面积共计</w:t>
                  </w:r>
                  <w:r w:rsidR="005A284A" w:rsidRPr="008E104B">
                    <w:rPr>
                      <w:rFonts w:eastAsiaTheme="minorEastAsia"/>
                      <w:kern w:val="0"/>
                      <w:szCs w:val="21"/>
                    </w:rPr>
                    <w:t>0.0</w:t>
                  </w:r>
                  <w:r w:rsidR="00AE7E34" w:rsidRPr="008E104B">
                    <w:rPr>
                      <w:rFonts w:eastAsiaTheme="minorEastAsia"/>
                      <w:kern w:val="0"/>
                      <w:szCs w:val="21"/>
                    </w:rPr>
                    <w:t>2</w:t>
                  </w:r>
                  <w:r w:rsidR="005A284A" w:rsidRPr="008E104B">
                    <w:rPr>
                      <w:rFonts w:eastAsiaTheme="minorEastAsia"/>
                      <w:kern w:val="0"/>
                      <w:szCs w:val="21"/>
                    </w:rPr>
                    <w:t>hm</w:t>
                  </w:r>
                  <w:r w:rsidR="005A284A" w:rsidRPr="008E104B">
                    <w:rPr>
                      <w:rFonts w:eastAsiaTheme="minorEastAsia"/>
                      <w:kern w:val="0"/>
                      <w:szCs w:val="21"/>
                      <w:vertAlign w:val="superscript"/>
                    </w:rPr>
                    <w:t>2</w:t>
                  </w:r>
                  <w:r w:rsidR="005A284A" w:rsidRPr="008E104B">
                    <w:rPr>
                      <w:rFonts w:eastAsiaTheme="minorEastAsia"/>
                      <w:szCs w:val="21"/>
                    </w:rPr>
                    <w:t>。</w:t>
                  </w:r>
                </w:p>
              </w:tc>
              <w:tc>
                <w:tcPr>
                  <w:tcW w:w="1004" w:type="dxa"/>
                  <w:tcBorders>
                    <w:top w:val="single" w:sz="4" w:space="0" w:color="auto"/>
                    <w:bottom w:val="single" w:sz="4" w:space="0" w:color="auto"/>
                  </w:tcBorders>
                  <w:vAlign w:val="center"/>
                </w:tcPr>
                <w:p w:rsidR="00ED6C21" w:rsidRPr="008E104B" w:rsidRDefault="006203EA" w:rsidP="00B51FEC">
                  <w:pPr>
                    <w:pStyle w:val="afa"/>
                    <w:framePr w:hSpace="180" w:wrap="around" w:vAnchor="text" w:hAnchor="text" w:xAlign="center" w:y="1"/>
                    <w:snapToGrid w:val="0"/>
                    <w:spacing w:after="0"/>
                    <w:ind w:firstLineChars="0" w:firstLine="0"/>
                    <w:suppressOverlap/>
                    <w:jc w:val="center"/>
                    <w:rPr>
                      <w:rFonts w:eastAsiaTheme="minorEastAsia"/>
                      <w:kern w:val="0"/>
                      <w:szCs w:val="21"/>
                    </w:rPr>
                  </w:pPr>
                  <w:r w:rsidRPr="008E104B">
                    <w:rPr>
                      <w:rFonts w:eastAsiaTheme="minorEastAsia"/>
                      <w:szCs w:val="21"/>
                    </w:rPr>
                    <w:t>35kV</w:t>
                  </w:r>
                  <w:r w:rsidRPr="008E104B">
                    <w:rPr>
                      <w:rFonts w:eastAsiaTheme="minorEastAsia"/>
                      <w:szCs w:val="21"/>
                    </w:rPr>
                    <w:t>直埋集电线路</w:t>
                  </w:r>
                  <w:r w:rsidRPr="008E104B">
                    <w:rPr>
                      <w:rFonts w:eastAsiaTheme="minorEastAsia"/>
                      <w:kern w:val="0"/>
                      <w:szCs w:val="21"/>
                    </w:rPr>
                    <w:t>减少</w:t>
                  </w:r>
                  <w:r w:rsidR="00922BC0" w:rsidRPr="008E104B">
                    <w:rPr>
                      <w:rFonts w:eastAsiaTheme="minorEastAsia"/>
                      <w:szCs w:val="21"/>
                    </w:rPr>
                    <w:t>9.257</w:t>
                  </w:r>
                  <w:r w:rsidRPr="008E104B">
                    <w:rPr>
                      <w:rFonts w:eastAsiaTheme="minorEastAsia"/>
                      <w:szCs w:val="21"/>
                    </w:rPr>
                    <w:t>km</w:t>
                  </w:r>
                  <w:r w:rsidRPr="008E104B">
                    <w:rPr>
                      <w:rFonts w:eastAsiaTheme="minorEastAsia"/>
                      <w:szCs w:val="21"/>
                    </w:rPr>
                    <w:t>，</w:t>
                  </w:r>
                  <w:r w:rsidRPr="008E104B">
                    <w:rPr>
                      <w:rFonts w:eastAsiaTheme="minorEastAsia"/>
                      <w:kern w:val="0"/>
                      <w:szCs w:val="21"/>
                    </w:rPr>
                    <w:t>架空线路减少</w:t>
                  </w:r>
                  <w:r w:rsidRPr="008E104B">
                    <w:rPr>
                      <w:rFonts w:eastAsiaTheme="minorEastAsia"/>
                      <w:kern w:val="0"/>
                      <w:szCs w:val="21"/>
                    </w:rPr>
                    <w:t>27.</w:t>
                  </w:r>
                  <w:r w:rsidR="00D9321E" w:rsidRPr="008E104B">
                    <w:rPr>
                      <w:rFonts w:eastAsiaTheme="minorEastAsia"/>
                      <w:kern w:val="0"/>
                      <w:szCs w:val="21"/>
                    </w:rPr>
                    <w:t>743</w:t>
                  </w:r>
                  <w:r w:rsidRPr="008E104B">
                    <w:rPr>
                      <w:rFonts w:eastAsiaTheme="minorEastAsia"/>
                      <w:kern w:val="0"/>
                      <w:szCs w:val="21"/>
                    </w:rPr>
                    <w:t>km</w:t>
                  </w:r>
                  <w:r w:rsidRPr="008E104B">
                    <w:rPr>
                      <w:rFonts w:eastAsiaTheme="minorEastAsia"/>
                      <w:kern w:val="0"/>
                      <w:szCs w:val="21"/>
                    </w:rPr>
                    <w:t>，</w:t>
                  </w:r>
                  <w:r w:rsidR="00D9321E" w:rsidRPr="008E104B">
                    <w:rPr>
                      <w:rFonts w:eastAsiaTheme="minorEastAsia"/>
                      <w:kern w:val="0"/>
                      <w:szCs w:val="21"/>
                    </w:rPr>
                    <w:t>新建</w:t>
                  </w:r>
                  <w:r w:rsidRPr="008E104B">
                    <w:rPr>
                      <w:rFonts w:eastAsiaTheme="minorEastAsia"/>
                      <w:kern w:val="0"/>
                      <w:szCs w:val="21"/>
                    </w:rPr>
                    <w:t>塔基减少</w:t>
                  </w:r>
                  <w:r w:rsidR="00D9321E" w:rsidRPr="008E104B">
                    <w:rPr>
                      <w:rFonts w:eastAsiaTheme="minorEastAsia"/>
                      <w:kern w:val="0"/>
                      <w:szCs w:val="21"/>
                    </w:rPr>
                    <w:t>54</w:t>
                  </w:r>
                  <w:r w:rsidRPr="008E104B">
                    <w:rPr>
                      <w:rFonts w:eastAsiaTheme="minorEastAsia"/>
                      <w:kern w:val="0"/>
                      <w:szCs w:val="21"/>
                    </w:rPr>
                    <w:t>座</w:t>
                  </w:r>
                  <w:r w:rsidR="00133248" w:rsidRPr="008E104B">
                    <w:rPr>
                      <w:rFonts w:eastAsiaTheme="minorEastAsia"/>
                      <w:kern w:val="0"/>
                      <w:szCs w:val="21"/>
                    </w:rPr>
                    <w:t>，牵张场地减少</w:t>
                  </w:r>
                  <w:r w:rsidR="00AE7E34" w:rsidRPr="008E104B">
                    <w:rPr>
                      <w:rFonts w:eastAsiaTheme="minorEastAsia"/>
                      <w:kern w:val="0"/>
                      <w:szCs w:val="21"/>
                    </w:rPr>
                    <w:t>7</w:t>
                  </w:r>
                  <w:r w:rsidR="00133248" w:rsidRPr="008E104B">
                    <w:rPr>
                      <w:rFonts w:eastAsiaTheme="minorEastAsia"/>
                      <w:kern w:val="0"/>
                      <w:szCs w:val="21"/>
                    </w:rPr>
                    <w:t>处。</w:t>
                  </w:r>
                </w:p>
              </w:tc>
              <w:tc>
                <w:tcPr>
                  <w:tcW w:w="639" w:type="dxa"/>
                  <w:tcBorders>
                    <w:top w:val="single" w:sz="4" w:space="0" w:color="auto"/>
                    <w:bottom w:val="single" w:sz="4" w:space="0" w:color="auto"/>
                    <w:right w:val="nil"/>
                  </w:tcBorders>
                  <w:vAlign w:val="center"/>
                </w:tcPr>
                <w:p w:rsidR="00ED6C21" w:rsidRPr="008E104B" w:rsidRDefault="005B2FF3" w:rsidP="00B51FEC">
                  <w:pPr>
                    <w:pStyle w:val="afa"/>
                    <w:framePr w:hSpace="180" w:wrap="around" w:vAnchor="text" w:hAnchor="text" w:xAlign="center" w:y="1"/>
                    <w:snapToGrid w:val="0"/>
                    <w:spacing w:after="0"/>
                    <w:ind w:firstLineChars="0" w:firstLine="0"/>
                    <w:suppressOverlap/>
                    <w:jc w:val="center"/>
                    <w:rPr>
                      <w:rFonts w:eastAsiaTheme="minorEastAsia"/>
                      <w:kern w:val="0"/>
                      <w:szCs w:val="21"/>
                    </w:rPr>
                  </w:pPr>
                  <w:r w:rsidRPr="008E104B">
                    <w:rPr>
                      <w:rFonts w:eastAsiaTheme="minorEastAsia"/>
                      <w:kern w:val="0"/>
                      <w:szCs w:val="21"/>
                    </w:rPr>
                    <w:t>/</w:t>
                  </w:r>
                </w:p>
              </w:tc>
            </w:tr>
            <w:tr w:rsidR="008E104B" w:rsidRPr="008E104B" w:rsidTr="00C50207">
              <w:trPr>
                <w:trHeight w:val="385"/>
                <w:jc w:val="center"/>
              </w:trPr>
              <w:tc>
                <w:tcPr>
                  <w:tcW w:w="543" w:type="dxa"/>
                  <w:vMerge w:val="restart"/>
                  <w:tcBorders>
                    <w:top w:val="single" w:sz="4" w:space="0" w:color="auto"/>
                    <w:left w:val="nil"/>
                    <w:bottom w:val="single" w:sz="4" w:space="0" w:color="auto"/>
                  </w:tcBorders>
                  <w:vAlign w:val="center"/>
                </w:tcPr>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辅助</w:t>
                  </w:r>
                </w:p>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工程</w:t>
                  </w:r>
                </w:p>
              </w:tc>
              <w:tc>
                <w:tcPr>
                  <w:tcW w:w="416" w:type="dxa"/>
                  <w:vMerge w:val="restart"/>
                  <w:tcBorders>
                    <w:top w:val="single" w:sz="4" w:space="0" w:color="auto"/>
                    <w:bottom w:val="single" w:sz="4" w:space="0" w:color="auto"/>
                    <w:right w:val="single" w:sz="4" w:space="0" w:color="auto"/>
                  </w:tcBorders>
                  <w:vAlign w:val="center"/>
                </w:tcPr>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道路</w:t>
                  </w:r>
                </w:p>
              </w:tc>
              <w:tc>
                <w:tcPr>
                  <w:tcW w:w="552" w:type="dxa"/>
                  <w:tcBorders>
                    <w:top w:val="single" w:sz="4" w:space="0" w:color="auto"/>
                    <w:left w:val="single" w:sz="4" w:space="0" w:color="auto"/>
                    <w:bottom w:val="single" w:sz="4" w:space="0" w:color="auto"/>
                  </w:tcBorders>
                  <w:vAlign w:val="center"/>
                </w:tcPr>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进场道路</w:t>
                  </w:r>
                </w:p>
              </w:tc>
              <w:tc>
                <w:tcPr>
                  <w:tcW w:w="3448" w:type="dxa"/>
                  <w:gridSpan w:val="2"/>
                  <w:tcBorders>
                    <w:top w:val="single" w:sz="4" w:space="0" w:color="auto"/>
                    <w:bottom w:val="single" w:sz="4" w:space="0" w:color="auto"/>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充分依托风电场施工检修道路作为光伏场区进场道路。</w:t>
                  </w:r>
                </w:p>
              </w:tc>
              <w:tc>
                <w:tcPr>
                  <w:tcW w:w="1704" w:type="dxa"/>
                  <w:tcBorders>
                    <w:top w:val="single" w:sz="4" w:space="0" w:color="auto"/>
                    <w:bottom w:val="single" w:sz="4" w:space="0" w:color="auto"/>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依托风电场施工检修道路</w:t>
                  </w:r>
                </w:p>
              </w:tc>
              <w:tc>
                <w:tcPr>
                  <w:tcW w:w="1004" w:type="dxa"/>
                  <w:tcBorders>
                    <w:top w:val="single" w:sz="4" w:space="0" w:color="auto"/>
                    <w:bottom w:val="single" w:sz="4" w:space="0" w:color="auto"/>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b/>
                      <w:szCs w:val="21"/>
                    </w:rPr>
                    <w:t>与环评一致</w:t>
                  </w:r>
                </w:p>
              </w:tc>
              <w:tc>
                <w:tcPr>
                  <w:tcW w:w="639" w:type="dxa"/>
                  <w:vMerge w:val="restart"/>
                  <w:tcBorders>
                    <w:top w:val="single" w:sz="4" w:space="0" w:color="auto"/>
                    <w:right w:val="nil"/>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扬尘</w:t>
                  </w:r>
                </w:p>
              </w:tc>
            </w:tr>
            <w:tr w:rsidR="008E104B" w:rsidRPr="008E104B" w:rsidTr="00C50207">
              <w:trPr>
                <w:trHeight w:val="555"/>
                <w:jc w:val="center"/>
              </w:trPr>
              <w:tc>
                <w:tcPr>
                  <w:tcW w:w="543" w:type="dxa"/>
                  <w:vMerge/>
                  <w:tcBorders>
                    <w:top w:val="single" w:sz="4" w:space="0" w:color="auto"/>
                    <w:left w:val="nil"/>
                    <w:bottom w:val="single" w:sz="4" w:space="0" w:color="auto"/>
                  </w:tcBorders>
                  <w:vAlign w:val="center"/>
                </w:tcPr>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416" w:type="dxa"/>
                  <w:vMerge/>
                  <w:tcBorders>
                    <w:top w:val="single" w:sz="4" w:space="0" w:color="auto"/>
                    <w:bottom w:val="single" w:sz="4" w:space="0" w:color="auto"/>
                    <w:right w:val="single" w:sz="4" w:space="0" w:color="auto"/>
                  </w:tcBorders>
                  <w:vAlign w:val="center"/>
                </w:tcPr>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552" w:type="dxa"/>
                  <w:tcBorders>
                    <w:top w:val="single" w:sz="4" w:space="0" w:color="auto"/>
                    <w:left w:val="single" w:sz="4" w:space="0" w:color="auto"/>
                    <w:bottom w:val="single" w:sz="4" w:space="0" w:color="auto"/>
                  </w:tcBorders>
                  <w:vAlign w:val="center"/>
                </w:tcPr>
                <w:p w:rsidR="005B2FF3" w:rsidRPr="008E104B" w:rsidRDefault="005B2FF3"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场内道路</w:t>
                  </w:r>
                </w:p>
              </w:tc>
              <w:tc>
                <w:tcPr>
                  <w:tcW w:w="3448" w:type="dxa"/>
                  <w:gridSpan w:val="2"/>
                  <w:tcBorders>
                    <w:top w:val="single" w:sz="4" w:space="0" w:color="auto"/>
                    <w:bottom w:val="single" w:sz="4" w:space="0" w:color="auto"/>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新建场内道路</w:t>
                  </w:r>
                  <w:r w:rsidRPr="008E104B">
                    <w:rPr>
                      <w:rFonts w:ascii="Times New Roman" w:hAnsi="Times New Roman" w:cs="Times New Roman"/>
                      <w:kern w:val="0"/>
                      <w:szCs w:val="21"/>
                    </w:rPr>
                    <w:t>10150m</w:t>
                  </w:r>
                  <w:r w:rsidRPr="008E104B">
                    <w:rPr>
                      <w:rFonts w:ascii="Times New Roman" w:hAnsi="Times New Roman" w:cs="Times New Roman"/>
                      <w:kern w:val="0"/>
                      <w:szCs w:val="21"/>
                    </w:rPr>
                    <w:t>，宽</w:t>
                  </w:r>
                  <w:smartTag w:uri="urn:schemas-microsoft-com:office:smarttags" w:element="chmetcnv">
                    <w:smartTagPr>
                      <w:attr w:name="UnitName" w:val="m"/>
                      <w:attr w:name="SourceValue" w:val="4"/>
                      <w:attr w:name="HasSpace" w:val="False"/>
                      <w:attr w:name="Negative" w:val="False"/>
                      <w:attr w:name="NumberType" w:val="1"/>
                      <w:attr w:name="TCSC" w:val="0"/>
                    </w:smartTagPr>
                    <w:r w:rsidRPr="008E104B">
                      <w:rPr>
                        <w:rFonts w:ascii="Times New Roman" w:hAnsi="Times New Roman" w:cs="Times New Roman"/>
                        <w:kern w:val="0"/>
                        <w:szCs w:val="21"/>
                      </w:rPr>
                      <w:t>4m</w:t>
                    </w:r>
                  </w:smartTag>
                  <w:r w:rsidRPr="008E104B">
                    <w:rPr>
                      <w:rFonts w:ascii="Times New Roman" w:hAnsi="Times New Roman" w:cs="Times New Roman"/>
                      <w:kern w:val="0"/>
                      <w:szCs w:val="21"/>
                    </w:rPr>
                    <w:t>，采用</w:t>
                  </w:r>
                  <w:r w:rsidRPr="008E104B">
                    <w:rPr>
                      <w:rFonts w:ascii="Times New Roman" w:hAnsi="Times New Roman" w:cs="Times New Roman"/>
                      <w:bCs/>
                      <w:kern w:val="0"/>
                      <w:szCs w:val="21"/>
                    </w:rPr>
                    <w:t>30cm</w:t>
                  </w:r>
                  <w:r w:rsidRPr="008E104B">
                    <w:rPr>
                      <w:rFonts w:ascii="Times New Roman" w:hAnsi="Times New Roman" w:cs="Times New Roman"/>
                      <w:bCs/>
                      <w:kern w:val="0"/>
                      <w:szCs w:val="21"/>
                    </w:rPr>
                    <w:t>厚</w:t>
                  </w:r>
                  <w:r w:rsidR="0055349F" w:rsidRPr="008E104B">
                    <w:rPr>
                      <w:rFonts w:ascii="Times New Roman" w:hAnsi="Times New Roman" w:cs="Times New Roman"/>
                      <w:bCs/>
                      <w:kern w:val="0"/>
                      <w:szCs w:val="21"/>
                    </w:rPr>
                    <w:t>碎石</w:t>
                  </w:r>
                  <w:r w:rsidRPr="008E104B">
                    <w:rPr>
                      <w:rFonts w:ascii="Times New Roman" w:hAnsi="Times New Roman" w:cs="Times New Roman"/>
                      <w:bCs/>
                      <w:kern w:val="0"/>
                      <w:szCs w:val="21"/>
                    </w:rPr>
                    <w:t>作为路面</w:t>
                  </w:r>
                  <w:r w:rsidRPr="008E104B">
                    <w:rPr>
                      <w:rFonts w:ascii="Times New Roman" w:hAnsi="Times New Roman" w:cs="Times New Roman"/>
                      <w:kern w:val="0"/>
                      <w:szCs w:val="21"/>
                    </w:rPr>
                    <w:t>；改建场内道路</w:t>
                  </w:r>
                  <w:r w:rsidRPr="008E104B">
                    <w:rPr>
                      <w:rFonts w:ascii="Times New Roman" w:hAnsi="Times New Roman" w:cs="Times New Roman"/>
                      <w:kern w:val="0"/>
                      <w:szCs w:val="21"/>
                    </w:rPr>
                    <w:t>2000m</w:t>
                  </w:r>
                  <w:r w:rsidRPr="008E104B">
                    <w:rPr>
                      <w:rFonts w:ascii="Times New Roman" w:hAnsi="Times New Roman" w:cs="Times New Roman"/>
                      <w:kern w:val="0"/>
                      <w:szCs w:val="21"/>
                    </w:rPr>
                    <w:t>；</w:t>
                  </w:r>
                  <w:r w:rsidRPr="008E104B">
                    <w:rPr>
                      <w:rFonts w:ascii="Times New Roman" w:hAnsi="Times New Roman" w:cs="Times New Roman"/>
                      <w:bCs/>
                      <w:szCs w:val="21"/>
                    </w:rPr>
                    <w:t>后期保留为永久道路。</w:t>
                  </w:r>
                </w:p>
              </w:tc>
              <w:tc>
                <w:tcPr>
                  <w:tcW w:w="1704" w:type="dxa"/>
                  <w:tcBorders>
                    <w:top w:val="single" w:sz="4" w:space="0" w:color="auto"/>
                    <w:bottom w:val="single" w:sz="4" w:space="0" w:color="auto"/>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新建场内道路</w:t>
                  </w:r>
                  <w:r w:rsidRPr="008E104B">
                    <w:rPr>
                      <w:rFonts w:ascii="Times New Roman" w:hAnsi="Times New Roman" w:cs="Times New Roman"/>
                      <w:kern w:val="0"/>
                      <w:szCs w:val="21"/>
                    </w:rPr>
                    <w:t>1337m</w:t>
                  </w:r>
                  <w:r w:rsidRPr="008E104B">
                    <w:rPr>
                      <w:rFonts w:ascii="Times New Roman" w:hAnsi="Times New Roman" w:cs="Times New Roman"/>
                      <w:kern w:val="0"/>
                      <w:szCs w:val="21"/>
                    </w:rPr>
                    <w:t>，改扩建道路</w:t>
                  </w:r>
                  <w:r w:rsidRPr="008E104B">
                    <w:rPr>
                      <w:rFonts w:ascii="Times New Roman" w:hAnsi="Times New Roman" w:cs="Times New Roman"/>
                      <w:kern w:val="0"/>
                      <w:szCs w:val="21"/>
                    </w:rPr>
                    <w:t>1158m</w:t>
                  </w:r>
                  <w:r w:rsidRPr="008E104B">
                    <w:rPr>
                      <w:rFonts w:ascii="Times New Roman" w:hAnsi="Times New Roman" w:cs="Times New Roman"/>
                      <w:kern w:val="0"/>
                      <w:szCs w:val="21"/>
                    </w:rPr>
                    <w:t>，路面宽</w:t>
                  </w:r>
                  <w:r w:rsidRPr="008E104B">
                    <w:rPr>
                      <w:rFonts w:ascii="Times New Roman" w:hAnsi="Times New Roman" w:cs="Times New Roman"/>
                      <w:kern w:val="0"/>
                      <w:szCs w:val="21"/>
                    </w:rPr>
                    <w:t>3.5m</w:t>
                  </w:r>
                  <w:r w:rsidRPr="008E104B">
                    <w:rPr>
                      <w:rFonts w:ascii="Times New Roman" w:hAnsi="Times New Roman" w:cs="Times New Roman"/>
                      <w:kern w:val="0"/>
                      <w:szCs w:val="21"/>
                    </w:rPr>
                    <w:t>，铺</w:t>
                  </w:r>
                  <w:r w:rsidRPr="008E104B">
                    <w:rPr>
                      <w:rFonts w:ascii="Times New Roman" w:hAnsi="Times New Roman" w:cs="Times New Roman"/>
                      <w:kern w:val="0"/>
                      <w:szCs w:val="21"/>
                    </w:rPr>
                    <w:t>30cm</w:t>
                  </w:r>
                  <w:r w:rsidRPr="008E104B">
                    <w:rPr>
                      <w:rFonts w:ascii="Times New Roman" w:hAnsi="Times New Roman" w:cs="Times New Roman"/>
                      <w:kern w:val="0"/>
                      <w:szCs w:val="21"/>
                    </w:rPr>
                    <w:t>厚</w:t>
                  </w:r>
                  <w:r w:rsidR="0055349F" w:rsidRPr="008E104B">
                    <w:rPr>
                      <w:rFonts w:ascii="Times New Roman" w:hAnsi="Times New Roman" w:cs="Times New Roman"/>
                      <w:kern w:val="0"/>
                      <w:szCs w:val="21"/>
                    </w:rPr>
                    <w:t>碎石</w:t>
                  </w:r>
                  <w:r w:rsidRPr="008E104B">
                    <w:rPr>
                      <w:rFonts w:ascii="Times New Roman" w:hAnsi="Times New Roman" w:cs="Times New Roman"/>
                      <w:kern w:val="0"/>
                      <w:szCs w:val="21"/>
                    </w:rPr>
                    <w:t>作为路面</w:t>
                  </w:r>
                  <w:r w:rsidR="00EC2976" w:rsidRPr="00EC2976">
                    <w:rPr>
                      <w:rFonts w:ascii="Times New Roman" w:hAnsi="Times New Roman" w:cs="Times New Roman" w:hint="eastAsia"/>
                      <w:kern w:val="0"/>
                      <w:szCs w:val="21"/>
                    </w:rPr>
                    <w:t>，</w:t>
                  </w:r>
                  <w:r w:rsidR="00EC2976" w:rsidRPr="00EC2976">
                    <w:rPr>
                      <w:rFonts w:ascii="Times New Roman" w:hAnsi="Times New Roman" w:cs="Times New Roman"/>
                      <w:color w:val="FF0000"/>
                      <w:szCs w:val="21"/>
                    </w:rPr>
                    <w:t>硬</w:t>
                  </w:r>
                  <w:r w:rsidR="00EC2976" w:rsidRPr="00EC2976">
                    <w:rPr>
                      <w:rFonts w:ascii="Times New Roman" w:hAnsi="Times New Roman" w:cs="Times New Roman" w:hint="eastAsia"/>
                      <w:color w:val="FF0000"/>
                      <w:szCs w:val="21"/>
                    </w:rPr>
                    <w:t>化</w:t>
                  </w:r>
                  <w:r w:rsidR="00EC2976" w:rsidRPr="00EC2976">
                    <w:rPr>
                      <w:rFonts w:ascii="Times New Roman" w:hAnsi="Times New Roman" w:cs="Times New Roman"/>
                      <w:color w:val="FF0000"/>
                      <w:szCs w:val="21"/>
                    </w:rPr>
                    <w:t>2#</w:t>
                  </w:r>
                  <w:r w:rsidR="00EC2976" w:rsidRPr="00EC2976">
                    <w:rPr>
                      <w:rFonts w:ascii="Times New Roman" w:hAnsi="Times New Roman" w:cs="Times New Roman"/>
                      <w:color w:val="FF0000"/>
                      <w:szCs w:val="21"/>
                    </w:rPr>
                    <w:t>至</w:t>
                  </w:r>
                  <w:r w:rsidR="00EC2976" w:rsidRPr="00EC2976">
                    <w:rPr>
                      <w:rFonts w:ascii="Times New Roman" w:hAnsi="Times New Roman" w:cs="Times New Roman"/>
                      <w:color w:val="FF0000"/>
                      <w:szCs w:val="21"/>
                    </w:rPr>
                    <w:t>4#</w:t>
                  </w:r>
                  <w:r w:rsidR="00EC2976" w:rsidRPr="00EC2976">
                    <w:rPr>
                      <w:rFonts w:ascii="Times New Roman" w:hAnsi="Times New Roman" w:cs="Times New Roman"/>
                      <w:color w:val="FF0000"/>
                      <w:szCs w:val="21"/>
                    </w:rPr>
                    <w:t>光伏阵列</w:t>
                  </w:r>
                  <w:r w:rsidR="00EC2976" w:rsidRPr="00EC2976">
                    <w:rPr>
                      <w:rFonts w:ascii="Times New Roman" w:hAnsi="Times New Roman" w:cs="Times New Roman" w:hint="eastAsia"/>
                      <w:color w:val="FF0000"/>
                      <w:szCs w:val="21"/>
                    </w:rPr>
                    <w:t>巡检</w:t>
                  </w:r>
                  <w:r w:rsidR="00EC2976" w:rsidRPr="00EC2976">
                    <w:rPr>
                      <w:rFonts w:ascii="Times New Roman" w:hAnsi="Times New Roman" w:cs="Times New Roman"/>
                      <w:color w:val="FF0000"/>
                      <w:szCs w:val="21"/>
                    </w:rPr>
                    <w:t>道路（</w:t>
                  </w:r>
                  <w:r w:rsidR="00EC2976" w:rsidRPr="00EC2976">
                    <w:rPr>
                      <w:rFonts w:ascii="Times New Roman" w:hAnsi="Times New Roman" w:cs="Times New Roman" w:hint="eastAsia"/>
                      <w:color w:val="FF0000"/>
                      <w:szCs w:val="21"/>
                    </w:rPr>
                    <w:t>基础路面为</w:t>
                  </w:r>
                  <w:r w:rsidR="00EC2976" w:rsidRPr="00EC2976">
                    <w:rPr>
                      <w:rFonts w:ascii="Times New Roman" w:hAnsi="Times New Roman" w:cs="Times New Roman"/>
                      <w:color w:val="FF0000"/>
                      <w:szCs w:val="21"/>
                    </w:rPr>
                    <w:t>风电一期</w:t>
                  </w:r>
                  <w:r w:rsidR="00EC2976" w:rsidRPr="00EC2976">
                    <w:rPr>
                      <w:rFonts w:ascii="Times New Roman" w:hAnsi="Times New Roman" w:cs="Times New Roman"/>
                      <w:color w:val="FF0000"/>
                      <w:szCs w:val="21"/>
                    </w:rPr>
                    <w:t>13#</w:t>
                  </w:r>
                  <w:r w:rsidR="00EC2976" w:rsidRPr="00EC2976">
                    <w:rPr>
                      <w:rFonts w:ascii="Times New Roman" w:hAnsi="Times New Roman" w:cs="Times New Roman"/>
                      <w:color w:val="FF0000"/>
                      <w:szCs w:val="21"/>
                    </w:rPr>
                    <w:t>至</w:t>
                  </w:r>
                  <w:r w:rsidR="00EC2976" w:rsidRPr="00EC2976">
                    <w:rPr>
                      <w:rFonts w:ascii="Times New Roman" w:hAnsi="Times New Roman" w:cs="Times New Roman"/>
                      <w:color w:val="FF0000"/>
                      <w:szCs w:val="21"/>
                    </w:rPr>
                    <w:t>19#</w:t>
                  </w:r>
                  <w:r w:rsidR="00EC2976" w:rsidRPr="00EC2976">
                    <w:rPr>
                      <w:rFonts w:ascii="Times New Roman" w:hAnsi="Times New Roman" w:cs="Times New Roman"/>
                      <w:color w:val="FF0000"/>
                      <w:szCs w:val="21"/>
                    </w:rPr>
                    <w:t>风机</w:t>
                  </w:r>
                  <w:r w:rsidR="00C50207">
                    <w:rPr>
                      <w:rFonts w:ascii="Times New Roman" w:hAnsi="Times New Roman" w:cs="Times New Roman" w:hint="eastAsia"/>
                      <w:color w:val="FF0000"/>
                      <w:szCs w:val="21"/>
                    </w:rPr>
                    <w:t>已建</w:t>
                  </w:r>
                  <w:r w:rsidR="00EC2976" w:rsidRPr="00EC2976">
                    <w:rPr>
                      <w:rFonts w:ascii="Times New Roman" w:hAnsi="Times New Roman" w:cs="Times New Roman"/>
                      <w:color w:val="FF0000"/>
                      <w:szCs w:val="21"/>
                    </w:rPr>
                    <w:t>碎</w:t>
                  </w:r>
                  <w:r w:rsidR="00EC2976" w:rsidRPr="00EC2976">
                    <w:rPr>
                      <w:rFonts w:ascii="Times New Roman" w:hAnsi="Times New Roman" w:cs="Times New Roman" w:hint="eastAsia"/>
                      <w:color w:val="FF0000"/>
                      <w:szCs w:val="21"/>
                    </w:rPr>
                    <w:t>石</w:t>
                  </w:r>
                  <w:r w:rsidR="00EC2976" w:rsidRPr="00EC2976">
                    <w:rPr>
                      <w:rFonts w:ascii="Times New Roman" w:hAnsi="Times New Roman" w:cs="Times New Roman"/>
                      <w:color w:val="FF0000"/>
                      <w:szCs w:val="21"/>
                    </w:rPr>
                    <w:t>道路）</w:t>
                  </w:r>
                  <w:r w:rsidR="00EC2976" w:rsidRPr="00EC2976">
                    <w:rPr>
                      <w:rFonts w:ascii="Times New Roman" w:hAnsi="Times New Roman" w:cs="Times New Roman"/>
                      <w:color w:val="FF0000"/>
                      <w:szCs w:val="21"/>
                    </w:rPr>
                    <w:t>2.748km</w:t>
                  </w:r>
                  <w:r w:rsidR="00EC2976" w:rsidRPr="00EC2976">
                    <w:rPr>
                      <w:rFonts w:ascii="Times New Roman" w:hAnsi="Times New Roman" w:cs="Times New Roman" w:hint="eastAsia"/>
                      <w:color w:val="FF0000"/>
                      <w:szCs w:val="21"/>
                    </w:rPr>
                    <w:t>，路面宽</w:t>
                  </w:r>
                  <w:r w:rsidR="00EC2976" w:rsidRPr="00EC2976">
                    <w:rPr>
                      <w:rFonts w:ascii="Times New Roman" w:hAnsi="Times New Roman" w:cs="Times New Roman"/>
                      <w:color w:val="FF0000"/>
                      <w:szCs w:val="21"/>
                    </w:rPr>
                    <w:t>4m</w:t>
                  </w:r>
                  <w:r w:rsidRPr="00EC2976">
                    <w:rPr>
                      <w:rFonts w:ascii="Times New Roman" w:hAnsi="Times New Roman" w:cs="Times New Roman"/>
                      <w:kern w:val="0"/>
                      <w:szCs w:val="21"/>
                    </w:rPr>
                    <w:t>。</w:t>
                  </w:r>
                </w:p>
              </w:tc>
              <w:tc>
                <w:tcPr>
                  <w:tcW w:w="1004" w:type="dxa"/>
                  <w:tcBorders>
                    <w:top w:val="single" w:sz="4" w:space="0" w:color="auto"/>
                    <w:bottom w:val="single" w:sz="4" w:space="0" w:color="auto"/>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新建场内道路减少</w:t>
                  </w:r>
                  <w:r w:rsidRPr="008E104B">
                    <w:rPr>
                      <w:rFonts w:ascii="Times New Roman" w:hAnsi="Times New Roman" w:cs="Times New Roman"/>
                      <w:kern w:val="0"/>
                      <w:szCs w:val="21"/>
                    </w:rPr>
                    <w:t>8813m</w:t>
                  </w:r>
                  <w:r w:rsidRPr="008E104B">
                    <w:rPr>
                      <w:rFonts w:ascii="Times New Roman" w:hAnsi="Times New Roman" w:cs="Times New Roman"/>
                      <w:kern w:val="0"/>
                      <w:szCs w:val="21"/>
                    </w:rPr>
                    <w:t>，改扩建道路减少</w:t>
                  </w:r>
                  <w:r w:rsidRPr="008E104B">
                    <w:rPr>
                      <w:rFonts w:ascii="Times New Roman" w:hAnsi="Times New Roman" w:cs="Times New Roman"/>
                      <w:kern w:val="0"/>
                      <w:szCs w:val="21"/>
                    </w:rPr>
                    <w:t>842m</w:t>
                  </w:r>
                  <w:r w:rsidR="00EC2976">
                    <w:rPr>
                      <w:rFonts w:ascii="Times New Roman" w:hAnsi="Times New Roman" w:cs="Times New Roman" w:hint="eastAsia"/>
                      <w:kern w:val="0"/>
                      <w:szCs w:val="21"/>
                    </w:rPr>
                    <w:t>，</w:t>
                  </w:r>
                  <w:r w:rsidR="00EC2976" w:rsidRPr="00EC2976">
                    <w:rPr>
                      <w:rFonts w:ascii="Times New Roman" w:hAnsi="Times New Roman" w:cs="Times New Roman" w:hint="eastAsia"/>
                      <w:color w:val="FF0000"/>
                      <w:kern w:val="0"/>
                      <w:szCs w:val="21"/>
                    </w:rPr>
                    <w:t>增加硬化道路</w:t>
                  </w:r>
                  <w:r w:rsidR="00EC2976" w:rsidRPr="00EC2976">
                    <w:rPr>
                      <w:rFonts w:ascii="Times New Roman" w:hAnsi="Times New Roman" w:cs="Times New Roman"/>
                      <w:color w:val="FF0000"/>
                      <w:szCs w:val="21"/>
                    </w:rPr>
                    <w:t>2.748km</w:t>
                  </w:r>
                  <w:r w:rsidRPr="00EC2976">
                    <w:rPr>
                      <w:rFonts w:ascii="Times New Roman" w:hAnsi="Times New Roman" w:cs="Times New Roman"/>
                      <w:color w:val="FF0000"/>
                      <w:kern w:val="0"/>
                      <w:szCs w:val="21"/>
                    </w:rPr>
                    <w:t>。</w:t>
                  </w:r>
                </w:p>
              </w:tc>
              <w:tc>
                <w:tcPr>
                  <w:tcW w:w="639" w:type="dxa"/>
                  <w:vMerge/>
                  <w:tcBorders>
                    <w:bottom w:val="single" w:sz="4" w:space="0" w:color="auto"/>
                    <w:right w:val="nil"/>
                  </w:tcBorders>
                  <w:vAlign w:val="center"/>
                </w:tcPr>
                <w:p w:rsidR="005B2FF3" w:rsidRPr="008E104B" w:rsidRDefault="005B2FF3"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p>
              </w:tc>
            </w:tr>
            <w:tr w:rsidR="008E104B" w:rsidRPr="008E104B" w:rsidTr="00C50207">
              <w:trPr>
                <w:trHeight w:val="312"/>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站场围栏</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kern w:val="0"/>
                      <w:szCs w:val="21"/>
                    </w:rPr>
                    <w:t>在光伏</w:t>
                  </w:r>
                  <w:r w:rsidR="00006724">
                    <w:rPr>
                      <w:rFonts w:ascii="Times New Roman" w:hAnsi="Times New Roman" w:cs="Times New Roman" w:hint="eastAsia"/>
                      <w:kern w:val="0"/>
                      <w:szCs w:val="21"/>
                    </w:rPr>
                    <w:t>阵列</w:t>
                  </w:r>
                  <w:r w:rsidRPr="008E104B">
                    <w:rPr>
                      <w:rFonts w:ascii="Times New Roman" w:hAnsi="Times New Roman" w:cs="Times New Roman"/>
                      <w:kern w:val="0"/>
                      <w:szCs w:val="21"/>
                    </w:rPr>
                    <w:t>周围设置高度为</w:t>
                  </w:r>
                  <w:smartTag w:uri="urn:schemas-microsoft-com:office:smarttags" w:element="chmetcnv">
                    <w:smartTagPr>
                      <w:attr w:name="UnitName" w:val="m"/>
                      <w:attr w:name="SourceValue" w:val="2"/>
                      <w:attr w:name="HasSpace" w:val="False"/>
                      <w:attr w:name="Negative" w:val="False"/>
                      <w:attr w:name="NumberType" w:val="1"/>
                      <w:attr w:name="TCSC" w:val="0"/>
                    </w:smartTagPr>
                    <w:r w:rsidRPr="008E104B">
                      <w:rPr>
                        <w:rFonts w:ascii="Times New Roman" w:hAnsi="Times New Roman" w:cs="Times New Roman"/>
                        <w:kern w:val="0"/>
                        <w:szCs w:val="21"/>
                      </w:rPr>
                      <w:t>2.0m</w:t>
                    </w:r>
                  </w:smartTag>
                  <w:r w:rsidRPr="008E104B">
                    <w:rPr>
                      <w:rFonts w:ascii="Times New Roman" w:hAnsi="Times New Roman" w:cs="Times New Roman"/>
                      <w:kern w:val="0"/>
                      <w:szCs w:val="21"/>
                    </w:rPr>
                    <w:t>的高安全密纹焊接网围栏，围栏高度</w:t>
                  </w:r>
                  <w:smartTag w:uri="urn:schemas-microsoft-com:office:smarttags" w:element="chmetcnv">
                    <w:smartTagPr>
                      <w:attr w:name="UnitName" w:val="m"/>
                      <w:attr w:name="SourceValue" w:val="2"/>
                      <w:attr w:name="HasSpace" w:val="False"/>
                      <w:attr w:name="Negative" w:val="False"/>
                      <w:attr w:name="NumberType" w:val="1"/>
                      <w:attr w:name="TCSC" w:val="0"/>
                    </w:smartTagPr>
                    <w:r w:rsidRPr="008E104B">
                      <w:rPr>
                        <w:rFonts w:ascii="Times New Roman" w:hAnsi="Times New Roman" w:cs="Times New Roman"/>
                        <w:kern w:val="0"/>
                        <w:szCs w:val="21"/>
                      </w:rPr>
                      <w:t>2.0m</w:t>
                    </w:r>
                  </w:smartTag>
                  <w:r w:rsidRPr="008E104B">
                    <w:rPr>
                      <w:rFonts w:ascii="Times New Roman" w:hAnsi="Times New Roman" w:cs="Times New Roman"/>
                      <w:kern w:val="0"/>
                      <w:szCs w:val="21"/>
                    </w:rPr>
                    <w:t>，立柱中心距</w:t>
                  </w:r>
                  <w:smartTag w:uri="urn:schemas-microsoft-com:office:smarttags" w:element="chmetcnv">
                    <w:smartTagPr>
                      <w:attr w:name="UnitName" w:val="m"/>
                      <w:attr w:name="SourceValue" w:val="2.1"/>
                      <w:attr w:name="HasSpace" w:val="False"/>
                      <w:attr w:name="Negative" w:val="False"/>
                      <w:attr w:name="NumberType" w:val="1"/>
                      <w:attr w:name="TCSC" w:val="0"/>
                    </w:smartTagPr>
                    <w:r w:rsidRPr="008E104B">
                      <w:rPr>
                        <w:rFonts w:ascii="Times New Roman" w:hAnsi="Times New Roman" w:cs="Times New Roman"/>
                        <w:kern w:val="0"/>
                        <w:szCs w:val="21"/>
                      </w:rPr>
                      <w:t>2.1m</w:t>
                    </w:r>
                  </w:smartTag>
                  <w:r w:rsidRPr="008E104B">
                    <w:rPr>
                      <w:rFonts w:ascii="Times New Roman" w:hAnsi="Times New Roman" w:cs="Times New Roman"/>
                      <w:kern w:val="0"/>
                      <w:szCs w:val="21"/>
                    </w:rPr>
                    <w:t>，网格尺寸</w:t>
                  </w:r>
                  <w:r w:rsidRPr="008E104B">
                    <w:rPr>
                      <w:rFonts w:ascii="Times New Roman" w:hAnsi="Times New Roman" w:cs="Times New Roman"/>
                      <w:kern w:val="0"/>
                      <w:szCs w:val="21"/>
                    </w:rPr>
                    <w:t>12.5×100mm</w:t>
                  </w:r>
                  <w:r w:rsidRPr="008E104B">
                    <w:rPr>
                      <w:rFonts w:ascii="Times New Roman" w:hAnsi="Times New Roman" w:cs="Times New Roman"/>
                      <w:kern w:val="0"/>
                      <w:szCs w:val="21"/>
                    </w:rPr>
                    <w:t>，</w:t>
                  </w:r>
                  <w:r w:rsidRPr="008E104B">
                    <w:rPr>
                      <w:rFonts w:ascii="Times New Roman" w:hAnsi="Times New Roman" w:cs="Times New Roman"/>
                      <w:szCs w:val="21"/>
                    </w:rPr>
                    <w:t>围栏总长</w:t>
                  </w:r>
                  <w:r w:rsidRPr="008E104B">
                    <w:rPr>
                      <w:rFonts w:ascii="Times New Roman" w:hAnsi="Times New Roman" w:cs="Times New Roman"/>
                      <w:szCs w:val="21"/>
                    </w:rPr>
                    <w:t>23132m</w:t>
                  </w:r>
                  <w:r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587947" w:rsidP="00B51FEC">
                  <w:pPr>
                    <w:framePr w:hSpace="180" w:wrap="around" w:vAnchor="text" w:hAnchor="text" w:xAlign="center" w:y="1"/>
                    <w:suppressOverlap/>
                    <w:jc w:val="center"/>
                    <w:rPr>
                      <w:rFonts w:ascii="Times New Roman" w:hAnsi="Times New Roman" w:cs="Times New Roman"/>
                      <w:kern w:val="0"/>
                      <w:szCs w:val="21"/>
                    </w:rPr>
                  </w:pPr>
                  <w:r w:rsidRPr="008E104B">
                    <w:rPr>
                      <w:rFonts w:ascii="Times New Roman" w:hAnsi="Times New Roman" w:cs="Times New Roman"/>
                      <w:kern w:val="0"/>
                      <w:szCs w:val="21"/>
                    </w:rPr>
                    <w:t>沿光伏发电场阵列外侧设置钢丝网围栏，围栏高度</w:t>
                  </w:r>
                  <w:r w:rsidRPr="008E104B">
                    <w:rPr>
                      <w:rFonts w:ascii="Times New Roman" w:hAnsi="Times New Roman" w:cs="Times New Roman"/>
                      <w:kern w:val="0"/>
                      <w:szCs w:val="21"/>
                    </w:rPr>
                    <w:t>2.2m</w:t>
                  </w:r>
                  <w:r w:rsidRPr="008E104B">
                    <w:rPr>
                      <w:rFonts w:ascii="Times New Roman" w:hAnsi="Times New Roman" w:cs="Times New Roman"/>
                      <w:kern w:val="0"/>
                      <w:szCs w:val="21"/>
                    </w:rPr>
                    <w:t>，总长</w:t>
                  </w:r>
                  <w:r w:rsidRPr="008E104B">
                    <w:rPr>
                      <w:rFonts w:ascii="Times New Roman" w:hAnsi="Times New Roman" w:cs="Times New Roman"/>
                      <w:kern w:val="0"/>
                      <w:szCs w:val="21"/>
                    </w:rPr>
                    <w:t>16.9km</w:t>
                  </w:r>
                  <w:r w:rsidRPr="008E104B">
                    <w:rPr>
                      <w:rFonts w:ascii="Times New Roman" w:hAnsi="Times New Roman" w:cs="Times New Roman"/>
                      <w:kern w:val="0"/>
                      <w:szCs w:val="21"/>
                    </w:rPr>
                    <w:t>。</w:t>
                  </w:r>
                </w:p>
              </w:tc>
              <w:tc>
                <w:tcPr>
                  <w:tcW w:w="1004" w:type="dxa"/>
                  <w:tcBorders>
                    <w:top w:val="single" w:sz="4" w:space="0" w:color="auto"/>
                    <w:bottom w:val="single" w:sz="4" w:space="0" w:color="auto"/>
                  </w:tcBorders>
                  <w:vAlign w:val="center"/>
                </w:tcPr>
                <w:p w:rsidR="00ED6C21" w:rsidRPr="008E104B" w:rsidRDefault="008F7216" w:rsidP="00B51FEC">
                  <w:pPr>
                    <w:framePr w:hSpace="180" w:wrap="around" w:vAnchor="text" w:hAnchor="text" w:xAlign="center" w:y="1"/>
                    <w:suppressOverlap/>
                    <w:jc w:val="center"/>
                    <w:rPr>
                      <w:rFonts w:ascii="Times New Roman" w:hAnsi="Times New Roman" w:cs="Times New Roman"/>
                      <w:kern w:val="0"/>
                      <w:szCs w:val="21"/>
                    </w:rPr>
                  </w:pPr>
                  <w:r w:rsidRPr="008E104B">
                    <w:rPr>
                      <w:rFonts w:ascii="Times New Roman" w:hAnsi="Times New Roman" w:cs="Times New Roman"/>
                      <w:szCs w:val="21"/>
                    </w:rPr>
                    <w:t>围栏总长减少</w:t>
                  </w:r>
                  <w:r w:rsidR="00587947" w:rsidRPr="008E104B">
                    <w:rPr>
                      <w:rFonts w:ascii="Times New Roman" w:hAnsi="Times New Roman" w:cs="Times New Roman"/>
                      <w:szCs w:val="21"/>
                    </w:rPr>
                    <w:t>62</w:t>
                  </w:r>
                  <w:r w:rsidRPr="008E104B">
                    <w:rPr>
                      <w:rFonts w:ascii="Times New Roman" w:hAnsi="Times New Roman" w:cs="Times New Roman"/>
                      <w:szCs w:val="21"/>
                    </w:rPr>
                    <w:t>32m</w:t>
                  </w:r>
                  <w:r w:rsidRPr="008E104B">
                    <w:rPr>
                      <w:rFonts w:ascii="Times New Roman" w:hAnsi="Times New Roman" w:cs="Times New Roman"/>
                      <w:szCs w:val="21"/>
                    </w:rPr>
                    <w:t>。</w:t>
                  </w:r>
                </w:p>
              </w:tc>
              <w:tc>
                <w:tcPr>
                  <w:tcW w:w="639" w:type="dxa"/>
                  <w:tcBorders>
                    <w:top w:val="single" w:sz="4" w:space="0" w:color="auto"/>
                    <w:bottom w:val="single" w:sz="4" w:space="0" w:color="auto"/>
                    <w:right w:val="nil"/>
                  </w:tcBorders>
                  <w:vAlign w:val="center"/>
                </w:tcPr>
                <w:p w:rsidR="00ED6C21" w:rsidRPr="008E104B" w:rsidRDefault="005B2FF3" w:rsidP="00B51FEC">
                  <w:pPr>
                    <w:framePr w:hSpace="180" w:wrap="around" w:vAnchor="text" w:hAnchor="text" w:xAlign="center" w:y="1"/>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312"/>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uppressOverlap/>
                    <w:jc w:val="center"/>
                    <w:rPr>
                      <w:rFonts w:ascii="Times New Roman" w:hAnsi="Times New Roman" w:cs="Times New Roman"/>
                      <w:kern w:val="0"/>
                      <w:szCs w:val="21"/>
                    </w:rPr>
                  </w:pPr>
                  <w:r w:rsidRPr="008E104B">
                    <w:rPr>
                      <w:rFonts w:ascii="Times New Roman" w:hAnsi="Times New Roman" w:cs="Times New Roman"/>
                      <w:kern w:val="0"/>
                      <w:szCs w:val="21"/>
                    </w:rPr>
                    <w:t>施工生产</w:t>
                  </w:r>
                </w:p>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生活区</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在四个光伏区分区布设施工生产生活区，生产区主要设</w:t>
                  </w:r>
                  <w:r w:rsidRPr="008E104B">
                    <w:rPr>
                      <w:rFonts w:ascii="Times New Roman" w:hAnsi="Times New Roman" w:cs="Times New Roman"/>
                      <w:snapToGrid w:val="0"/>
                      <w:szCs w:val="21"/>
                    </w:rPr>
                    <w:t>材料堆场、综合加工厂（含钢筋加工场和砂浆拌合站）及小型修配系统、综合仓库，生活区主要为临时办公区。</w:t>
                  </w:r>
                  <w:r w:rsidRPr="008E104B">
                    <w:rPr>
                      <w:rFonts w:ascii="Times New Roman" w:hAnsi="Times New Roman" w:cs="Times New Roman"/>
                      <w:szCs w:val="21"/>
                    </w:rPr>
                    <w:t>本项目使用商混，施工生产区内无需设置混凝土搅拌站；施工人员安排在红格镇居住，因此施工生活区不考虑人员居住</w:t>
                  </w:r>
                  <w:r w:rsidR="005A284A" w:rsidRPr="008E104B">
                    <w:rPr>
                      <w:rFonts w:ascii="Times New Roman" w:hAnsi="Times New Roman" w:cs="Times New Roman"/>
                      <w:szCs w:val="21"/>
                    </w:rPr>
                    <w:t>。</w:t>
                  </w:r>
                </w:p>
              </w:tc>
              <w:tc>
                <w:tcPr>
                  <w:tcW w:w="1704" w:type="dxa"/>
                  <w:tcBorders>
                    <w:top w:val="single" w:sz="4" w:space="0" w:color="auto"/>
                    <w:bottom w:val="single" w:sz="4" w:space="0" w:color="auto"/>
                  </w:tcBorders>
                  <w:vAlign w:val="center"/>
                </w:tcPr>
                <w:p w:rsidR="00ED6C21" w:rsidRPr="008E104B" w:rsidRDefault="008F7216"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szCs w:val="21"/>
                    </w:rPr>
                  </w:pPr>
                  <w:r w:rsidRPr="008E104B">
                    <w:rPr>
                      <w:rFonts w:ascii="Times New Roman" w:hAnsi="Times New Roman" w:cs="Times New Roman"/>
                      <w:kern w:val="0"/>
                      <w:szCs w:val="21"/>
                    </w:rPr>
                    <w:t>施工</w:t>
                  </w:r>
                  <w:r w:rsidR="00EC76CF" w:rsidRPr="008E104B">
                    <w:rPr>
                      <w:rFonts w:ascii="Times New Roman" w:hAnsi="Times New Roman" w:cs="Times New Roman"/>
                      <w:kern w:val="0"/>
                      <w:szCs w:val="21"/>
                    </w:rPr>
                    <w:t>生产</w:t>
                  </w:r>
                  <w:r w:rsidRPr="008E104B">
                    <w:rPr>
                      <w:rFonts w:ascii="Times New Roman" w:hAnsi="Times New Roman" w:cs="Times New Roman"/>
                      <w:kern w:val="0"/>
                      <w:szCs w:val="21"/>
                    </w:rPr>
                    <w:t>生活区占地面积</w:t>
                  </w:r>
                  <w:r w:rsidRPr="008E104B">
                    <w:rPr>
                      <w:rFonts w:ascii="Times New Roman" w:hAnsi="Times New Roman" w:cs="Times New Roman"/>
                      <w:kern w:val="0"/>
                      <w:szCs w:val="21"/>
                    </w:rPr>
                    <w:t>0.25</w:t>
                  </w:r>
                  <w:r w:rsidRPr="008E104B">
                    <w:rPr>
                      <w:rFonts w:ascii="Times New Roman" w:hAnsi="Times New Roman" w:cs="Times New Roman"/>
                      <w:bCs/>
                      <w:szCs w:val="21"/>
                    </w:rPr>
                    <w:t>hm</w:t>
                  </w:r>
                  <w:r w:rsidRPr="008E104B">
                    <w:rPr>
                      <w:rFonts w:ascii="Times New Roman" w:hAnsi="Times New Roman" w:cs="Times New Roman"/>
                      <w:bCs/>
                      <w:szCs w:val="21"/>
                      <w:vertAlign w:val="superscript"/>
                    </w:rPr>
                    <w:t>2</w:t>
                  </w:r>
                  <w:r w:rsidRPr="008E104B">
                    <w:rPr>
                      <w:rFonts w:ascii="Times New Roman" w:hAnsi="Times New Roman" w:cs="Times New Roman"/>
                      <w:kern w:val="0"/>
                      <w:szCs w:val="21"/>
                    </w:rPr>
                    <w:t>。</w:t>
                  </w:r>
                </w:p>
              </w:tc>
              <w:tc>
                <w:tcPr>
                  <w:tcW w:w="1004" w:type="dxa"/>
                  <w:tcBorders>
                    <w:top w:val="single" w:sz="4" w:space="0" w:color="auto"/>
                    <w:bottom w:val="single" w:sz="4" w:space="0" w:color="auto"/>
                  </w:tcBorders>
                  <w:vAlign w:val="center"/>
                </w:tcPr>
                <w:p w:rsidR="00ED6C21" w:rsidRPr="008E104B" w:rsidRDefault="008F7216"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ED6C21" w:rsidRPr="008E104B" w:rsidRDefault="008F7216"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生活污水、固废</w:t>
                  </w:r>
                </w:p>
              </w:tc>
            </w:tr>
            <w:tr w:rsidR="008E104B" w:rsidRPr="008E104B" w:rsidTr="00C50207">
              <w:trPr>
                <w:trHeight w:val="312"/>
                <w:jc w:val="center"/>
              </w:trPr>
              <w:tc>
                <w:tcPr>
                  <w:tcW w:w="543" w:type="dxa"/>
                  <w:vMerge w:val="restart"/>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lastRenderedPageBreak/>
                    <w:t>公用</w:t>
                  </w:r>
                </w:p>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工程</w:t>
                  </w: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供电系统</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施工电源采用</w:t>
                  </w:r>
                  <w:r w:rsidRPr="008E104B">
                    <w:rPr>
                      <w:rFonts w:ascii="Times New Roman" w:hAnsi="Times New Roman" w:cs="Times New Roman"/>
                      <w:kern w:val="0"/>
                      <w:szCs w:val="21"/>
                    </w:rPr>
                    <w:t>75kW</w:t>
                  </w:r>
                  <w:r w:rsidRPr="008E104B">
                    <w:rPr>
                      <w:rFonts w:ascii="Times New Roman" w:hAnsi="Times New Roman" w:cs="Times New Roman"/>
                      <w:kern w:val="0"/>
                      <w:szCs w:val="21"/>
                    </w:rPr>
                    <w:t>柴油发电机供电</w:t>
                  </w:r>
                  <w:r w:rsidR="00944CBF"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7A17D9"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采用</w:t>
                  </w:r>
                  <w:r w:rsidRPr="008E104B">
                    <w:rPr>
                      <w:rFonts w:ascii="Times New Roman" w:hAnsi="Times New Roman" w:cs="Times New Roman"/>
                      <w:kern w:val="0"/>
                      <w:szCs w:val="21"/>
                    </w:rPr>
                    <w:t>75kW</w:t>
                  </w:r>
                  <w:r w:rsidRPr="008E104B">
                    <w:rPr>
                      <w:rFonts w:ascii="Times New Roman" w:hAnsi="Times New Roman" w:cs="Times New Roman"/>
                      <w:kern w:val="0"/>
                      <w:szCs w:val="21"/>
                    </w:rPr>
                    <w:t>柴油发电机供电</w:t>
                  </w:r>
                </w:p>
              </w:tc>
              <w:tc>
                <w:tcPr>
                  <w:tcW w:w="10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ED6C21" w:rsidRPr="008E104B" w:rsidRDefault="00587947"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废气</w:t>
                  </w:r>
                </w:p>
              </w:tc>
            </w:tr>
            <w:tr w:rsidR="008E104B" w:rsidRPr="008E104B" w:rsidTr="00C50207">
              <w:trPr>
                <w:trHeight w:val="312"/>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给水系统</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施工及生活用水考虑从红格镇购买，用水车运送至场地内蓄水池。营运期生活用水</w:t>
                  </w:r>
                  <w:r w:rsidRPr="008E104B">
                    <w:rPr>
                      <w:rFonts w:ascii="Times New Roman" w:hAnsi="Times New Roman" w:cs="Times New Roman"/>
                      <w:b/>
                      <w:bCs/>
                      <w:kern w:val="0"/>
                      <w:szCs w:val="21"/>
                    </w:rPr>
                    <w:t>依托</w:t>
                  </w:r>
                  <w:r w:rsidRPr="008E104B">
                    <w:rPr>
                      <w:rFonts w:ascii="Times New Roman" w:hAnsi="Times New Roman" w:cs="Times New Roman"/>
                      <w:kern w:val="0"/>
                      <w:szCs w:val="21"/>
                    </w:rPr>
                    <w:t>风电场升压站的供水设施；光伏组件采用清洗车清洗，清洗车储水罐容量为</w:t>
                  </w:r>
                  <w:r w:rsidRPr="008E104B">
                    <w:rPr>
                      <w:rFonts w:ascii="Times New Roman" w:hAnsi="Times New Roman" w:cs="Times New Roman"/>
                      <w:kern w:val="0"/>
                      <w:szCs w:val="21"/>
                    </w:rPr>
                    <w:t>8m</w:t>
                  </w:r>
                  <w:r w:rsidRPr="008E104B">
                    <w:rPr>
                      <w:rFonts w:ascii="Times New Roman" w:hAnsi="Times New Roman" w:cs="Times New Roman"/>
                      <w:kern w:val="0"/>
                      <w:szCs w:val="21"/>
                      <w:vertAlign w:val="superscript"/>
                    </w:rPr>
                    <w:t>3</w:t>
                  </w:r>
                  <w:r w:rsidR="00944CBF"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8609B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施工及生活用水从红格镇购买，营运期生活用水</w:t>
                  </w:r>
                  <w:r w:rsidR="00397FC4" w:rsidRPr="008E104B">
                    <w:rPr>
                      <w:rFonts w:ascii="Times New Roman" w:hAnsi="Times New Roman" w:cs="Times New Roman"/>
                      <w:b/>
                      <w:szCs w:val="21"/>
                    </w:rPr>
                    <w:t>依托升压站</w:t>
                  </w:r>
                  <w:r w:rsidRPr="008E104B">
                    <w:rPr>
                      <w:rFonts w:ascii="Times New Roman" w:hAnsi="Times New Roman" w:cs="Times New Roman"/>
                      <w:kern w:val="0"/>
                      <w:szCs w:val="21"/>
                    </w:rPr>
                    <w:t>的供水设施；光伏组件采用清洗车清洗。</w:t>
                  </w:r>
                </w:p>
              </w:tc>
              <w:tc>
                <w:tcPr>
                  <w:tcW w:w="10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ED6C21" w:rsidRPr="008E104B" w:rsidRDefault="00587947"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617"/>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排水系统</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光伏组件清洗水部分土壤吸收，部分自然蒸发，不外排；生活污水</w:t>
                  </w:r>
                  <w:r w:rsidRPr="008E104B">
                    <w:rPr>
                      <w:rFonts w:ascii="Times New Roman" w:hAnsi="Times New Roman" w:cs="Times New Roman"/>
                      <w:b/>
                      <w:kern w:val="0"/>
                      <w:szCs w:val="21"/>
                    </w:rPr>
                    <w:t>依托</w:t>
                  </w:r>
                  <w:r w:rsidRPr="008E104B">
                    <w:rPr>
                      <w:rFonts w:ascii="Times New Roman" w:hAnsi="Times New Roman" w:cs="Times New Roman"/>
                      <w:kern w:val="0"/>
                      <w:szCs w:val="21"/>
                    </w:rPr>
                    <w:t>风电场升压站内污水处理设施收集处理</w:t>
                  </w:r>
                  <w:r w:rsidR="00944CBF"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587947"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光伏组件清洗水主要由土壤吸收，部分自然蒸发，不外排；生活污水</w:t>
                  </w:r>
                  <w:r w:rsidRPr="008E104B">
                    <w:rPr>
                      <w:rFonts w:ascii="Times New Roman" w:hAnsi="Times New Roman" w:cs="Times New Roman"/>
                      <w:b/>
                      <w:kern w:val="0"/>
                      <w:szCs w:val="21"/>
                    </w:rPr>
                    <w:t>依托升压站</w:t>
                  </w:r>
                  <w:r w:rsidRPr="008E104B">
                    <w:rPr>
                      <w:rFonts w:ascii="Times New Roman" w:hAnsi="Times New Roman" w:cs="Times New Roman"/>
                      <w:kern w:val="0"/>
                      <w:szCs w:val="21"/>
                    </w:rPr>
                    <w:t>内污水处理设施收集处理。</w:t>
                  </w:r>
                </w:p>
              </w:tc>
              <w:tc>
                <w:tcPr>
                  <w:tcW w:w="10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ED6C21" w:rsidRPr="008E104B" w:rsidRDefault="00587947"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清洗废水、生活污水</w:t>
                  </w:r>
                </w:p>
              </w:tc>
            </w:tr>
            <w:tr w:rsidR="008E104B" w:rsidRPr="008E104B" w:rsidTr="00C50207">
              <w:trPr>
                <w:trHeight w:val="869"/>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消防</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b/>
                      <w:kern w:val="0"/>
                      <w:szCs w:val="21"/>
                    </w:rPr>
                    <w:t>依托</w:t>
                  </w:r>
                  <w:r w:rsidRPr="008E104B">
                    <w:rPr>
                      <w:rFonts w:ascii="Times New Roman" w:hAnsi="Times New Roman" w:cs="Times New Roman"/>
                      <w:kern w:val="0"/>
                      <w:szCs w:val="21"/>
                    </w:rPr>
                    <w:t>风电场升压站消防系统，并新增一套联动型火灾报警器，监测各火灾探测器场所的火警信号，并可根据消防要求水泵、太阳能光伏电池组件方阵、防火风口、防火阀等实施自动联动控制</w:t>
                  </w:r>
                  <w:r w:rsidR="00944CBF"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b/>
                      <w:kern w:val="0"/>
                      <w:szCs w:val="21"/>
                    </w:rPr>
                  </w:pPr>
                  <w:r w:rsidRPr="008E104B">
                    <w:rPr>
                      <w:rFonts w:ascii="Times New Roman" w:hAnsi="Times New Roman" w:cs="Times New Roman"/>
                      <w:b/>
                      <w:szCs w:val="21"/>
                    </w:rPr>
                    <w:t>依托升压站</w:t>
                  </w:r>
                </w:p>
              </w:tc>
              <w:tc>
                <w:tcPr>
                  <w:tcW w:w="10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b/>
                      <w:kern w:val="0"/>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ED6C21" w:rsidRPr="008E104B" w:rsidRDefault="00587947"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b/>
                      <w:kern w:val="0"/>
                      <w:szCs w:val="21"/>
                    </w:rPr>
                  </w:pPr>
                  <w:r w:rsidRPr="008E104B">
                    <w:rPr>
                      <w:rFonts w:ascii="Times New Roman" w:hAnsi="Times New Roman" w:cs="Times New Roman"/>
                      <w:b/>
                      <w:kern w:val="0"/>
                      <w:szCs w:val="21"/>
                    </w:rPr>
                    <w:t>/</w:t>
                  </w:r>
                </w:p>
              </w:tc>
            </w:tr>
            <w:tr w:rsidR="008E104B" w:rsidRPr="008E104B" w:rsidTr="00C50207">
              <w:trPr>
                <w:trHeight w:val="259"/>
                <w:jc w:val="center"/>
              </w:trPr>
              <w:tc>
                <w:tcPr>
                  <w:tcW w:w="543" w:type="dxa"/>
                  <w:vMerge/>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绿化</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新建道路两侧种植行道树，种植云南松</w:t>
                  </w:r>
                  <w:r w:rsidRPr="008E104B">
                    <w:rPr>
                      <w:rFonts w:ascii="Times New Roman" w:hAnsi="Times New Roman" w:cs="Times New Roman"/>
                      <w:kern w:val="0"/>
                      <w:szCs w:val="21"/>
                    </w:rPr>
                    <w:t>2500</w:t>
                  </w:r>
                  <w:r w:rsidRPr="008E104B">
                    <w:rPr>
                      <w:rFonts w:ascii="Times New Roman" w:hAnsi="Times New Roman" w:cs="Times New Roman"/>
                      <w:kern w:val="0"/>
                      <w:szCs w:val="21"/>
                    </w:rPr>
                    <w:t>株</w:t>
                  </w:r>
                  <w:r w:rsidR="00944CBF"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6B6486" w:rsidRDefault="006B6486"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6B6486">
                    <w:rPr>
                      <w:rFonts w:ascii="Times New Roman" w:hAnsi="Times New Roman" w:cs="Times New Roman"/>
                      <w:kern w:val="0"/>
                      <w:szCs w:val="21"/>
                    </w:rPr>
                    <w:t>道路两侧</w:t>
                  </w:r>
                  <w:r w:rsidR="00BC33AC" w:rsidRPr="006B6486">
                    <w:rPr>
                      <w:rFonts w:ascii="Times New Roman" w:hAnsi="Times New Roman" w:cs="Times New Roman"/>
                      <w:szCs w:val="21"/>
                    </w:rPr>
                    <w:t>种植芒果</w:t>
                  </w:r>
                  <w:r w:rsidR="00BC33AC" w:rsidRPr="006B6486">
                    <w:rPr>
                      <w:rFonts w:ascii="Times New Roman" w:hAnsi="Times New Roman" w:cs="Times New Roman"/>
                      <w:szCs w:val="21"/>
                    </w:rPr>
                    <w:t>75</w:t>
                  </w:r>
                  <w:r w:rsidR="00BC33AC" w:rsidRPr="006B6486">
                    <w:rPr>
                      <w:rFonts w:ascii="Times New Roman" w:hAnsi="Times New Roman" w:cs="Times New Roman"/>
                      <w:szCs w:val="21"/>
                    </w:rPr>
                    <w:t>株</w:t>
                  </w:r>
                  <w:r>
                    <w:rPr>
                      <w:rFonts w:ascii="Times New Roman" w:hAnsi="Times New Roman" w:cs="Times New Roman" w:hint="eastAsia"/>
                      <w:szCs w:val="21"/>
                    </w:rPr>
                    <w:t>，</w:t>
                  </w:r>
                  <w:r w:rsidRPr="006B6486">
                    <w:rPr>
                      <w:rFonts w:ascii="Times New Roman" w:hAnsi="Times New Roman" w:cs="Times New Roman"/>
                      <w:color w:val="FF0000"/>
                      <w:szCs w:val="21"/>
                    </w:rPr>
                    <w:t>2#</w:t>
                  </w:r>
                  <w:r w:rsidRPr="006B6486">
                    <w:rPr>
                      <w:rFonts w:ascii="Times New Roman" w:hAnsi="Times New Roman" w:cs="Times New Roman"/>
                      <w:color w:val="FF0000"/>
                      <w:szCs w:val="21"/>
                    </w:rPr>
                    <w:t>、</w:t>
                  </w:r>
                  <w:r w:rsidRPr="006B6486">
                    <w:rPr>
                      <w:rFonts w:ascii="Times New Roman" w:hAnsi="Times New Roman" w:cs="Times New Roman"/>
                      <w:color w:val="FF0000"/>
                      <w:szCs w:val="21"/>
                    </w:rPr>
                    <w:t>4#</w:t>
                  </w:r>
                  <w:r w:rsidRPr="006B6486">
                    <w:rPr>
                      <w:rFonts w:ascii="Times New Roman" w:hAnsi="Times New Roman" w:cs="Times New Roman" w:hint="eastAsia"/>
                      <w:color w:val="FF0000"/>
                      <w:szCs w:val="21"/>
                    </w:rPr>
                    <w:t>光伏阵列</w:t>
                  </w:r>
                  <w:r w:rsidRPr="006B6486">
                    <w:rPr>
                      <w:rFonts w:ascii="Times New Roman" w:hAnsi="Times New Roman" w:cs="Times New Roman"/>
                      <w:color w:val="FF0000"/>
                      <w:szCs w:val="21"/>
                    </w:rPr>
                    <w:t>种植蓝莓、火龙果</w:t>
                  </w:r>
                  <w:r w:rsidRPr="006B6486">
                    <w:rPr>
                      <w:rFonts w:ascii="Times New Roman" w:hAnsi="Times New Roman" w:cs="Times New Roman"/>
                      <w:color w:val="FF0000"/>
                      <w:szCs w:val="21"/>
                    </w:rPr>
                    <w:t>4.27hm</w:t>
                  </w:r>
                  <w:r w:rsidRPr="006B6486">
                    <w:rPr>
                      <w:rFonts w:ascii="Times New Roman" w:hAnsi="Times New Roman" w:cs="Times New Roman"/>
                      <w:color w:val="FF0000"/>
                      <w:szCs w:val="21"/>
                      <w:vertAlign w:val="superscript"/>
                    </w:rPr>
                    <w:t>2</w:t>
                  </w:r>
                  <w:r w:rsidRPr="006B6486">
                    <w:rPr>
                      <w:rFonts w:ascii="Times New Roman" w:hAnsi="Times New Roman" w:cs="Times New Roman"/>
                      <w:color w:val="FF0000"/>
                      <w:szCs w:val="21"/>
                    </w:rPr>
                    <w:t>，</w:t>
                  </w:r>
                  <w:r w:rsidRPr="006B6486">
                    <w:rPr>
                      <w:rFonts w:ascii="Times New Roman" w:hAnsi="Times New Roman" w:cs="Times New Roman"/>
                      <w:color w:val="FF0000"/>
                      <w:szCs w:val="21"/>
                    </w:rPr>
                    <w:t>8#</w:t>
                  </w:r>
                  <w:r w:rsidRPr="006B6486">
                    <w:rPr>
                      <w:rFonts w:ascii="Times New Roman" w:hAnsi="Times New Roman" w:cs="Times New Roman"/>
                      <w:color w:val="FF0000"/>
                      <w:szCs w:val="21"/>
                    </w:rPr>
                    <w:t>、</w:t>
                  </w:r>
                  <w:r w:rsidRPr="006B6486">
                    <w:rPr>
                      <w:rFonts w:ascii="Times New Roman" w:hAnsi="Times New Roman" w:cs="Times New Roman"/>
                      <w:color w:val="FF0000"/>
                      <w:szCs w:val="21"/>
                    </w:rPr>
                    <w:t>9#</w:t>
                  </w:r>
                  <w:r w:rsidRPr="006B6486">
                    <w:rPr>
                      <w:rFonts w:ascii="Times New Roman" w:hAnsi="Times New Roman" w:cs="Times New Roman"/>
                      <w:color w:val="FF0000"/>
                      <w:szCs w:val="21"/>
                    </w:rPr>
                    <w:t>、</w:t>
                  </w:r>
                  <w:r w:rsidRPr="006B6486">
                    <w:rPr>
                      <w:rFonts w:ascii="Times New Roman" w:hAnsi="Times New Roman" w:cs="Times New Roman"/>
                      <w:color w:val="FF0000"/>
                      <w:szCs w:val="21"/>
                    </w:rPr>
                    <w:t>10#</w:t>
                  </w:r>
                  <w:r w:rsidRPr="006B6486">
                    <w:rPr>
                      <w:rFonts w:ascii="Times New Roman" w:hAnsi="Times New Roman" w:cs="Times New Roman" w:hint="eastAsia"/>
                      <w:color w:val="FF0000"/>
                      <w:szCs w:val="21"/>
                    </w:rPr>
                    <w:t>光伏阵列</w:t>
                  </w:r>
                  <w:r w:rsidRPr="006B6486">
                    <w:rPr>
                      <w:rFonts w:ascii="Times New Roman" w:hAnsi="Times New Roman" w:cs="Times New Roman"/>
                      <w:color w:val="FF0000"/>
                      <w:szCs w:val="21"/>
                    </w:rPr>
                    <w:t>栽种芒果树</w:t>
                  </w:r>
                  <w:r w:rsidRPr="006B6486">
                    <w:rPr>
                      <w:rFonts w:ascii="Times New Roman" w:hAnsi="Times New Roman" w:cs="Times New Roman"/>
                      <w:color w:val="FF0000"/>
                      <w:szCs w:val="21"/>
                    </w:rPr>
                    <w:t>610</w:t>
                  </w:r>
                  <w:r w:rsidRPr="006B6486">
                    <w:rPr>
                      <w:rFonts w:ascii="Times New Roman" w:hAnsi="Times New Roman" w:cs="Times New Roman"/>
                      <w:color w:val="FF0000"/>
                      <w:szCs w:val="21"/>
                    </w:rPr>
                    <w:t>株。</w:t>
                  </w:r>
                </w:p>
              </w:tc>
              <w:tc>
                <w:tcPr>
                  <w:tcW w:w="1004" w:type="dxa"/>
                  <w:tcBorders>
                    <w:top w:val="single" w:sz="4" w:space="0" w:color="auto"/>
                    <w:bottom w:val="single" w:sz="4" w:space="0" w:color="auto"/>
                  </w:tcBorders>
                  <w:vAlign w:val="center"/>
                </w:tcPr>
                <w:p w:rsidR="00ED6C21" w:rsidRPr="008E104B" w:rsidRDefault="00587947"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639" w:type="dxa"/>
                  <w:tcBorders>
                    <w:top w:val="single" w:sz="4" w:space="0" w:color="auto"/>
                    <w:bottom w:val="single" w:sz="4" w:space="0" w:color="auto"/>
                    <w:right w:val="nil"/>
                  </w:tcBorders>
                  <w:vAlign w:val="center"/>
                </w:tcPr>
                <w:p w:rsidR="00ED6C21" w:rsidRPr="008E104B" w:rsidRDefault="00587947" w:rsidP="00B51FEC">
                  <w:pPr>
                    <w:framePr w:hSpace="180" w:wrap="around" w:vAnchor="text" w:hAnchor="text" w:xAlign="center" w:y="1"/>
                    <w:autoSpaceDE w:val="0"/>
                    <w:autoSpaceDN w:val="0"/>
                    <w:adjustRightInd w:val="0"/>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r>
            <w:tr w:rsidR="008E104B" w:rsidRPr="008E104B" w:rsidTr="00C50207">
              <w:trPr>
                <w:trHeight w:val="972"/>
                <w:jc w:val="center"/>
              </w:trPr>
              <w:tc>
                <w:tcPr>
                  <w:tcW w:w="543" w:type="dxa"/>
                  <w:tcBorders>
                    <w:top w:val="single" w:sz="4" w:space="0" w:color="auto"/>
                    <w:left w:val="nil"/>
                    <w:bottom w:val="single" w:sz="4" w:space="0" w:color="auto"/>
                  </w:tcBorders>
                  <w:vAlign w:val="center"/>
                </w:tcPr>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办公</w:t>
                  </w:r>
                </w:p>
                <w:p w:rsidR="00ED6C21" w:rsidRPr="008E104B" w:rsidRDefault="00ED6C21"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及生活设施</w:t>
                  </w:r>
                </w:p>
              </w:tc>
              <w:tc>
                <w:tcPr>
                  <w:tcW w:w="96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uppressOverlap/>
                    <w:jc w:val="center"/>
                    <w:rPr>
                      <w:rFonts w:ascii="Times New Roman" w:hAnsi="Times New Roman" w:cs="Times New Roman"/>
                      <w:kern w:val="0"/>
                      <w:szCs w:val="21"/>
                    </w:rPr>
                  </w:pPr>
                  <w:r w:rsidRPr="008E104B">
                    <w:rPr>
                      <w:rFonts w:ascii="Times New Roman" w:hAnsi="Times New Roman" w:cs="Times New Roman"/>
                      <w:kern w:val="0"/>
                      <w:szCs w:val="21"/>
                    </w:rPr>
                    <w:t>生产综合楼</w:t>
                  </w:r>
                </w:p>
              </w:tc>
              <w:tc>
                <w:tcPr>
                  <w:tcW w:w="3448" w:type="dxa"/>
                  <w:gridSpan w:val="2"/>
                  <w:tcBorders>
                    <w:top w:val="single" w:sz="4" w:space="0" w:color="auto"/>
                    <w:bottom w:val="single" w:sz="4" w:space="0" w:color="auto"/>
                  </w:tcBorders>
                  <w:vAlign w:val="center"/>
                </w:tcPr>
                <w:p w:rsidR="00ED6C21" w:rsidRPr="008E104B" w:rsidRDefault="00ED6C21" w:rsidP="00B51FEC">
                  <w:pPr>
                    <w:framePr w:hSpace="180" w:wrap="around" w:vAnchor="text" w:hAnchor="text" w:xAlign="center" w:y="1"/>
                    <w:suppressOverlap/>
                    <w:jc w:val="center"/>
                    <w:rPr>
                      <w:rFonts w:ascii="Times New Roman" w:hAnsi="Times New Roman" w:cs="Times New Roman"/>
                      <w:kern w:val="0"/>
                      <w:szCs w:val="21"/>
                    </w:rPr>
                  </w:pPr>
                  <w:r w:rsidRPr="008E104B">
                    <w:rPr>
                      <w:rFonts w:ascii="Times New Roman" w:hAnsi="Times New Roman" w:cs="Times New Roman"/>
                      <w:b/>
                      <w:bCs/>
                      <w:spacing w:val="-4"/>
                      <w:kern w:val="0"/>
                      <w:szCs w:val="21"/>
                    </w:rPr>
                    <w:t>依托</w:t>
                  </w:r>
                  <w:r w:rsidRPr="008E104B">
                    <w:rPr>
                      <w:rFonts w:ascii="Times New Roman" w:hAnsi="Times New Roman" w:cs="Times New Roman"/>
                      <w:spacing w:val="-4"/>
                      <w:kern w:val="0"/>
                      <w:szCs w:val="21"/>
                    </w:rPr>
                    <w:t>风电场升压站生产综合楼，生产综合楼为二层框架结构，建筑面积</w:t>
                  </w:r>
                  <w:smartTag w:uri="urn:schemas-microsoft-com:office:smarttags" w:element="chmetcnv">
                    <w:smartTagPr>
                      <w:attr w:name="UnitName" w:val="m2"/>
                      <w:attr w:name="SourceValue" w:val="1252.23"/>
                      <w:attr w:name="HasSpace" w:val="False"/>
                      <w:attr w:name="Negative" w:val="False"/>
                      <w:attr w:name="NumberType" w:val="1"/>
                      <w:attr w:name="TCSC" w:val="0"/>
                    </w:smartTagPr>
                    <w:r w:rsidRPr="008E104B">
                      <w:rPr>
                        <w:rFonts w:ascii="Times New Roman" w:hAnsi="Times New Roman" w:cs="Times New Roman"/>
                        <w:spacing w:val="-4"/>
                        <w:kern w:val="0"/>
                        <w:szCs w:val="21"/>
                      </w:rPr>
                      <w:t>1252.23m</w:t>
                    </w:r>
                    <w:r w:rsidRPr="008E104B">
                      <w:rPr>
                        <w:rFonts w:ascii="Times New Roman" w:hAnsi="Times New Roman" w:cs="Times New Roman"/>
                        <w:spacing w:val="-4"/>
                        <w:kern w:val="0"/>
                        <w:szCs w:val="21"/>
                        <w:vertAlign w:val="superscript"/>
                      </w:rPr>
                      <w:t>2</w:t>
                    </w:r>
                  </w:smartTag>
                  <w:r w:rsidRPr="008E104B">
                    <w:rPr>
                      <w:rFonts w:ascii="Times New Roman" w:hAnsi="Times New Roman" w:cs="Times New Roman"/>
                      <w:spacing w:val="-4"/>
                      <w:kern w:val="0"/>
                      <w:szCs w:val="21"/>
                    </w:rPr>
                    <w:t>。主要布置有中控室、继保室、通信机房、办公室等，以及餐厅、宿舍等</w:t>
                  </w:r>
                  <w:r w:rsidR="00944CBF"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suppressOverlap/>
                    <w:jc w:val="center"/>
                    <w:rPr>
                      <w:rFonts w:ascii="Times New Roman" w:hAnsi="Times New Roman" w:cs="Times New Roman"/>
                      <w:b/>
                      <w:bCs/>
                      <w:spacing w:val="-4"/>
                      <w:kern w:val="0"/>
                      <w:szCs w:val="21"/>
                    </w:rPr>
                  </w:pPr>
                  <w:r w:rsidRPr="008E104B">
                    <w:rPr>
                      <w:rFonts w:ascii="Times New Roman" w:hAnsi="Times New Roman" w:cs="Times New Roman"/>
                      <w:b/>
                      <w:szCs w:val="21"/>
                    </w:rPr>
                    <w:t>依托升压站</w:t>
                  </w:r>
                </w:p>
              </w:tc>
              <w:tc>
                <w:tcPr>
                  <w:tcW w:w="1004" w:type="dxa"/>
                  <w:tcBorders>
                    <w:top w:val="single" w:sz="4" w:space="0" w:color="auto"/>
                    <w:bottom w:val="single" w:sz="4" w:space="0" w:color="auto"/>
                  </w:tcBorders>
                  <w:vAlign w:val="center"/>
                </w:tcPr>
                <w:p w:rsidR="00ED6C21" w:rsidRPr="008E104B" w:rsidRDefault="00397FC4" w:rsidP="00B51FEC">
                  <w:pPr>
                    <w:framePr w:hSpace="180" w:wrap="around" w:vAnchor="text" w:hAnchor="text" w:xAlign="center" w:y="1"/>
                    <w:suppressOverlap/>
                    <w:jc w:val="center"/>
                    <w:rPr>
                      <w:rFonts w:ascii="Times New Roman" w:hAnsi="Times New Roman" w:cs="Times New Roman"/>
                      <w:b/>
                      <w:bCs/>
                      <w:spacing w:val="-4"/>
                      <w:kern w:val="0"/>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ED6C21" w:rsidRPr="008E104B" w:rsidRDefault="00587947" w:rsidP="00B51FEC">
                  <w:pPr>
                    <w:framePr w:hSpace="180" w:wrap="around" w:vAnchor="text" w:hAnchor="text" w:xAlign="center" w:y="1"/>
                    <w:suppressOverlap/>
                    <w:jc w:val="center"/>
                    <w:rPr>
                      <w:rFonts w:ascii="Times New Roman" w:hAnsi="Times New Roman" w:cs="Times New Roman"/>
                      <w:b/>
                      <w:bCs/>
                      <w:spacing w:val="-4"/>
                      <w:kern w:val="0"/>
                      <w:szCs w:val="21"/>
                    </w:rPr>
                  </w:pPr>
                  <w:r w:rsidRPr="008E104B">
                    <w:rPr>
                      <w:rFonts w:ascii="Times New Roman" w:hAnsi="Times New Roman" w:cs="Times New Roman"/>
                      <w:kern w:val="0"/>
                      <w:szCs w:val="21"/>
                    </w:rPr>
                    <w:t>生活垃圾、生活污水</w:t>
                  </w:r>
                </w:p>
              </w:tc>
            </w:tr>
            <w:tr w:rsidR="008E104B" w:rsidRPr="008E104B" w:rsidTr="00C50207">
              <w:trPr>
                <w:trHeight w:val="412"/>
                <w:jc w:val="center"/>
              </w:trPr>
              <w:tc>
                <w:tcPr>
                  <w:tcW w:w="543" w:type="dxa"/>
                  <w:vMerge w:val="restart"/>
                  <w:tcBorders>
                    <w:top w:val="single" w:sz="4" w:space="0" w:color="auto"/>
                    <w:left w:val="nil"/>
                  </w:tcBorders>
                  <w:vAlign w:val="center"/>
                </w:tcPr>
                <w:p w:rsidR="00C1168E" w:rsidRPr="008E104B" w:rsidRDefault="00C1168E"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环保</w:t>
                  </w:r>
                </w:p>
                <w:p w:rsidR="00C1168E" w:rsidRPr="008E104B" w:rsidRDefault="00C1168E"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kern w:val="0"/>
                      <w:szCs w:val="21"/>
                    </w:rPr>
                    <w:t>工程</w:t>
                  </w:r>
                </w:p>
              </w:tc>
              <w:tc>
                <w:tcPr>
                  <w:tcW w:w="968" w:type="dxa"/>
                  <w:gridSpan w:val="2"/>
                  <w:tcBorders>
                    <w:top w:val="single" w:sz="4" w:space="0" w:color="auto"/>
                    <w:bottom w:val="single" w:sz="4" w:space="0" w:color="auto"/>
                  </w:tcBorders>
                  <w:vAlign w:val="center"/>
                </w:tcPr>
                <w:p w:rsidR="00C1168E" w:rsidRPr="008E104B" w:rsidRDefault="007931D5" w:rsidP="00B51FEC">
                  <w:pPr>
                    <w:framePr w:hSpace="180" w:wrap="around" w:vAnchor="text" w:hAnchor="text" w:xAlign="center" w:y="1"/>
                    <w:snapToGrid w:val="0"/>
                    <w:suppressOverlap/>
                    <w:jc w:val="center"/>
                    <w:rPr>
                      <w:rFonts w:ascii="Times New Roman" w:hAnsi="Times New Roman" w:cs="Times New Roman"/>
                      <w:kern w:val="0"/>
                      <w:szCs w:val="21"/>
                    </w:rPr>
                  </w:pPr>
                  <w:r>
                    <w:rPr>
                      <w:rFonts w:ascii="Times New Roman" w:hAnsi="Times New Roman" w:cs="Times New Roman"/>
                      <w:kern w:val="0"/>
                      <w:szCs w:val="21"/>
                    </w:rPr>
                    <w:t>预处理池</w:t>
                  </w:r>
                </w:p>
              </w:tc>
              <w:tc>
                <w:tcPr>
                  <w:tcW w:w="3448" w:type="dxa"/>
                  <w:gridSpan w:val="2"/>
                  <w:tcBorders>
                    <w:top w:val="single" w:sz="4" w:space="0" w:color="auto"/>
                    <w:bottom w:val="single" w:sz="4" w:space="0" w:color="auto"/>
                  </w:tcBorders>
                  <w:vAlign w:val="center"/>
                </w:tcPr>
                <w:p w:rsidR="00C1168E" w:rsidRPr="008E104B" w:rsidRDefault="00C1168E"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b/>
                      <w:bCs/>
                      <w:szCs w:val="21"/>
                    </w:rPr>
                    <w:t>依托</w:t>
                  </w:r>
                  <w:r w:rsidRPr="008E104B">
                    <w:rPr>
                      <w:rFonts w:ascii="Times New Roman" w:hAnsi="Times New Roman" w:cs="Times New Roman"/>
                      <w:szCs w:val="21"/>
                    </w:rPr>
                    <w:t>风电场升压站内</w:t>
                  </w:r>
                  <w:r w:rsidR="007931D5">
                    <w:rPr>
                      <w:rFonts w:ascii="Times New Roman" w:hAnsi="Times New Roman" w:cs="Times New Roman"/>
                      <w:szCs w:val="21"/>
                    </w:rPr>
                    <w:t>预处理池</w:t>
                  </w:r>
                  <w:r w:rsidRPr="008E104B">
                    <w:rPr>
                      <w:rFonts w:ascii="Times New Roman" w:hAnsi="Times New Roman" w:cs="Times New Roman"/>
                      <w:szCs w:val="21"/>
                    </w:rPr>
                    <w:t>，钢筋钢筋混凝土结构，分</w:t>
                  </w:r>
                  <w:r w:rsidRPr="008E104B">
                    <w:rPr>
                      <w:rFonts w:ascii="Times New Roman" w:hAnsi="Times New Roman" w:cs="Times New Roman"/>
                      <w:szCs w:val="21"/>
                    </w:rPr>
                    <w:t>3</w:t>
                  </w:r>
                  <w:r w:rsidRPr="008E104B">
                    <w:rPr>
                      <w:rFonts w:ascii="Times New Roman" w:hAnsi="Times New Roman" w:cs="Times New Roman"/>
                      <w:szCs w:val="21"/>
                    </w:rPr>
                    <w:t>格，容积共计</w:t>
                  </w:r>
                  <w:smartTag w:uri="urn:schemas-microsoft-com:office:smarttags" w:element="chmetcnv">
                    <w:smartTagPr>
                      <w:attr w:name="UnitName" w:val="m3"/>
                      <w:attr w:name="SourceValue" w:val="10"/>
                      <w:attr w:name="HasSpace" w:val="False"/>
                      <w:attr w:name="Negative" w:val="False"/>
                      <w:attr w:name="NumberType" w:val="1"/>
                      <w:attr w:name="TCSC" w:val="0"/>
                    </w:smartTagPr>
                    <w:r w:rsidRPr="008E104B">
                      <w:rPr>
                        <w:rFonts w:ascii="Times New Roman" w:hAnsi="Times New Roman" w:cs="Times New Roman"/>
                        <w:szCs w:val="21"/>
                      </w:rPr>
                      <w:t>10m</w:t>
                    </w:r>
                    <w:r w:rsidRPr="008E104B">
                      <w:rPr>
                        <w:rFonts w:ascii="Times New Roman" w:hAnsi="Times New Roman" w:cs="Times New Roman"/>
                        <w:szCs w:val="21"/>
                        <w:vertAlign w:val="superscript"/>
                      </w:rPr>
                      <w:t>3</w:t>
                    </w:r>
                  </w:smartTag>
                  <w:r w:rsidRPr="008E104B">
                    <w:rPr>
                      <w:rFonts w:ascii="Times New Roman" w:hAnsi="Times New Roman" w:cs="Times New Roman"/>
                      <w:kern w:val="0"/>
                      <w:szCs w:val="21"/>
                    </w:rPr>
                    <w:t>。</w:t>
                  </w:r>
                </w:p>
              </w:tc>
              <w:tc>
                <w:tcPr>
                  <w:tcW w:w="1704" w:type="dxa"/>
                  <w:tcBorders>
                    <w:top w:val="single" w:sz="4" w:space="0" w:color="auto"/>
                    <w:bottom w:val="single" w:sz="4" w:space="0" w:color="auto"/>
                  </w:tcBorders>
                  <w:vAlign w:val="center"/>
                </w:tcPr>
                <w:p w:rsidR="00C1168E" w:rsidRPr="008E104B" w:rsidRDefault="00C1168E" w:rsidP="00B51FEC">
                  <w:pPr>
                    <w:framePr w:hSpace="180" w:wrap="around" w:vAnchor="text" w:hAnchor="text" w:xAlign="center" w:y="1"/>
                    <w:snapToGrid w:val="0"/>
                    <w:suppressOverlap/>
                    <w:jc w:val="center"/>
                    <w:rPr>
                      <w:rFonts w:ascii="Times New Roman" w:hAnsi="Times New Roman" w:cs="Times New Roman"/>
                      <w:b/>
                      <w:bCs/>
                      <w:szCs w:val="21"/>
                    </w:rPr>
                  </w:pPr>
                  <w:r w:rsidRPr="008E104B">
                    <w:rPr>
                      <w:rFonts w:ascii="Times New Roman" w:hAnsi="Times New Roman" w:cs="Times New Roman"/>
                      <w:b/>
                      <w:szCs w:val="21"/>
                    </w:rPr>
                    <w:t>依托升压站</w:t>
                  </w:r>
                </w:p>
              </w:tc>
              <w:tc>
                <w:tcPr>
                  <w:tcW w:w="1004" w:type="dxa"/>
                  <w:tcBorders>
                    <w:top w:val="single" w:sz="4" w:space="0" w:color="auto"/>
                    <w:bottom w:val="single" w:sz="4" w:space="0" w:color="auto"/>
                  </w:tcBorders>
                  <w:vAlign w:val="center"/>
                </w:tcPr>
                <w:p w:rsidR="00C1168E" w:rsidRPr="008E104B" w:rsidRDefault="00C1168E" w:rsidP="00B51FEC">
                  <w:pPr>
                    <w:framePr w:hSpace="180" w:wrap="around" w:vAnchor="text" w:hAnchor="text" w:xAlign="center" w:y="1"/>
                    <w:snapToGrid w:val="0"/>
                    <w:suppressOverlap/>
                    <w:jc w:val="center"/>
                    <w:rPr>
                      <w:rFonts w:ascii="Times New Roman" w:hAnsi="Times New Roman" w:cs="Times New Roman"/>
                      <w:b/>
                      <w:bCs/>
                      <w:szCs w:val="21"/>
                    </w:rPr>
                  </w:pPr>
                  <w:r w:rsidRPr="008E104B">
                    <w:rPr>
                      <w:rFonts w:ascii="Times New Roman" w:hAnsi="Times New Roman" w:cs="Times New Roman"/>
                      <w:b/>
                      <w:szCs w:val="21"/>
                    </w:rPr>
                    <w:t>与环评一致</w:t>
                  </w:r>
                </w:p>
              </w:tc>
              <w:tc>
                <w:tcPr>
                  <w:tcW w:w="639" w:type="dxa"/>
                  <w:tcBorders>
                    <w:top w:val="single" w:sz="4" w:space="0" w:color="auto"/>
                    <w:bottom w:val="single" w:sz="4" w:space="0" w:color="auto"/>
                    <w:right w:val="nil"/>
                  </w:tcBorders>
                  <w:vAlign w:val="center"/>
                </w:tcPr>
                <w:p w:rsidR="00C1168E" w:rsidRPr="008E104B" w:rsidRDefault="00C1168E" w:rsidP="00B51FEC">
                  <w:pPr>
                    <w:framePr w:hSpace="180" w:wrap="around" w:vAnchor="text" w:hAnchor="text" w:xAlign="center" w:y="1"/>
                    <w:snapToGrid w:val="0"/>
                    <w:suppressOverlap/>
                    <w:jc w:val="center"/>
                    <w:rPr>
                      <w:rFonts w:ascii="Times New Roman" w:hAnsi="Times New Roman" w:cs="Times New Roman"/>
                      <w:b/>
                      <w:bCs/>
                      <w:szCs w:val="21"/>
                    </w:rPr>
                  </w:pPr>
                  <w:r w:rsidRPr="008E104B">
                    <w:rPr>
                      <w:rFonts w:ascii="Times New Roman" w:hAnsi="Times New Roman" w:cs="Times New Roman"/>
                      <w:b/>
                      <w:bCs/>
                      <w:szCs w:val="21"/>
                    </w:rPr>
                    <w:t>/</w:t>
                  </w:r>
                </w:p>
              </w:tc>
            </w:tr>
            <w:tr w:rsidR="008E104B" w:rsidRPr="008E104B" w:rsidTr="00C50207">
              <w:trPr>
                <w:trHeight w:val="412"/>
                <w:jc w:val="center"/>
              </w:trPr>
              <w:tc>
                <w:tcPr>
                  <w:tcW w:w="543" w:type="dxa"/>
                  <w:vMerge/>
                  <w:tcBorders>
                    <w:left w:val="nil"/>
                    <w:bottom w:val="single" w:sz="12" w:space="0" w:color="auto"/>
                  </w:tcBorders>
                  <w:vAlign w:val="center"/>
                </w:tcPr>
                <w:p w:rsidR="00C20FFF" w:rsidRPr="008E104B" w:rsidRDefault="00C20FFF" w:rsidP="00B51FEC">
                  <w:pPr>
                    <w:framePr w:hSpace="180" w:wrap="around" w:vAnchor="text" w:hAnchor="text" w:xAlign="center" w:y="1"/>
                    <w:snapToGrid w:val="0"/>
                    <w:suppressOverlap/>
                    <w:jc w:val="center"/>
                    <w:rPr>
                      <w:rFonts w:ascii="Times New Roman" w:hAnsi="Times New Roman" w:cs="Times New Roman"/>
                      <w:kern w:val="0"/>
                      <w:szCs w:val="21"/>
                    </w:rPr>
                  </w:pPr>
                </w:p>
              </w:tc>
              <w:tc>
                <w:tcPr>
                  <w:tcW w:w="968" w:type="dxa"/>
                  <w:gridSpan w:val="2"/>
                  <w:tcBorders>
                    <w:top w:val="single" w:sz="4" w:space="0" w:color="auto"/>
                    <w:bottom w:val="single" w:sz="12" w:space="0" w:color="auto"/>
                  </w:tcBorders>
                  <w:vAlign w:val="center"/>
                </w:tcPr>
                <w:p w:rsidR="00C20FFF" w:rsidRPr="008E104B" w:rsidRDefault="00C20FFF" w:rsidP="00B51FEC">
                  <w:pPr>
                    <w:framePr w:hSpace="180" w:wrap="around" w:vAnchor="text" w:hAnchor="text" w:xAlign="center" w:y="1"/>
                    <w:snapToGrid w:val="0"/>
                    <w:suppressOverlap/>
                    <w:jc w:val="center"/>
                    <w:rPr>
                      <w:rFonts w:ascii="Times New Roman" w:hAnsi="Times New Roman" w:cs="Times New Roman"/>
                      <w:kern w:val="0"/>
                      <w:szCs w:val="21"/>
                    </w:rPr>
                  </w:pPr>
                  <w:r w:rsidRPr="008E104B">
                    <w:rPr>
                      <w:rFonts w:ascii="Times New Roman" w:hAnsi="Times New Roman" w:cs="Times New Roman" w:hint="eastAsia"/>
                      <w:kern w:val="0"/>
                      <w:szCs w:val="21"/>
                    </w:rPr>
                    <w:t>污水处理设施</w:t>
                  </w:r>
                </w:p>
              </w:tc>
              <w:tc>
                <w:tcPr>
                  <w:tcW w:w="3448" w:type="dxa"/>
                  <w:gridSpan w:val="2"/>
                  <w:tcBorders>
                    <w:top w:val="single" w:sz="4" w:space="0" w:color="auto"/>
                    <w:bottom w:val="single" w:sz="12" w:space="0" w:color="auto"/>
                  </w:tcBorders>
                  <w:vAlign w:val="center"/>
                </w:tcPr>
                <w:p w:rsidR="00C20FFF" w:rsidRPr="008E104B" w:rsidRDefault="00C20FFF" w:rsidP="00B51FEC">
                  <w:pPr>
                    <w:framePr w:hSpace="180" w:wrap="around" w:vAnchor="text" w:hAnchor="text" w:xAlign="center" w:y="1"/>
                    <w:snapToGrid w:val="0"/>
                    <w:suppressOverlap/>
                    <w:jc w:val="center"/>
                    <w:rPr>
                      <w:rFonts w:ascii="Times New Roman" w:hAnsi="Times New Roman" w:cs="Times New Roman"/>
                      <w:b/>
                      <w:bCs/>
                      <w:szCs w:val="21"/>
                    </w:rPr>
                  </w:pPr>
                  <w:r w:rsidRPr="008E104B">
                    <w:rPr>
                      <w:rFonts w:ascii="Times New Roman" w:hAnsi="Times New Roman" w:cs="Times New Roman"/>
                      <w:b/>
                      <w:bCs/>
                      <w:szCs w:val="21"/>
                    </w:rPr>
                    <w:t>依托</w:t>
                  </w:r>
                  <w:r w:rsidRPr="008E104B">
                    <w:rPr>
                      <w:rFonts w:ascii="Times New Roman" w:hAnsi="Times New Roman" w:cs="Times New Roman"/>
                      <w:szCs w:val="21"/>
                    </w:rPr>
                    <w:t>风电场升压站内</w:t>
                  </w:r>
                  <w:r w:rsidRPr="008E104B">
                    <w:rPr>
                      <w:rFonts w:ascii="Times New Roman" w:hAnsi="Times New Roman" w:cs="Times New Roman" w:hint="eastAsia"/>
                      <w:szCs w:val="21"/>
                    </w:rPr>
                    <w:t>一体式生化污水处理设施，处理能力</w:t>
                  </w:r>
                  <w:r w:rsidRPr="008E104B">
                    <w:rPr>
                      <w:rFonts w:ascii="Times New Roman" w:eastAsia="宋体" w:hAnsi="Times New Roman" w:cs="Times New Roman"/>
                      <w:szCs w:val="21"/>
                    </w:rPr>
                    <w:t>为</w:t>
                  </w:r>
                  <w:r w:rsidRPr="008E104B">
                    <w:rPr>
                      <w:rFonts w:ascii="Times New Roman" w:eastAsia="宋体" w:hAnsi="Times New Roman" w:cs="Times New Roman"/>
                      <w:szCs w:val="21"/>
                    </w:rPr>
                    <w:t>5m</w:t>
                  </w:r>
                  <w:r w:rsidRPr="008E104B">
                    <w:rPr>
                      <w:rFonts w:ascii="Times New Roman" w:eastAsia="宋体" w:hAnsi="Times New Roman" w:cs="Times New Roman"/>
                      <w:szCs w:val="21"/>
                      <w:vertAlign w:val="superscript"/>
                    </w:rPr>
                    <w:t>3</w:t>
                  </w:r>
                  <w:r w:rsidRPr="008E104B">
                    <w:rPr>
                      <w:rFonts w:ascii="Times New Roman" w:eastAsia="宋体" w:hAnsi="Times New Roman" w:cs="Times New Roman"/>
                      <w:szCs w:val="21"/>
                    </w:rPr>
                    <w:t>/d</w:t>
                  </w:r>
                  <w:r w:rsidRPr="008E104B">
                    <w:rPr>
                      <w:rFonts w:ascii="Times New Roman" w:eastAsia="宋体" w:hAnsi="Times New Roman" w:cs="Times New Roman" w:hint="eastAsia"/>
                      <w:szCs w:val="21"/>
                    </w:rPr>
                    <w:t>。</w:t>
                  </w:r>
                </w:p>
              </w:tc>
              <w:tc>
                <w:tcPr>
                  <w:tcW w:w="1704" w:type="dxa"/>
                  <w:tcBorders>
                    <w:top w:val="single" w:sz="4" w:space="0" w:color="auto"/>
                    <w:bottom w:val="single" w:sz="12" w:space="0" w:color="auto"/>
                  </w:tcBorders>
                  <w:vAlign w:val="center"/>
                </w:tcPr>
                <w:p w:rsidR="00C20FFF" w:rsidRPr="008E104B" w:rsidRDefault="00C20FFF" w:rsidP="00B51FEC">
                  <w:pPr>
                    <w:framePr w:hSpace="180" w:wrap="around" w:vAnchor="text" w:hAnchor="text" w:xAlign="center" w:y="1"/>
                    <w:snapToGrid w:val="0"/>
                    <w:suppressOverlap/>
                    <w:jc w:val="center"/>
                    <w:rPr>
                      <w:rFonts w:ascii="Times New Roman" w:hAnsi="Times New Roman" w:cs="Times New Roman"/>
                      <w:b/>
                      <w:szCs w:val="21"/>
                    </w:rPr>
                  </w:pPr>
                  <w:r w:rsidRPr="008E104B">
                    <w:rPr>
                      <w:rFonts w:ascii="Times New Roman" w:hAnsi="Times New Roman" w:cs="Times New Roman"/>
                      <w:b/>
                      <w:szCs w:val="21"/>
                    </w:rPr>
                    <w:t>依托升压站</w:t>
                  </w:r>
                </w:p>
              </w:tc>
              <w:tc>
                <w:tcPr>
                  <w:tcW w:w="1004" w:type="dxa"/>
                  <w:tcBorders>
                    <w:top w:val="single" w:sz="4" w:space="0" w:color="auto"/>
                    <w:bottom w:val="single" w:sz="12" w:space="0" w:color="auto"/>
                  </w:tcBorders>
                  <w:vAlign w:val="center"/>
                </w:tcPr>
                <w:p w:rsidR="00C20FFF" w:rsidRPr="008E104B" w:rsidRDefault="00C20FFF" w:rsidP="00B51FEC">
                  <w:pPr>
                    <w:framePr w:hSpace="180" w:wrap="around" w:vAnchor="text" w:hAnchor="text" w:xAlign="center" w:y="1"/>
                    <w:snapToGrid w:val="0"/>
                    <w:suppressOverlap/>
                    <w:jc w:val="center"/>
                    <w:rPr>
                      <w:rFonts w:ascii="Times New Roman" w:hAnsi="Times New Roman" w:cs="Times New Roman"/>
                      <w:b/>
                      <w:szCs w:val="21"/>
                    </w:rPr>
                  </w:pPr>
                  <w:r w:rsidRPr="008E104B">
                    <w:rPr>
                      <w:rFonts w:ascii="Times New Roman" w:hAnsi="Times New Roman" w:cs="Times New Roman"/>
                      <w:b/>
                      <w:szCs w:val="21"/>
                    </w:rPr>
                    <w:t>与环评一致</w:t>
                  </w:r>
                </w:p>
              </w:tc>
              <w:tc>
                <w:tcPr>
                  <w:tcW w:w="639" w:type="dxa"/>
                  <w:tcBorders>
                    <w:top w:val="single" w:sz="4" w:space="0" w:color="auto"/>
                    <w:bottom w:val="single" w:sz="12" w:space="0" w:color="auto"/>
                    <w:right w:val="nil"/>
                  </w:tcBorders>
                  <w:vAlign w:val="center"/>
                </w:tcPr>
                <w:p w:rsidR="00C20FFF" w:rsidRPr="008E104B" w:rsidRDefault="00C20FFF" w:rsidP="00B51FEC">
                  <w:pPr>
                    <w:framePr w:hSpace="180" w:wrap="around" w:vAnchor="text" w:hAnchor="text" w:xAlign="center" w:y="1"/>
                    <w:snapToGrid w:val="0"/>
                    <w:suppressOverlap/>
                    <w:jc w:val="center"/>
                    <w:rPr>
                      <w:rFonts w:ascii="Times New Roman" w:hAnsi="Times New Roman" w:cs="Times New Roman"/>
                      <w:b/>
                      <w:bCs/>
                      <w:szCs w:val="21"/>
                    </w:rPr>
                  </w:pPr>
                  <w:r w:rsidRPr="008E104B">
                    <w:rPr>
                      <w:rFonts w:ascii="Times New Roman" w:hAnsi="Times New Roman" w:cs="Times New Roman"/>
                      <w:b/>
                      <w:bCs/>
                      <w:szCs w:val="21"/>
                    </w:rPr>
                    <w:t>/</w:t>
                  </w:r>
                </w:p>
              </w:tc>
            </w:tr>
          </w:tbl>
          <w:p w:rsidR="00ED37F8" w:rsidRPr="008E104B" w:rsidRDefault="00ED37F8" w:rsidP="00ED37F8">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4.3</w:t>
            </w:r>
            <w:r w:rsidRPr="008E104B">
              <w:rPr>
                <w:rFonts w:ascii="Times New Roman" w:eastAsia="宋体" w:hAnsi="Times New Roman" w:cs="Times New Roman"/>
                <w:b/>
                <w:bCs/>
                <w:spacing w:val="-4"/>
                <w:sz w:val="24"/>
                <w:szCs w:val="24"/>
              </w:rPr>
              <w:t>设备选型表</w:t>
            </w:r>
          </w:p>
          <w:p w:rsidR="00ED37F8" w:rsidRPr="008E104B" w:rsidRDefault="00ED37F8" w:rsidP="00ED37F8">
            <w:pPr>
              <w:tabs>
                <w:tab w:val="left" w:pos="7920"/>
              </w:tabs>
              <w:spacing w:before="100" w:beforeAutospacing="1" w:line="360" w:lineRule="auto"/>
              <w:ind w:firstLineChars="200" w:firstLine="480"/>
              <w:rPr>
                <w:rFonts w:ascii="Times New Roman" w:eastAsia="宋体" w:hAnsi="Times New Roman" w:cs="Times New Roman"/>
                <w:kern w:val="0"/>
                <w:sz w:val="24"/>
              </w:rPr>
            </w:pPr>
            <w:r w:rsidRPr="008E104B">
              <w:rPr>
                <w:rFonts w:ascii="Times New Roman" w:eastAsia="宋体" w:hAnsi="Times New Roman" w:cs="Times New Roman" w:hint="eastAsia"/>
                <w:sz w:val="24"/>
              </w:rPr>
              <w:t>本项目</w:t>
            </w:r>
            <w:r w:rsidR="001C2DAE">
              <w:rPr>
                <w:rFonts w:ascii="Times New Roman" w:eastAsia="宋体" w:hAnsi="Times New Roman" w:cs="Times New Roman" w:hint="eastAsia"/>
                <w:sz w:val="24"/>
              </w:rPr>
              <w:t>建设</w:t>
            </w:r>
            <w:r w:rsidRPr="008E104B">
              <w:rPr>
                <w:rFonts w:ascii="Times New Roman" w:eastAsia="宋体" w:hAnsi="Times New Roman" w:cs="Times New Roman" w:hint="eastAsia"/>
                <w:sz w:val="24"/>
              </w:rPr>
              <w:t>规模为设计规模的</w:t>
            </w:r>
            <w:r w:rsidRPr="008E104B">
              <w:rPr>
                <w:rFonts w:ascii="Times New Roman" w:eastAsia="宋体" w:hAnsi="Times New Roman" w:cs="Times New Roman" w:hint="eastAsia"/>
                <w:sz w:val="24"/>
              </w:rPr>
              <w:t>40%</w:t>
            </w:r>
            <w:r w:rsidRPr="008E104B">
              <w:rPr>
                <w:rFonts w:ascii="Times New Roman" w:eastAsia="宋体" w:hAnsi="Times New Roman" w:cs="Times New Roman" w:hint="eastAsia"/>
                <w:sz w:val="24"/>
              </w:rPr>
              <w:t>，建设单位对设备选型进一步优化，</w:t>
            </w:r>
            <w:r w:rsidRPr="008E104B">
              <w:rPr>
                <w:rFonts w:ascii="Times New Roman" w:eastAsia="宋体" w:hAnsi="Times New Roman" w:cs="Times New Roman" w:hint="eastAsia"/>
                <w:kern w:val="0"/>
                <w:sz w:val="24"/>
              </w:rPr>
              <w:t>最终</w:t>
            </w:r>
            <w:r w:rsidRPr="008E104B">
              <w:rPr>
                <w:rFonts w:ascii="Times New Roman" w:eastAsia="宋体" w:hAnsi="Times New Roman" w:cs="Times New Roman"/>
                <w:kern w:val="0"/>
                <w:sz w:val="24"/>
              </w:rPr>
              <w:t>设备选型</w:t>
            </w:r>
            <w:r w:rsidRPr="008E104B">
              <w:rPr>
                <w:rFonts w:ascii="Times New Roman" w:eastAsia="宋体" w:hAnsi="Times New Roman" w:cs="Times New Roman" w:hint="eastAsia"/>
                <w:kern w:val="0"/>
                <w:sz w:val="24"/>
              </w:rPr>
              <w:t>对比</w:t>
            </w:r>
            <w:r w:rsidR="00F463EB" w:rsidRPr="008E104B">
              <w:rPr>
                <w:rFonts w:ascii="Times New Roman" w:eastAsia="宋体" w:hAnsi="Times New Roman" w:cs="Times New Roman" w:hint="eastAsia"/>
                <w:kern w:val="0"/>
                <w:sz w:val="24"/>
              </w:rPr>
              <w:t>见</w:t>
            </w:r>
            <w:r w:rsidRPr="008E104B">
              <w:rPr>
                <w:rFonts w:ascii="Times New Roman" w:eastAsia="宋体" w:hAnsi="Times New Roman" w:cs="Times New Roman"/>
                <w:kern w:val="0"/>
                <w:sz w:val="24"/>
              </w:rPr>
              <w:t>表</w:t>
            </w:r>
            <w:r w:rsidRPr="008E104B">
              <w:rPr>
                <w:rFonts w:ascii="Times New Roman" w:eastAsia="宋体" w:hAnsi="Times New Roman" w:cs="Times New Roman"/>
                <w:kern w:val="0"/>
                <w:sz w:val="24"/>
              </w:rPr>
              <w:t>4-2</w:t>
            </w:r>
            <w:r w:rsidRPr="008E104B">
              <w:rPr>
                <w:rFonts w:ascii="Times New Roman" w:eastAsia="宋体" w:hAnsi="Times New Roman" w:cs="Times New Roman"/>
                <w:kern w:val="0"/>
                <w:sz w:val="24"/>
              </w:rPr>
              <w:t>。</w:t>
            </w:r>
          </w:p>
          <w:p w:rsidR="00ED37F8" w:rsidRPr="008E104B" w:rsidRDefault="00ED37F8" w:rsidP="00ED37F8">
            <w:pPr>
              <w:spacing w:line="360" w:lineRule="auto"/>
              <w:jc w:val="center"/>
              <w:rPr>
                <w:rFonts w:ascii="Times New Roman" w:eastAsia="宋体" w:hAnsi="Times New Roman" w:cs="Times New Roman"/>
                <w:b/>
                <w:bCs/>
                <w:szCs w:val="21"/>
              </w:rPr>
            </w:pPr>
            <w:r w:rsidRPr="008E104B">
              <w:rPr>
                <w:rFonts w:ascii="Times New Roman" w:eastAsia="宋体" w:hAnsi="Times New Roman" w:cs="Times New Roman"/>
                <w:b/>
                <w:bCs/>
                <w:szCs w:val="21"/>
              </w:rPr>
              <w:t>表</w:t>
            </w:r>
            <w:r w:rsidRPr="008E104B">
              <w:rPr>
                <w:rFonts w:ascii="Times New Roman" w:eastAsia="宋体" w:hAnsi="Times New Roman" w:cs="Times New Roman"/>
                <w:b/>
                <w:bCs/>
                <w:szCs w:val="21"/>
              </w:rPr>
              <w:t xml:space="preserve">4-2  </w:t>
            </w:r>
            <w:r w:rsidRPr="008E104B">
              <w:rPr>
                <w:rFonts w:ascii="Times New Roman" w:eastAsia="宋体" w:hAnsi="Times New Roman" w:cs="Times New Roman"/>
                <w:b/>
                <w:bCs/>
                <w:szCs w:val="21"/>
              </w:rPr>
              <w:t>项目设备选型</w:t>
            </w:r>
            <w:r w:rsidRPr="008E104B">
              <w:rPr>
                <w:rFonts w:ascii="Times New Roman" w:eastAsia="宋体" w:hAnsi="Times New Roman" w:cs="Times New Roman" w:hint="eastAsia"/>
                <w:b/>
                <w:bCs/>
                <w:szCs w:val="21"/>
              </w:rPr>
              <w:t>对比</w:t>
            </w:r>
            <w:r w:rsidRPr="008E104B">
              <w:rPr>
                <w:rFonts w:ascii="Times New Roman" w:eastAsia="宋体" w:hAnsi="Times New Roman" w:cs="Times New Roman"/>
                <w:b/>
                <w:bCs/>
                <w:szCs w:val="21"/>
              </w:rPr>
              <w:t>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456"/>
              <w:gridCol w:w="764"/>
              <w:gridCol w:w="2229"/>
              <w:gridCol w:w="555"/>
              <w:gridCol w:w="914"/>
              <w:gridCol w:w="2125"/>
              <w:gridCol w:w="457"/>
              <w:gridCol w:w="806"/>
            </w:tblGrid>
            <w:tr w:rsidR="008E104B" w:rsidRPr="008E104B" w:rsidTr="00ED37F8">
              <w:trPr>
                <w:trHeight w:val="20"/>
                <w:jc w:val="center"/>
              </w:trPr>
              <w:tc>
                <w:tcPr>
                  <w:tcW w:w="275" w:type="pct"/>
                  <w:vMerge w:val="restar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序</w:t>
                  </w:r>
                  <w:r w:rsidRPr="008E104B">
                    <w:rPr>
                      <w:rFonts w:ascii="Times New Roman" w:hAnsi="Times New Roman" w:cs="Times New Roman"/>
                      <w:b/>
                      <w:szCs w:val="21"/>
                    </w:rPr>
                    <w:lastRenderedPageBreak/>
                    <w:t>号</w:t>
                  </w:r>
                </w:p>
              </w:tc>
              <w:tc>
                <w:tcPr>
                  <w:tcW w:w="460" w:type="pct"/>
                  <w:vMerge w:val="restar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lastRenderedPageBreak/>
                    <w:t>名称</w:t>
                  </w:r>
                </w:p>
              </w:tc>
              <w:tc>
                <w:tcPr>
                  <w:tcW w:w="2226" w:type="pct"/>
                  <w:gridSpan w:val="3"/>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环评阶段</w:t>
                  </w:r>
                </w:p>
              </w:tc>
              <w:tc>
                <w:tcPr>
                  <w:tcW w:w="2039" w:type="pct"/>
                  <w:gridSpan w:val="3"/>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验收阶段</w:t>
                  </w:r>
                </w:p>
              </w:tc>
            </w:tr>
            <w:tr w:rsidR="008E104B" w:rsidRPr="008E104B" w:rsidTr="00ED37F8">
              <w:trPr>
                <w:trHeight w:val="20"/>
                <w:jc w:val="center"/>
              </w:trPr>
              <w:tc>
                <w:tcPr>
                  <w:tcW w:w="275" w:type="pct"/>
                  <w:vMerge/>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p>
              </w:tc>
              <w:tc>
                <w:tcPr>
                  <w:tcW w:w="460" w:type="pct"/>
                  <w:vMerge/>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规格型号</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单位</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数量</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规格型号</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单位</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b/>
                      <w:szCs w:val="21"/>
                    </w:rPr>
                  </w:pPr>
                  <w:r w:rsidRPr="008E104B">
                    <w:rPr>
                      <w:rFonts w:ascii="Times New Roman" w:hAnsi="Times New Roman" w:cs="Times New Roman"/>
                      <w:b/>
                      <w:szCs w:val="21"/>
                    </w:rPr>
                    <w:t>数量</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lastRenderedPageBreak/>
                    <w:t>1</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光伏组件</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 xml:space="preserve">260Wp </w:t>
                  </w:r>
                  <w:r w:rsidRPr="008E104B">
                    <w:rPr>
                      <w:rFonts w:ascii="Times New Roman" w:hAnsi="Times New Roman" w:cs="Times New Roman"/>
                      <w:szCs w:val="21"/>
                    </w:rPr>
                    <w:t>多晶硅太阳能电池组件，峰值功率电压</w:t>
                  </w:r>
                  <w:r w:rsidRPr="008E104B">
                    <w:rPr>
                      <w:rFonts w:ascii="Times New Roman" w:hAnsi="Times New Roman" w:cs="Times New Roman"/>
                      <w:szCs w:val="21"/>
                    </w:rPr>
                    <w:t xml:space="preserve"> 30.9Vp</w:t>
                  </w:r>
                  <w:r w:rsidRPr="008E104B">
                    <w:rPr>
                      <w:rFonts w:ascii="Times New Roman" w:hAnsi="Times New Roman" w:cs="Times New Roman"/>
                      <w:szCs w:val="21"/>
                    </w:rPr>
                    <w:t>，峰值功率电流</w:t>
                  </w:r>
                  <w:r w:rsidRPr="008E104B">
                    <w:rPr>
                      <w:rFonts w:ascii="Times New Roman" w:hAnsi="Times New Roman" w:cs="Times New Roman"/>
                      <w:szCs w:val="21"/>
                    </w:rPr>
                    <w:t>8.41A</w:t>
                  </w:r>
                  <w:r w:rsidRPr="008E104B">
                    <w:rPr>
                      <w:rFonts w:ascii="Times New Roman" w:hAnsi="Times New Roman" w:cs="Times New Roman"/>
                      <w:szCs w:val="21"/>
                    </w:rPr>
                    <w:t>，转换效率</w:t>
                  </w:r>
                  <w:r w:rsidRPr="008E104B">
                    <w:rPr>
                      <w:rFonts w:ascii="Times New Roman" w:hAnsi="Times New Roman" w:cs="Times New Roman"/>
                      <w:szCs w:val="21"/>
                    </w:rPr>
                    <w:t>15.3%</w:t>
                  </w:r>
                  <w:r w:rsidR="00863122" w:rsidRPr="008E104B">
                    <w:rPr>
                      <w:rFonts w:ascii="Times New Roman" w:hAnsi="Times New Roman" w:cs="Times New Roman" w:hint="eastAsia"/>
                      <w:szCs w:val="21"/>
                    </w:rPr>
                    <w:t>。</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块</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192480</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1658mm</w:t>
                  </w:r>
                  <w:r w:rsidRPr="008E104B">
                    <w:rPr>
                      <w:rFonts w:ascii="Times New Roman" w:hAnsi="Times New Roman" w:cs="Times New Roman" w:hint="eastAsia"/>
                      <w:szCs w:val="21"/>
                    </w:rPr>
                    <w:t>×</w:t>
                  </w:r>
                  <w:r w:rsidRPr="008E104B">
                    <w:rPr>
                      <w:rFonts w:ascii="Times New Roman" w:hAnsi="Times New Roman" w:cs="Times New Roman" w:hint="eastAsia"/>
                      <w:szCs w:val="21"/>
                    </w:rPr>
                    <w:t>992mm</w:t>
                  </w:r>
                  <w:r w:rsidRPr="008E104B">
                    <w:rPr>
                      <w:rFonts w:ascii="Times New Roman" w:hAnsi="Times New Roman" w:cs="Times New Roman" w:hint="eastAsia"/>
                      <w:szCs w:val="21"/>
                    </w:rPr>
                    <w:t>采用</w:t>
                  </w:r>
                  <w:r w:rsidRPr="008E104B">
                    <w:rPr>
                      <w:rFonts w:ascii="Times New Roman" w:hAnsi="Times New Roman" w:cs="Times New Roman"/>
                      <w:szCs w:val="21"/>
                    </w:rPr>
                    <w:t>280Wp</w:t>
                  </w:r>
                  <w:r w:rsidRPr="008E104B">
                    <w:rPr>
                      <w:rFonts w:ascii="Times New Roman" w:hAnsi="Times New Roman" w:cs="Times New Roman" w:hint="eastAsia"/>
                      <w:szCs w:val="21"/>
                    </w:rPr>
                    <w:t>单晶硅电池组件</w:t>
                  </w:r>
                  <w:r w:rsidR="00863122" w:rsidRPr="008E104B">
                    <w:rPr>
                      <w:rFonts w:ascii="Times New Roman" w:hAnsi="Times New Roman" w:cs="Times New Roman" w:hint="eastAsia"/>
                      <w:szCs w:val="21"/>
                    </w:rPr>
                    <w:t>。</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块</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73920</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2</w:t>
                  </w:r>
                </w:p>
              </w:tc>
              <w:tc>
                <w:tcPr>
                  <w:tcW w:w="460" w:type="pct"/>
                  <w:vAlign w:val="center"/>
                </w:tcPr>
                <w:p w:rsidR="00ED37F8" w:rsidRPr="008E104B" w:rsidRDefault="00FE6324"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分接箱</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设</w:t>
                  </w:r>
                  <w:r w:rsidRPr="008E104B">
                    <w:rPr>
                      <w:rFonts w:ascii="Times New Roman" w:hAnsi="Times New Roman" w:cs="Times New Roman"/>
                      <w:szCs w:val="21"/>
                    </w:rPr>
                    <w:t xml:space="preserve"> 12 </w:t>
                  </w:r>
                  <w:r w:rsidRPr="008E104B">
                    <w:rPr>
                      <w:rFonts w:ascii="Times New Roman" w:hAnsi="Times New Roman" w:cs="Times New Roman"/>
                      <w:szCs w:val="21"/>
                    </w:rPr>
                    <w:t>进</w:t>
                  </w:r>
                  <w:r w:rsidRPr="008E104B">
                    <w:rPr>
                      <w:rFonts w:ascii="Times New Roman" w:hAnsi="Times New Roman" w:cs="Times New Roman"/>
                      <w:szCs w:val="21"/>
                    </w:rPr>
                    <w:t xml:space="preserve"> 1 </w:t>
                  </w:r>
                  <w:r w:rsidRPr="008E104B">
                    <w:rPr>
                      <w:rFonts w:ascii="Times New Roman" w:hAnsi="Times New Roman" w:cs="Times New Roman"/>
                      <w:szCs w:val="21"/>
                    </w:rPr>
                    <w:t>出，每路配</w:t>
                  </w:r>
                  <w:r w:rsidRPr="008E104B">
                    <w:rPr>
                      <w:rFonts w:ascii="Times New Roman" w:hAnsi="Times New Roman" w:cs="Times New Roman"/>
                      <w:szCs w:val="21"/>
                    </w:rPr>
                    <w:t xml:space="preserve"> 15A </w:t>
                  </w:r>
                  <w:r w:rsidRPr="008E104B">
                    <w:rPr>
                      <w:rFonts w:ascii="Times New Roman" w:hAnsi="Times New Roman" w:cs="Times New Roman"/>
                      <w:szCs w:val="21"/>
                    </w:rPr>
                    <w:t>熔丝，耐压</w:t>
                  </w:r>
                  <w:r w:rsidRPr="008E104B">
                    <w:rPr>
                      <w:rFonts w:ascii="Times New Roman" w:hAnsi="Times New Roman" w:cs="Times New Roman"/>
                      <w:szCs w:val="21"/>
                    </w:rPr>
                    <w:t xml:space="preserve"> 1000V</w:t>
                  </w:r>
                  <w:r w:rsidRPr="008E104B">
                    <w:rPr>
                      <w:rFonts w:ascii="Times New Roman" w:hAnsi="Times New Roman" w:cs="Times New Roman"/>
                      <w:szCs w:val="21"/>
                    </w:rPr>
                    <w:t>，输出配直流断路器，专用防雷器，配监控装置，配</w:t>
                  </w:r>
                  <w:r w:rsidRPr="008E104B">
                    <w:rPr>
                      <w:rFonts w:ascii="Times New Roman" w:hAnsi="Times New Roman" w:cs="Times New Roman"/>
                      <w:szCs w:val="21"/>
                    </w:rPr>
                    <w:t xml:space="preserve"> RS485</w:t>
                  </w:r>
                  <w:r w:rsidRPr="008E104B">
                    <w:rPr>
                      <w:rFonts w:ascii="Times New Roman" w:hAnsi="Times New Roman" w:cs="Times New Roman"/>
                      <w:szCs w:val="21"/>
                    </w:rPr>
                    <w:t>通讯口，</w:t>
                  </w:r>
                  <w:r w:rsidRPr="008E104B">
                    <w:rPr>
                      <w:rFonts w:ascii="Times New Roman" w:hAnsi="Times New Roman" w:cs="Times New Roman"/>
                      <w:szCs w:val="21"/>
                    </w:rPr>
                    <w:t>IP54</w:t>
                  </w:r>
                  <w:r w:rsidR="00863122" w:rsidRPr="008E104B">
                    <w:rPr>
                      <w:rFonts w:ascii="Times New Roman" w:hAnsi="Times New Roman" w:cs="Times New Roman" w:hint="eastAsia"/>
                      <w:szCs w:val="21"/>
                    </w:rPr>
                    <w:t>。</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700</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35KV</w:t>
                  </w:r>
                  <w:r w:rsidRPr="008E104B">
                    <w:rPr>
                      <w:rFonts w:ascii="Times New Roman" w:hAnsi="Times New Roman" w:cs="Times New Roman" w:hint="eastAsia"/>
                      <w:szCs w:val="21"/>
                    </w:rPr>
                    <w:t>电缆分接箱设备共</w:t>
                  </w:r>
                  <w:r w:rsidRPr="008E104B">
                    <w:rPr>
                      <w:rFonts w:ascii="Times New Roman" w:hAnsi="Times New Roman" w:cs="Times New Roman" w:hint="eastAsia"/>
                      <w:szCs w:val="21"/>
                    </w:rPr>
                    <w:t>10</w:t>
                  </w:r>
                  <w:r w:rsidRPr="008E104B">
                    <w:rPr>
                      <w:rFonts w:ascii="Times New Roman" w:hAnsi="Times New Roman" w:cs="Times New Roman" w:hint="eastAsia"/>
                      <w:szCs w:val="21"/>
                    </w:rPr>
                    <w:t>台（三进一出</w:t>
                  </w:r>
                  <w:r w:rsidRPr="008E104B">
                    <w:rPr>
                      <w:rFonts w:ascii="Times New Roman" w:hAnsi="Times New Roman" w:cs="Times New Roman" w:hint="eastAsia"/>
                      <w:szCs w:val="21"/>
                    </w:rPr>
                    <w:t>4</w:t>
                  </w:r>
                  <w:r w:rsidRPr="008E104B">
                    <w:rPr>
                      <w:rFonts w:ascii="Times New Roman" w:hAnsi="Times New Roman" w:cs="Times New Roman" w:hint="eastAsia"/>
                      <w:szCs w:val="21"/>
                    </w:rPr>
                    <w:t>台、两进一出</w:t>
                  </w:r>
                  <w:r w:rsidRPr="008E104B">
                    <w:rPr>
                      <w:rFonts w:ascii="Times New Roman" w:hAnsi="Times New Roman" w:cs="Times New Roman" w:hint="eastAsia"/>
                      <w:szCs w:val="21"/>
                    </w:rPr>
                    <w:t>6</w:t>
                  </w:r>
                  <w:r w:rsidRPr="008E104B">
                    <w:rPr>
                      <w:rFonts w:ascii="Times New Roman" w:hAnsi="Times New Roman" w:cs="Times New Roman" w:hint="eastAsia"/>
                      <w:szCs w:val="21"/>
                    </w:rPr>
                    <w:t>台）。</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10</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3</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汇流箱</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设</w:t>
                  </w:r>
                  <w:r w:rsidRPr="008E104B">
                    <w:rPr>
                      <w:rFonts w:ascii="Times New Roman" w:hAnsi="Times New Roman" w:cs="Times New Roman"/>
                      <w:szCs w:val="21"/>
                    </w:rPr>
                    <w:t xml:space="preserve"> 16 </w:t>
                  </w:r>
                  <w:r w:rsidRPr="008E104B">
                    <w:rPr>
                      <w:rFonts w:ascii="Times New Roman" w:hAnsi="Times New Roman" w:cs="Times New Roman"/>
                      <w:szCs w:val="21"/>
                    </w:rPr>
                    <w:t>进</w:t>
                  </w:r>
                  <w:r w:rsidRPr="008E104B">
                    <w:rPr>
                      <w:rFonts w:ascii="Times New Roman" w:hAnsi="Times New Roman" w:cs="Times New Roman"/>
                      <w:szCs w:val="21"/>
                    </w:rPr>
                    <w:t xml:space="preserve"> 1 </w:t>
                  </w:r>
                  <w:r w:rsidRPr="008E104B">
                    <w:rPr>
                      <w:rFonts w:ascii="Times New Roman" w:hAnsi="Times New Roman" w:cs="Times New Roman"/>
                      <w:szCs w:val="21"/>
                    </w:rPr>
                    <w:t>出，每路配</w:t>
                  </w:r>
                  <w:r w:rsidRPr="008E104B">
                    <w:rPr>
                      <w:rFonts w:ascii="Times New Roman" w:hAnsi="Times New Roman" w:cs="Times New Roman"/>
                      <w:szCs w:val="21"/>
                    </w:rPr>
                    <w:t xml:space="preserve"> 15A </w:t>
                  </w:r>
                  <w:r w:rsidRPr="008E104B">
                    <w:rPr>
                      <w:rFonts w:ascii="Times New Roman" w:hAnsi="Times New Roman" w:cs="Times New Roman"/>
                      <w:szCs w:val="21"/>
                    </w:rPr>
                    <w:t>熔丝，耐压</w:t>
                  </w:r>
                  <w:r w:rsidRPr="008E104B">
                    <w:rPr>
                      <w:rFonts w:ascii="Times New Roman" w:hAnsi="Times New Roman" w:cs="Times New Roman"/>
                      <w:szCs w:val="21"/>
                    </w:rPr>
                    <w:t xml:space="preserve"> 1000V</w:t>
                  </w:r>
                  <w:r w:rsidRPr="008E104B">
                    <w:rPr>
                      <w:rFonts w:ascii="Times New Roman" w:hAnsi="Times New Roman" w:cs="Times New Roman"/>
                      <w:szCs w:val="21"/>
                    </w:rPr>
                    <w:t>，输出配直流断路器，专用防雷器，配监控装置，配</w:t>
                  </w:r>
                  <w:r w:rsidRPr="008E104B">
                    <w:rPr>
                      <w:rFonts w:ascii="Times New Roman" w:hAnsi="Times New Roman" w:cs="Times New Roman"/>
                      <w:szCs w:val="21"/>
                    </w:rPr>
                    <w:t xml:space="preserve"> RS485</w:t>
                  </w:r>
                  <w:r w:rsidRPr="008E104B">
                    <w:rPr>
                      <w:rFonts w:ascii="Times New Roman" w:hAnsi="Times New Roman" w:cs="Times New Roman"/>
                      <w:szCs w:val="21"/>
                    </w:rPr>
                    <w:t>通讯口，</w:t>
                  </w:r>
                  <w:r w:rsidRPr="008E104B">
                    <w:rPr>
                      <w:rFonts w:ascii="Times New Roman" w:hAnsi="Times New Roman" w:cs="Times New Roman"/>
                      <w:szCs w:val="21"/>
                    </w:rPr>
                    <w:t>IP54</w:t>
                  </w:r>
                  <w:r w:rsidR="00863122" w:rsidRPr="008E104B">
                    <w:rPr>
                      <w:rFonts w:ascii="Times New Roman" w:hAnsi="Times New Roman" w:cs="Times New Roman" w:hint="eastAsia"/>
                      <w:szCs w:val="21"/>
                    </w:rPr>
                    <w:t>。</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100</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交流汇流箱，选用</w:t>
                  </w:r>
                  <w:r w:rsidRPr="008E104B">
                    <w:rPr>
                      <w:rFonts w:ascii="Times New Roman" w:hAnsi="Times New Roman" w:cs="Times New Roman" w:hint="eastAsia"/>
                      <w:szCs w:val="21"/>
                    </w:rPr>
                    <w:t>4</w:t>
                  </w:r>
                  <w:r w:rsidRPr="008E104B">
                    <w:rPr>
                      <w:rFonts w:ascii="Times New Roman" w:hAnsi="Times New Roman" w:cs="Times New Roman" w:hint="eastAsia"/>
                      <w:szCs w:val="21"/>
                    </w:rPr>
                    <w:t>进</w:t>
                  </w:r>
                  <w:r w:rsidRPr="008E104B">
                    <w:rPr>
                      <w:rFonts w:ascii="Times New Roman" w:hAnsi="Times New Roman" w:cs="Times New Roman"/>
                      <w:szCs w:val="21"/>
                    </w:rPr>
                    <w:t>1</w:t>
                  </w:r>
                  <w:r w:rsidRPr="008E104B">
                    <w:rPr>
                      <w:rFonts w:ascii="Times New Roman" w:hAnsi="Times New Roman" w:cs="Times New Roman" w:hint="eastAsia"/>
                      <w:szCs w:val="21"/>
                    </w:rPr>
                    <w:t>出型式，每个方阵配</w:t>
                  </w:r>
                  <w:r w:rsidRPr="008E104B">
                    <w:rPr>
                      <w:rFonts w:ascii="Times New Roman" w:hAnsi="Times New Roman" w:cs="Times New Roman" w:hint="eastAsia"/>
                      <w:szCs w:val="21"/>
                    </w:rPr>
                    <w:t>6</w:t>
                  </w:r>
                  <w:r w:rsidRPr="008E104B">
                    <w:rPr>
                      <w:rFonts w:ascii="Times New Roman" w:hAnsi="Times New Roman" w:cs="Times New Roman" w:hint="eastAsia"/>
                      <w:szCs w:val="21"/>
                    </w:rPr>
                    <w:t>台，共</w:t>
                  </w:r>
                  <w:r w:rsidRPr="008E104B">
                    <w:rPr>
                      <w:rFonts w:ascii="Times New Roman" w:hAnsi="Times New Roman" w:cs="Times New Roman" w:hint="eastAsia"/>
                      <w:szCs w:val="21"/>
                    </w:rPr>
                    <w:t>120</w:t>
                  </w:r>
                  <w:r w:rsidRPr="008E104B">
                    <w:rPr>
                      <w:rFonts w:ascii="Times New Roman" w:hAnsi="Times New Roman" w:cs="Times New Roman" w:hint="eastAsia"/>
                      <w:szCs w:val="21"/>
                    </w:rPr>
                    <w:t>台</w:t>
                  </w:r>
                  <w:r w:rsidR="00863122" w:rsidRPr="008E104B">
                    <w:rPr>
                      <w:rFonts w:ascii="Times New Roman" w:hAnsi="Times New Roman" w:cs="Times New Roman" w:hint="eastAsia"/>
                      <w:szCs w:val="21"/>
                    </w:rPr>
                    <w:t>。</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120</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4</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直流配电柜</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提供</w:t>
                  </w:r>
                  <w:r w:rsidRPr="008E104B">
                    <w:rPr>
                      <w:rFonts w:ascii="Times New Roman" w:hAnsi="Times New Roman" w:cs="Times New Roman"/>
                      <w:szCs w:val="21"/>
                    </w:rPr>
                    <w:t xml:space="preserve"> 8 </w:t>
                  </w:r>
                  <w:r w:rsidRPr="008E104B">
                    <w:rPr>
                      <w:rFonts w:ascii="Times New Roman" w:hAnsi="Times New Roman" w:cs="Times New Roman"/>
                      <w:szCs w:val="21"/>
                    </w:rPr>
                    <w:t>路直流输入接口，每回配</w:t>
                  </w:r>
                  <w:r w:rsidRPr="008E104B">
                    <w:rPr>
                      <w:rFonts w:ascii="Times New Roman" w:hAnsi="Times New Roman" w:cs="Times New Roman"/>
                      <w:szCs w:val="21"/>
                    </w:rPr>
                    <w:t>200A</w:t>
                  </w:r>
                  <w:r w:rsidRPr="008E104B">
                    <w:rPr>
                      <w:rFonts w:ascii="Times New Roman" w:hAnsi="Times New Roman" w:cs="Times New Roman"/>
                      <w:szCs w:val="21"/>
                    </w:rPr>
                    <w:t>、</w:t>
                  </w:r>
                  <w:r w:rsidRPr="008E104B">
                    <w:rPr>
                      <w:rFonts w:ascii="Times New Roman" w:hAnsi="Times New Roman" w:cs="Times New Roman"/>
                      <w:szCs w:val="21"/>
                    </w:rPr>
                    <w:t xml:space="preserve">1000V </w:t>
                  </w:r>
                  <w:r w:rsidRPr="008E104B">
                    <w:rPr>
                      <w:rFonts w:ascii="Times New Roman" w:hAnsi="Times New Roman" w:cs="Times New Roman"/>
                      <w:szCs w:val="21"/>
                    </w:rPr>
                    <w:t>的</w:t>
                  </w:r>
                  <w:r w:rsidRPr="008E104B">
                    <w:rPr>
                      <w:rFonts w:ascii="Times New Roman" w:hAnsi="Times New Roman" w:cs="Times New Roman"/>
                      <w:szCs w:val="21"/>
                    </w:rPr>
                    <w:t xml:space="preserve"> ABB </w:t>
                  </w:r>
                  <w:r w:rsidRPr="008E104B">
                    <w:rPr>
                      <w:rFonts w:ascii="Times New Roman" w:hAnsi="Times New Roman" w:cs="Times New Roman"/>
                      <w:szCs w:val="21"/>
                    </w:rPr>
                    <w:t>直流断路器，配专用防雷器，电缆下进下出</w:t>
                  </w:r>
                  <w:r w:rsidR="00863122" w:rsidRPr="008E104B">
                    <w:rPr>
                      <w:rFonts w:ascii="Times New Roman" w:hAnsi="Times New Roman" w:cs="Times New Roman" w:hint="eastAsia"/>
                      <w:szCs w:val="21"/>
                    </w:rPr>
                    <w:t>。</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100</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利用一期风电场直流配电柜</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485" w:type="pct"/>
                  <w:vAlign w:val="center"/>
                </w:tcPr>
                <w:p w:rsidR="00ED37F8" w:rsidRPr="008E104B" w:rsidRDefault="002C528E"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5</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并网逆变器</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最大输入电压</w:t>
                  </w:r>
                  <w:r w:rsidRPr="008E104B">
                    <w:rPr>
                      <w:rFonts w:ascii="Times New Roman" w:hAnsi="Times New Roman" w:cs="Times New Roman"/>
                      <w:szCs w:val="21"/>
                    </w:rPr>
                    <w:t xml:space="preserve"> 1000V</w:t>
                  </w:r>
                  <w:r w:rsidRPr="008E104B">
                    <w:rPr>
                      <w:rFonts w:ascii="Times New Roman" w:hAnsi="Times New Roman" w:cs="Times New Roman"/>
                      <w:szCs w:val="21"/>
                    </w:rPr>
                    <w:t>，光伏阵列电压范围</w:t>
                  </w:r>
                  <w:r w:rsidRPr="008E104B">
                    <w:rPr>
                      <w:rFonts w:ascii="Times New Roman" w:hAnsi="Times New Roman" w:cs="Times New Roman"/>
                      <w:szCs w:val="21"/>
                    </w:rPr>
                    <w:t xml:space="preserve"> 450V-820V </w:t>
                  </w:r>
                  <w:r w:rsidRPr="008E104B">
                    <w:rPr>
                      <w:rFonts w:ascii="Times New Roman" w:hAnsi="Times New Roman" w:cs="Times New Roman"/>
                      <w:szCs w:val="21"/>
                    </w:rPr>
                    <w:t>，输出三相</w:t>
                  </w:r>
                  <w:r w:rsidRPr="008E104B">
                    <w:rPr>
                      <w:rFonts w:ascii="Times New Roman" w:hAnsi="Times New Roman" w:cs="Times New Roman"/>
                      <w:szCs w:val="21"/>
                    </w:rPr>
                    <w:t>AC270V</w:t>
                  </w:r>
                  <w:r w:rsidRPr="008E104B">
                    <w:rPr>
                      <w:rFonts w:ascii="Times New Roman" w:hAnsi="Times New Roman" w:cs="Times New Roman"/>
                      <w:szCs w:val="21"/>
                    </w:rPr>
                    <w:t>，频率</w:t>
                  </w:r>
                  <w:r w:rsidRPr="008E104B">
                    <w:rPr>
                      <w:rFonts w:ascii="Times New Roman" w:hAnsi="Times New Roman" w:cs="Times New Roman"/>
                      <w:szCs w:val="21"/>
                    </w:rPr>
                    <w:t xml:space="preserve"> 50Hz</w:t>
                  </w:r>
                  <w:r w:rsidRPr="008E104B">
                    <w:rPr>
                      <w:rFonts w:ascii="Times New Roman" w:hAnsi="Times New Roman" w:cs="Times New Roman"/>
                      <w:szCs w:val="21"/>
                    </w:rPr>
                    <w:t>，最大效率</w:t>
                  </w:r>
                  <w:r w:rsidRPr="008E104B">
                    <w:rPr>
                      <w:rFonts w:ascii="Times New Roman" w:hAnsi="Times New Roman" w:cs="Times New Roman"/>
                      <w:szCs w:val="21"/>
                    </w:rPr>
                    <w:t>98.7%</w:t>
                  </w:r>
                  <w:r w:rsidRPr="008E104B">
                    <w:rPr>
                      <w:rFonts w:ascii="Times New Roman" w:hAnsi="Times New Roman" w:cs="Times New Roman"/>
                      <w:szCs w:val="21"/>
                    </w:rPr>
                    <w:t>，电缆下进下出</w:t>
                  </w:r>
                  <w:r w:rsidR="00863122" w:rsidRPr="008E104B">
                    <w:rPr>
                      <w:rFonts w:ascii="Times New Roman" w:hAnsi="Times New Roman" w:cs="Times New Roman" w:hint="eastAsia"/>
                      <w:szCs w:val="21"/>
                    </w:rPr>
                    <w:t>。</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100</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SUN2000</w:t>
                  </w:r>
                  <w:r w:rsidRPr="008E104B">
                    <w:rPr>
                      <w:rFonts w:ascii="Times New Roman" w:hAnsi="Times New Roman" w:cs="Times New Roman" w:hint="eastAsia"/>
                      <w:szCs w:val="21"/>
                    </w:rPr>
                    <w:t>-50KTL-C1</w:t>
                  </w:r>
                  <w:r w:rsidRPr="008E104B">
                    <w:rPr>
                      <w:rFonts w:ascii="Times New Roman" w:hAnsi="Times New Roman" w:cs="Times New Roman"/>
                      <w:szCs w:val="21"/>
                    </w:rPr>
                    <w:t>组串式逆变器容量为</w:t>
                  </w:r>
                  <w:r w:rsidRPr="008E104B">
                    <w:rPr>
                      <w:rFonts w:ascii="Times New Roman" w:hAnsi="Times New Roman" w:cs="Times New Roman"/>
                      <w:szCs w:val="21"/>
                    </w:rPr>
                    <w:t>50kW</w:t>
                  </w:r>
                  <w:r w:rsidRPr="008E104B">
                    <w:rPr>
                      <w:rFonts w:ascii="Times New Roman" w:hAnsi="Times New Roman" w:cs="Times New Roman"/>
                      <w:szCs w:val="21"/>
                    </w:rPr>
                    <w:t>，选用</w:t>
                  </w:r>
                  <w:r w:rsidRPr="008E104B">
                    <w:rPr>
                      <w:rFonts w:ascii="Times New Roman" w:hAnsi="Times New Roman" w:cs="Times New Roman"/>
                      <w:szCs w:val="21"/>
                    </w:rPr>
                    <w:t>8</w:t>
                  </w:r>
                  <w:r w:rsidRPr="008E104B">
                    <w:rPr>
                      <w:rFonts w:ascii="Times New Roman" w:hAnsi="Times New Roman" w:cs="Times New Roman"/>
                      <w:szCs w:val="21"/>
                    </w:rPr>
                    <w:t>进</w:t>
                  </w:r>
                  <w:r w:rsidRPr="008E104B">
                    <w:rPr>
                      <w:rFonts w:ascii="Times New Roman" w:hAnsi="Times New Roman" w:cs="Times New Roman"/>
                      <w:szCs w:val="21"/>
                    </w:rPr>
                    <w:t>1</w:t>
                  </w:r>
                  <w:r w:rsidRPr="008E104B">
                    <w:rPr>
                      <w:rFonts w:ascii="Times New Roman" w:hAnsi="Times New Roman" w:cs="Times New Roman"/>
                      <w:szCs w:val="21"/>
                    </w:rPr>
                    <w:t>出型式，每个方阵配</w:t>
                  </w:r>
                  <w:r w:rsidRPr="008E104B">
                    <w:rPr>
                      <w:rFonts w:ascii="Times New Roman" w:hAnsi="Times New Roman" w:cs="Times New Roman"/>
                      <w:szCs w:val="21"/>
                    </w:rPr>
                    <w:t>21</w:t>
                  </w:r>
                  <w:r w:rsidRPr="008E104B">
                    <w:rPr>
                      <w:rFonts w:ascii="Times New Roman" w:hAnsi="Times New Roman" w:cs="Times New Roman"/>
                      <w:szCs w:val="21"/>
                    </w:rPr>
                    <w:t>台，共</w:t>
                  </w:r>
                  <w:r w:rsidRPr="008E104B">
                    <w:rPr>
                      <w:rFonts w:ascii="Times New Roman" w:hAnsi="Times New Roman" w:cs="Times New Roman"/>
                      <w:szCs w:val="21"/>
                    </w:rPr>
                    <w:t>4</w:t>
                  </w:r>
                  <w:r w:rsidRPr="008E104B">
                    <w:rPr>
                      <w:rFonts w:ascii="Times New Roman" w:hAnsi="Times New Roman" w:cs="Times New Roman" w:hint="eastAsia"/>
                      <w:szCs w:val="21"/>
                    </w:rPr>
                    <w:t>20</w:t>
                  </w:r>
                  <w:r w:rsidRPr="008E104B">
                    <w:rPr>
                      <w:rFonts w:ascii="Times New Roman" w:hAnsi="Times New Roman" w:cs="Times New Roman"/>
                      <w:szCs w:val="21"/>
                    </w:rPr>
                    <w:t>台</w:t>
                  </w:r>
                  <w:r w:rsidR="00863122" w:rsidRPr="008E104B">
                    <w:rPr>
                      <w:rFonts w:ascii="Times New Roman" w:hAnsi="Times New Roman" w:cs="Times New Roman" w:hint="eastAsia"/>
                      <w:szCs w:val="21"/>
                    </w:rPr>
                    <w:t>。</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420</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6</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35kV</w:t>
                  </w:r>
                  <w:r w:rsidRPr="008E104B">
                    <w:rPr>
                      <w:rFonts w:ascii="Times New Roman" w:hAnsi="Times New Roman" w:cs="Times New Roman"/>
                      <w:szCs w:val="21"/>
                    </w:rPr>
                    <w:t>箱变</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 xml:space="preserve">S11-1000/35 </w:t>
                  </w:r>
                  <w:r w:rsidRPr="008E104B">
                    <w:rPr>
                      <w:rFonts w:ascii="Times New Roman" w:hAnsi="Times New Roman" w:cs="Times New Roman"/>
                      <w:szCs w:val="21"/>
                    </w:rPr>
                    <w:t>，变比</w:t>
                  </w:r>
                  <w:r w:rsidRPr="008E104B">
                    <w:rPr>
                      <w:rFonts w:ascii="Times New Roman" w:hAnsi="Times New Roman" w:cs="Times New Roman"/>
                      <w:szCs w:val="21"/>
                    </w:rPr>
                    <w:t xml:space="preserve"> 35 ± 2 ×2.5%/0.27-0.27kV</w:t>
                  </w:r>
                  <w:r w:rsidRPr="008E104B">
                    <w:rPr>
                      <w:rFonts w:ascii="Times New Roman" w:hAnsi="Times New Roman" w:cs="Times New Roman"/>
                      <w:szCs w:val="21"/>
                    </w:rPr>
                    <w:t>接线组别</w:t>
                  </w:r>
                  <w:r w:rsidRPr="008E104B">
                    <w:rPr>
                      <w:rFonts w:ascii="Times New Roman" w:hAnsi="Times New Roman" w:cs="Times New Roman"/>
                      <w:szCs w:val="21"/>
                    </w:rPr>
                    <w:t>D,y11-y11</w:t>
                  </w:r>
                  <w:r w:rsidRPr="008E104B">
                    <w:rPr>
                      <w:rFonts w:ascii="Times New Roman" w:hAnsi="Times New Roman" w:cs="Times New Roman"/>
                      <w:szCs w:val="21"/>
                    </w:rPr>
                    <w:t>，阻抗电压</w:t>
                  </w:r>
                  <w:r w:rsidRPr="008E104B">
                    <w:rPr>
                      <w:rFonts w:ascii="Times New Roman" w:hAnsi="Times New Roman" w:cs="Times New Roman"/>
                      <w:szCs w:val="21"/>
                    </w:rPr>
                    <w:t xml:space="preserve"> 4.5%</w:t>
                  </w:r>
                  <w:r w:rsidRPr="008E104B">
                    <w:rPr>
                      <w:rFonts w:ascii="Times New Roman" w:hAnsi="Times New Roman" w:cs="Times New Roman"/>
                      <w:szCs w:val="21"/>
                    </w:rPr>
                    <w:t>，带箱变测控装置</w:t>
                  </w:r>
                  <w:r w:rsidR="00863122" w:rsidRPr="008E104B">
                    <w:rPr>
                      <w:rFonts w:ascii="Times New Roman" w:hAnsi="Times New Roman" w:cs="Times New Roman" w:hint="eastAsia"/>
                      <w:szCs w:val="21"/>
                    </w:rPr>
                    <w:t>。</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50</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YBP-40.5/0.5-1000</w:t>
                  </w:r>
                  <w:r w:rsidRPr="008E104B">
                    <w:rPr>
                      <w:rFonts w:ascii="Times New Roman" w:hAnsi="Times New Roman" w:cs="Times New Roman" w:hint="eastAsia"/>
                      <w:szCs w:val="21"/>
                    </w:rPr>
                    <w:t>容量为</w:t>
                  </w:r>
                  <w:r w:rsidRPr="008E104B">
                    <w:rPr>
                      <w:rFonts w:ascii="Times New Roman" w:hAnsi="Times New Roman" w:cs="Times New Roman" w:hint="eastAsia"/>
                      <w:szCs w:val="21"/>
                    </w:rPr>
                    <w:t>1000kVA</w:t>
                  </w:r>
                  <w:r w:rsidRPr="008E104B">
                    <w:rPr>
                      <w:rFonts w:ascii="Times New Roman" w:hAnsi="Times New Roman" w:cs="Times New Roman" w:hint="eastAsia"/>
                      <w:szCs w:val="21"/>
                    </w:rPr>
                    <w:t>，共</w:t>
                  </w:r>
                  <w:r w:rsidRPr="008E104B">
                    <w:rPr>
                      <w:rFonts w:ascii="Times New Roman" w:hAnsi="Times New Roman" w:cs="Times New Roman" w:hint="eastAsia"/>
                      <w:szCs w:val="21"/>
                    </w:rPr>
                    <w:t>20</w:t>
                  </w:r>
                  <w:r w:rsidRPr="008E104B">
                    <w:rPr>
                      <w:rFonts w:ascii="Times New Roman" w:hAnsi="Times New Roman" w:cs="Times New Roman" w:hint="eastAsia"/>
                      <w:szCs w:val="21"/>
                    </w:rPr>
                    <w:t>台。</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20</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7</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电力变压器</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cr/>
                    <w:t xml:space="preserve">Z11-50000/110(GY) 121±8×1.25%/10 </w:t>
                  </w:r>
                  <w:r w:rsidRPr="008E104B">
                    <w:rPr>
                      <w:rFonts w:ascii="Times New Roman" w:hAnsi="Times New Roman" w:cs="Times New Roman"/>
                      <w:szCs w:val="21"/>
                    </w:rPr>
                    <w:cr/>
                    <w:t>V</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1</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利用一期风电场升压变</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台</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8</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 xml:space="preserve">35kV </w:t>
                  </w:r>
                  <w:r w:rsidRPr="008E104B">
                    <w:rPr>
                      <w:rFonts w:ascii="Times New Roman" w:hAnsi="Times New Roman" w:cs="Times New Roman"/>
                      <w:szCs w:val="21"/>
                    </w:rPr>
                    <w:t>出线开关柜</w:t>
                  </w:r>
                </w:p>
              </w:tc>
              <w:tc>
                <w:tcPr>
                  <w:tcW w:w="1342"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KYN-40.5</w:t>
                  </w:r>
                  <w:r w:rsidRPr="008E104B">
                    <w:rPr>
                      <w:rFonts w:ascii="Times New Roman" w:hAnsi="Times New Roman" w:cs="Times New Roman"/>
                      <w:szCs w:val="21"/>
                    </w:rPr>
                    <w:t>，</w:t>
                  </w:r>
                  <w:r w:rsidRPr="008E104B">
                    <w:rPr>
                      <w:rFonts w:ascii="Times New Roman" w:hAnsi="Times New Roman" w:cs="Times New Roman"/>
                      <w:szCs w:val="21"/>
                    </w:rPr>
                    <w:t>1250A</w:t>
                  </w:r>
                  <w:r w:rsidRPr="008E104B">
                    <w:rPr>
                      <w:rFonts w:ascii="Times New Roman" w:hAnsi="Times New Roman" w:cs="Times New Roman"/>
                      <w:szCs w:val="21"/>
                    </w:rPr>
                    <w:t>，</w:t>
                  </w:r>
                  <w:r w:rsidRPr="008E104B">
                    <w:rPr>
                      <w:rFonts w:ascii="Times New Roman" w:hAnsi="Times New Roman" w:cs="Times New Roman"/>
                      <w:szCs w:val="21"/>
                    </w:rPr>
                    <w:t>31.5kA</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面</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3</w:t>
                  </w:r>
                </w:p>
              </w:tc>
              <w:tc>
                <w:tcPr>
                  <w:tcW w:w="1279"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利用一期建成的</w:t>
                  </w:r>
                  <w:r w:rsidRPr="008E104B">
                    <w:rPr>
                      <w:rFonts w:ascii="Times New Roman" w:hAnsi="Times New Roman" w:cs="Times New Roman" w:hint="eastAsia"/>
                      <w:szCs w:val="21"/>
                    </w:rPr>
                    <w:t>35KV</w:t>
                  </w:r>
                  <w:r w:rsidRPr="008E104B">
                    <w:rPr>
                      <w:rFonts w:ascii="Times New Roman" w:hAnsi="Times New Roman" w:cs="Times New Roman" w:hint="eastAsia"/>
                      <w:szCs w:val="21"/>
                    </w:rPr>
                    <w:t>开关柜</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面</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w:t>
                  </w:r>
                </w:p>
              </w:tc>
            </w:tr>
            <w:tr w:rsidR="008E104B" w:rsidRPr="008E104B" w:rsidTr="00ED37F8">
              <w:trPr>
                <w:trHeight w:val="20"/>
                <w:jc w:val="center"/>
              </w:trPr>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9</w:t>
                  </w:r>
                </w:p>
              </w:tc>
              <w:tc>
                <w:tcPr>
                  <w:tcW w:w="46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 xml:space="preserve">35kV </w:t>
                  </w:r>
                  <w:r w:rsidRPr="008E104B">
                    <w:rPr>
                      <w:rFonts w:ascii="Times New Roman" w:hAnsi="Times New Roman" w:cs="Times New Roman"/>
                      <w:szCs w:val="21"/>
                    </w:rPr>
                    <w:t>分段隔离柜</w:t>
                  </w:r>
                </w:p>
              </w:tc>
              <w:tc>
                <w:tcPr>
                  <w:tcW w:w="1342" w:type="pct"/>
                  <w:vAlign w:val="center"/>
                </w:tcPr>
                <w:p w:rsidR="00ED37F8" w:rsidRPr="008E104B" w:rsidRDefault="00ED37F8" w:rsidP="00B51FEC">
                  <w:pPr>
                    <w:framePr w:hSpace="180" w:wrap="around" w:vAnchor="text" w:hAnchor="text" w:xAlign="center" w:y="1"/>
                    <w:tabs>
                      <w:tab w:val="left" w:pos="1320"/>
                    </w:tabs>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KYN-40.5</w:t>
                  </w:r>
                  <w:r w:rsidRPr="008E104B">
                    <w:rPr>
                      <w:rFonts w:ascii="Times New Roman" w:hAnsi="Times New Roman" w:cs="Times New Roman"/>
                      <w:szCs w:val="21"/>
                    </w:rPr>
                    <w:t>，</w:t>
                  </w:r>
                  <w:r w:rsidRPr="008E104B">
                    <w:rPr>
                      <w:rFonts w:ascii="Times New Roman" w:hAnsi="Times New Roman" w:cs="Times New Roman"/>
                      <w:szCs w:val="21"/>
                    </w:rPr>
                    <w:t>1250A</w:t>
                  </w:r>
                </w:p>
              </w:tc>
              <w:tc>
                <w:tcPr>
                  <w:tcW w:w="334"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面</w:t>
                  </w:r>
                </w:p>
              </w:tc>
              <w:tc>
                <w:tcPr>
                  <w:tcW w:w="550"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1</w:t>
                  </w:r>
                </w:p>
              </w:tc>
              <w:tc>
                <w:tcPr>
                  <w:tcW w:w="1279" w:type="pct"/>
                  <w:vAlign w:val="center"/>
                </w:tcPr>
                <w:p w:rsidR="00ED37F8" w:rsidRPr="008E104B" w:rsidRDefault="00ED37F8" w:rsidP="00B51FEC">
                  <w:pPr>
                    <w:framePr w:hSpace="180" w:wrap="around" w:vAnchor="text" w:hAnchor="text" w:xAlign="center" w:y="1"/>
                    <w:tabs>
                      <w:tab w:val="left" w:pos="1320"/>
                    </w:tabs>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利用一期建成的</w:t>
                  </w:r>
                  <w:r w:rsidRPr="008E104B">
                    <w:rPr>
                      <w:rFonts w:ascii="Times New Roman" w:hAnsi="Times New Roman" w:cs="Times New Roman"/>
                      <w:szCs w:val="21"/>
                    </w:rPr>
                    <w:t xml:space="preserve">35kV </w:t>
                  </w:r>
                  <w:r w:rsidRPr="008E104B">
                    <w:rPr>
                      <w:rFonts w:ascii="Times New Roman" w:hAnsi="Times New Roman" w:cs="Times New Roman"/>
                      <w:szCs w:val="21"/>
                    </w:rPr>
                    <w:t>隔离柜</w:t>
                  </w:r>
                </w:p>
              </w:tc>
              <w:tc>
                <w:tcPr>
                  <w:tcW w:w="27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szCs w:val="21"/>
                    </w:rPr>
                    <w:t>面</w:t>
                  </w:r>
                </w:p>
              </w:tc>
              <w:tc>
                <w:tcPr>
                  <w:tcW w:w="485" w:type="pct"/>
                  <w:vAlign w:val="center"/>
                </w:tcPr>
                <w:p w:rsidR="00ED37F8" w:rsidRPr="008E104B" w:rsidRDefault="00ED37F8" w:rsidP="00B51FEC">
                  <w:pPr>
                    <w:framePr w:hSpace="180" w:wrap="around" w:vAnchor="text" w:hAnchor="text" w:xAlign="center" w:y="1"/>
                    <w:adjustRightInd w:val="0"/>
                    <w:snapToGrid w:val="0"/>
                    <w:suppressOverlap/>
                    <w:jc w:val="center"/>
                    <w:rPr>
                      <w:rFonts w:ascii="Times New Roman" w:hAnsi="Times New Roman" w:cs="Times New Roman"/>
                      <w:szCs w:val="21"/>
                    </w:rPr>
                  </w:pPr>
                  <w:r w:rsidRPr="008E104B">
                    <w:rPr>
                      <w:rFonts w:ascii="Times New Roman" w:hAnsi="Times New Roman" w:cs="Times New Roman" w:hint="eastAsia"/>
                      <w:szCs w:val="21"/>
                    </w:rPr>
                    <w:t>/</w:t>
                  </w:r>
                </w:p>
              </w:tc>
            </w:tr>
          </w:tbl>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4.</w:t>
            </w:r>
            <w:r w:rsidR="00ED37F8" w:rsidRPr="008E104B">
              <w:rPr>
                <w:rFonts w:ascii="Times New Roman" w:eastAsia="宋体" w:hAnsi="Times New Roman" w:cs="Times New Roman" w:hint="eastAsia"/>
                <w:b/>
                <w:bCs/>
                <w:spacing w:val="-4"/>
                <w:sz w:val="24"/>
                <w:szCs w:val="24"/>
              </w:rPr>
              <w:t>4</w:t>
            </w:r>
            <w:r w:rsidR="00176265" w:rsidRPr="008E104B">
              <w:rPr>
                <w:rFonts w:ascii="Times New Roman" w:eastAsia="宋体" w:hAnsi="Times New Roman" w:cs="Times New Roman" w:hint="eastAsia"/>
                <w:b/>
                <w:bCs/>
                <w:spacing w:val="-4"/>
                <w:sz w:val="24"/>
                <w:szCs w:val="24"/>
              </w:rPr>
              <w:t>施工组织</w:t>
            </w:r>
          </w:p>
          <w:p w:rsidR="007E38A5" w:rsidRPr="008E104B" w:rsidRDefault="00F86704">
            <w:pPr>
              <w:spacing w:line="360" w:lineRule="auto"/>
              <w:rPr>
                <w:rFonts w:ascii="Times New Roman" w:eastAsia="宋体" w:hAnsi="Times New Roman" w:cs="Times New Roman"/>
                <w:bCs/>
                <w:spacing w:val="-4"/>
                <w:sz w:val="24"/>
              </w:rPr>
            </w:pPr>
            <w:r w:rsidRPr="008E104B">
              <w:rPr>
                <w:rFonts w:ascii="Times New Roman" w:eastAsia="宋体" w:hAnsi="Times New Roman" w:cs="Times New Roman"/>
                <w:bCs/>
                <w:spacing w:val="-4"/>
                <w:sz w:val="24"/>
              </w:rPr>
              <w:lastRenderedPageBreak/>
              <w:t>（</w:t>
            </w:r>
            <w:r w:rsidRPr="008E104B">
              <w:rPr>
                <w:rFonts w:ascii="Times New Roman" w:eastAsia="宋体" w:hAnsi="Times New Roman" w:cs="Times New Roman"/>
                <w:bCs/>
                <w:spacing w:val="-4"/>
                <w:sz w:val="24"/>
              </w:rPr>
              <w:t>1</w:t>
            </w:r>
            <w:r w:rsidRPr="008E104B">
              <w:rPr>
                <w:rFonts w:ascii="Times New Roman" w:eastAsia="宋体" w:hAnsi="Times New Roman" w:cs="Times New Roman"/>
                <w:bCs/>
                <w:spacing w:val="-4"/>
                <w:sz w:val="24"/>
              </w:rPr>
              <w:t>）施工临时设施布置</w:t>
            </w:r>
          </w:p>
          <w:p w:rsidR="007E38A5" w:rsidRPr="008E104B" w:rsidRDefault="00F86704">
            <w:pPr>
              <w:pStyle w:val="content"/>
              <w:jc w:val="both"/>
              <w:rPr>
                <w:rFonts w:ascii="Times New Roman" w:eastAsia="宋体" w:hAnsi="Times New Roman" w:cs="Times New Roman"/>
              </w:rPr>
            </w:pPr>
            <w:r w:rsidRPr="008E104B">
              <w:rPr>
                <w:rFonts w:ascii="Times New Roman" w:eastAsia="宋体" w:hAnsi="Times New Roman" w:cs="Times New Roman"/>
              </w:rPr>
              <w:t>结合本项目</w:t>
            </w:r>
            <w:r w:rsidR="00172865" w:rsidRPr="008E104B">
              <w:rPr>
                <w:rFonts w:ascii="Times New Roman" w:eastAsia="宋体" w:hAnsi="Times New Roman" w:cs="Times New Roman" w:hint="eastAsia"/>
              </w:rPr>
              <w:t>区域</w:t>
            </w:r>
            <w:r w:rsidRPr="008E104B">
              <w:rPr>
                <w:rFonts w:ascii="Times New Roman" w:eastAsia="宋体" w:hAnsi="Times New Roman" w:cs="Times New Roman"/>
              </w:rPr>
              <w:t>地形地貌条件及</w:t>
            </w:r>
            <w:r w:rsidR="005F22BF" w:rsidRPr="008E104B">
              <w:rPr>
                <w:rFonts w:ascii="Times New Roman" w:eastAsia="宋体" w:hAnsi="Times New Roman" w:cs="Times New Roman"/>
              </w:rPr>
              <w:t>光伏</w:t>
            </w:r>
            <w:r w:rsidRPr="008E104B">
              <w:rPr>
                <w:rFonts w:ascii="Times New Roman" w:eastAsia="宋体" w:hAnsi="Times New Roman" w:cs="Times New Roman"/>
              </w:rPr>
              <w:t>工程特点，</w:t>
            </w:r>
            <w:r w:rsidR="005553E5" w:rsidRPr="008E104B">
              <w:rPr>
                <w:rFonts w:ascii="Times New Roman" w:eastAsia="宋体" w:hAnsi="Times New Roman" w:cs="Times New Roman"/>
              </w:rPr>
              <w:t>项目</w:t>
            </w:r>
            <w:r w:rsidR="005553E5" w:rsidRPr="008E104B">
              <w:rPr>
                <w:rFonts w:ascii="Times New Roman" w:eastAsia="宋体" w:hAnsi="Times New Roman" w:cs="Times New Roman" w:hint="eastAsia"/>
              </w:rPr>
              <w:t>进行渣填平衡，</w:t>
            </w:r>
            <w:r w:rsidR="005553E5" w:rsidRPr="008E104B">
              <w:rPr>
                <w:rFonts w:ascii="Times New Roman" w:eastAsia="宋体" w:hAnsi="Times New Roman" w:cs="Times New Roman"/>
              </w:rPr>
              <w:t>不涉及取土场和弃土场</w:t>
            </w:r>
            <w:r w:rsidR="005553E5" w:rsidRPr="008E104B">
              <w:rPr>
                <w:rFonts w:ascii="Times New Roman" w:eastAsia="宋体" w:hAnsi="Times New Roman" w:cs="Times New Roman" w:hint="eastAsia"/>
              </w:rPr>
              <w:t>，</w:t>
            </w:r>
            <w:r w:rsidRPr="008E104B">
              <w:rPr>
                <w:rFonts w:ascii="Times New Roman" w:eastAsia="宋体" w:hAnsi="Times New Roman" w:cs="Times New Roman"/>
              </w:rPr>
              <w:t>施工材料设备仓库、临时生活办公区等布置在</w:t>
            </w:r>
            <w:r w:rsidR="004764B9" w:rsidRPr="008E104B">
              <w:rPr>
                <w:rFonts w:ascii="Times New Roman" w:hAnsi="Times New Roman" w:cs="Times New Roman"/>
              </w:rPr>
              <w:t>工程区中部（</w:t>
            </w:r>
            <w:r w:rsidR="004764B9" w:rsidRPr="008E104B">
              <w:rPr>
                <w:rFonts w:ascii="Times New Roman" w:hAnsi="Times New Roman" w:cs="Times New Roman"/>
              </w:rPr>
              <w:t>5#</w:t>
            </w:r>
            <w:r w:rsidR="004764B9" w:rsidRPr="008E104B">
              <w:rPr>
                <w:rFonts w:ascii="Times New Roman" w:hAnsi="Times New Roman" w:cs="Times New Roman"/>
              </w:rPr>
              <w:t>子方阵和</w:t>
            </w:r>
            <w:r w:rsidR="004764B9" w:rsidRPr="008E104B">
              <w:rPr>
                <w:rFonts w:ascii="Times New Roman" w:hAnsi="Times New Roman" w:cs="Times New Roman"/>
              </w:rPr>
              <w:t>19#</w:t>
            </w:r>
            <w:r w:rsidR="004764B9" w:rsidRPr="008E104B">
              <w:rPr>
                <w:rFonts w:ascii="Times New Roman" w:hAnsi="Times New Roman" w:cs="Times New Roman"/>
              </w:rPr>
              <w:t>子方阵之间）</w:t>
            </w:r>
            <w:r w:rsidRPr="008E104B">
              <w:rPr>
                <w:rFonts w:ascii="Times New Roman" w:eastAsia="宋体" w:hAnsi="Times New Roman" w:cs="Times New Roman"/>
              </w:rPr>
              <w:t>。</w:t>
            </w:r>
          </w:p>
          <w:p w:rsidR="007E38A5" w:rsidRPr="008E104B" w:rsidRDefault="00F86704">
            <w:pPr>
              <w:spacing w:line="360" w:lineRule="auto"/>
              <w:ind w:firstLineChars="200" w:firstLine="480"/>
              <w:rPr>
                <w:rFonts w:ascii="Times New Roman" w:eastAsia="宋体" w:hAnsi="Times New Roman" w:cs="Times New Roman"/>
                <w:sz w:val="24"/>
              </w:rPr>
            </w:pPr>
            <w:r w:rsidRPr="008E104B">
              <w:rPr>
                <w:rFonts w:ascii="Times New Roman" w:eastAsia="宋体" w:hAnsi="Times New Roman" w:cs="Times New Roman"/>
                <w:sz w:val="24"/>
              </w:rPr>
              <w:t>（</w:t>
            </w:r>
            <w:r w:rsidRPr="008E104B">
              <w:rPr>
                <w:rFonts w:ascii="Times New Roman" w:eastAsia="宋体" w:hAnsi="Times New Roman" w:cs="Times New Roman"/>
                <w:sz w:val="24"/>
              </w:rPr>
              <w:t>2</w:t>
            </w:r>
            <w:r w:rsidRPr="008E104B">
              <w:rPr>
                <w:rFonts w:ascii="Times New Roman" w:eastAsia="宋体" w:hAnsi="Times New Roman" w:cs="Times New Roman"/>
                <w:sz w:val="24"/>
              </w:rPr>
              <w:t>）施工供电</w:t>
            </w:r>
          </w:p>
          <w:p w:rsidR="007E38A5" w:rsidRPr="008E104B" w:rsidRDefault="00F86704">
            <w:pPr>
              <w:pStyle w:val="content"/>
              <w:jc w:val="both"/>
              <w:rPr>
                <w:rFonts w:ascii="Times New Roman" w:eastAsia="宋体" w:hAnsi="Times New Roman" w:cs="Times New Roman"/>
              </w:rPr>
            </w:pPr>
            <w:r w:rsidRPr="008E104B">
              <w:rPr>
                <w:rFonts w:ascii="Times New Roman" w:eastAsia="宋体" w:hAnsi="Times New Roman" w:cs="Times New Roman"/>
              </w:rPr>
              <w:t>工程施工用电由</w:t>
            </w:r>
            <w:r w:rsidR="00532FFA" w:rsidRPr="008E104B">
              <w:rPr>
                <w:rFonts w:ascii="Times New Roman" w:eastAsia="宋体" w:hAnsi="Times New Roman" w:cs="Times New Roman" w:hint="eastAsia"/>
              </w:rPr>
              <w:t>红格镇</w:t>
            </w:r>
            <w:r w:rsidRPr="008E104B">
              <w:rPr>
                <w:rFonts w:ascii="Times New Roman" w:eastAsia="宋体" w:hAnsi="Times New Roman" w:cs="Times New Roman"/>
              </w:rPr>
              <w:t>引接，架设</w:t>
            </w:r>
            <w:r w:rsidRPr="008E104B">
              <w:rPr>
                <w:rFonts w:ascii="Times New Roman" w:eastAsia="宋体" w:hAnsi="Times New Roman" w:cs="Times New Roman"/>
              </w:rPr>
              <w:t>10kV</w:t>
            </w:r>
            <w:r w:rsidRPr="008E104B">
              <w:rPr>
                <w:rFonts w:ascii="Times New Roman" w:eastAsia="宋体" w:hAnsi="Times New Roman" w:cs="Times New Roman"/>
              </w:rPr>
              <w:t>线路引至</w:t>
            </w:r>
            <w:r w:rsidR="00532FFA" w:rsidRPr="008E104B">
              <w:rPr>
                <w:rFonts w:ascii="Times New Roman" w:eastAsia="宋体" w:hAnsi="Times New Roman" w:cs="Times New Roman" w:hint="eastAsia"/>
              </w:rPr>
              <w:t>施工生产生活区</w:t>
            </w:r>
            <w:r w:rsidRPr="008E104B">
              <w:rPr>
                <w:rFonts w:ascii="Times New Roman" w:eastAsia="宋体" w:hAnsi="Times New Roman" w:cs="Times New Roman"/>
              </w:rPr>
              <w:t>。由于</w:t>
            </w:r>
            <w:r w:rsidR="00532FFA" w:rsidRPr="008E104B">
              <w:rPr>
                <w:rFonts w:ascii="Times New Roman" w:eastAsia="宋体" w:hAnsi="Times New Roman" w:cs="Times New Roman" w:hint="eastAsia"/>
              </w:rPr>
              <w:t>光伏阵列</w:t>
            </w:r>
            <w:r w:rsidRPr="008E104B">
              <w:rPr>
                <w:rFonts w:ascii="Times New Roman" w:eastAsia="宋体" w:hAnsi="Times New Roman" w:cs="Times New Roman"/>
              </w:rPr>
              <w:t>布置</w:t>
            </w:r>
            <w:r w:rsidR="00532FFA" w:rsidRPr="008E104B">
              <w:rPr>
                <w:rFonts w:ascii="Times New Roman" w:eastAsia="宋体" w:hAnsi="Times New Roman" w:cs="Times New Roman" w:hint="eastAsia"/>
              </w:rPr>
              <w:t>较</w:t>
            </w:r>
            <w:r w:rsidRPr="008E104B">
              <w:rPr>
                <w:rFonts w:ascii="Times New Roman" w:eastAsia="宋体" w:hAnsi="Times New Roman" w:cs="Times New Roman"/>
              </w:rPr>
              <w:t>分散，</w:t>
            </w:r>
            <w:r w:rsidR="00532FFA" w:rsidRPr="008E104B">
              <w:rPr>
                <w:rFonts w:ascii="Times New Roman" w:eastAsia="宋体" w:hAnsi="Times New Roman" w:cs="Times New Roman" w:hint="eastAsia"/>
              </w:rPr>
              <w:t>光伏阵列及箱变</w:t>
            </w:r>
            <w:r w:rsidRPr="008E104B">
              <w:rPr>
                <w:rFonts w:ascii="Times New Roman" w:eastAsia="宋体" w:hAnsi="Times New Roman" w:cs="Times New Roman"/>
              </w:rPr>
              <w:t>基础施工采用</w:t>
            </w:r>
            <w:r w:rsidR="00061FEE" w:rsidRPr="008E104B">
              <w:rPr>
                <w:rFonts w:ascii="Times New Roman" w:eastAsia="宋体" w:hAnsi="Times New Roman" w:cs="Times New Roman"/>
              </w:rPr>
              <w:t>75</w:t>
            </w:r>
            <w:r w:rsidRPr="008E104B">
              <w:rPr>
                <w:rFonts w:ascii="Times New Roman" w:eastAsia="宋体" w:hAnsi="Times New Roman" w:cs="Times New Roman"/>
              </w:rPr>
              <w:t>kW</w:t>
            </w:r>
            <w:r w:rsidRPr="008E104B">
              <w:rPr>
                <w:rFonts w:ascii="Times New Roman" w:eastAsia="宋体" w:hAnsi="Times New Roman" w:cs="Times New Roman"/>
              </w:rPr>
              <w:t>柴油发电机作为施工电源。</w:t>
            </w:r>
          </w:p>
          <w:p w:rsidR="007E38A5" w:rsidRPr="008E104B" w:rsidRDefault="00F86704">
            <w:pPr>
              <w:spacing w:line="360" w:lineRule="auto"/>
              <w:ind w:firstLineChars="200" w:firstLine="480"/>
              <w:rPr>
                <w:rFonts w:ascii="Times New Roman" w:eastAsia="宋体" w:hAnsi="Times New Roman" w:cs="Times New Roman"/>
                <w:sz w:val="24"/>
              </w:rPr>
            </w:pPr>
            <w:r w:rsidRPr="008E104B">
              <w:rPr>
                <w:rFonts w:ascii="Times New Roman" w:eastAsia="宋体" w:hAnsi="Times New Roman" w:cs="Times New Roman"/>
                <w:sz w:val="24"/>
              </w:rPr>
              <w:t>（</w:t>
            </w:r>
            <w:r w:rsidRPr="008E104B">
              <w:rPr>
                <w:rFonts w:ascii="Times New Roman" w:eastAsia="宋体" w:hAnsi="Times New Roman" w:cs="Times New Roman"/>
                <w:sz w:val="24"/>
              </w:rPr>
              <w:t>3</w:t>
            </w:r>
            <w:r w:rsidRPr="008E104B">
              <w:rPr>
                <w:rFonts w:ascii="Times New Roman" w:eastAsia="宋体" w:hAnsi="Times New Roman" w:cs="Times New Roman"/>
                <w:sz w:val="24"/>
              </w:rPr>
              <w:t>）施工供水</w:t>
            </w:r>
          </w:p>
          <w:p w:rsidR="007E38A5" w:rsidRPr="008E104B" w:rsidRDefault="00F86704">
            <w:pPr>
              <w:pStyle w:val="content"/>
              <w:jc w:val="both"/>
              <w:rPr>
                <w:rFonts w:ascii="Times New Roman" w:eastAsia="宋体" w:hAnsi="Times New Roman" w:cs="Times New Roman"/>
              </w:rPr>
            </w:pPr>
            <w:r w:rsidRPr="008E104B">
              <w:rPr>
                <w:rFonts w:ascii="Times New Roman" w:eastAsia="宋体" w:hAnsi="Times New Roman" w:cs="Times New Roman"/>
              </w:rPr>
              <w:t>施工用水及生活用水</w:t>
            </w:r>
            <w:r w:rsidR="006D6B76" w:rsidRPr="008E104B">
              <w:rPr>
                <w:rFonts w:ascii="Times New Roman" w:eastAsia="宋体" w:hAnsi="Times New Roman" w:cs="Times New Roman"/>
              </w:rPr>
              <w:t>由运水车从</w:t>
            </w:r>
            <w:r w:rsidR="00061FEE" w:rsidRPr="008E104B">
              <w:rPr>
                <w:rFonts w:ascii="Times New Roman" w:eastAsia="宋体" w:hAnsi="Times New Roman" w:cs="Times New Roman" w:hint="eastAsia"/>
              </w:rPr>
              <w:t>红格镇</w:t>
            </w:r>
            <w:r w:rsidR="006D6B76" w:rsidRPr="008E104B">
              <w:rPr>
                <w:rFonts w:ascii="Times New Roman" w:eastAsia="宋体" w:hAnsi="Times New Roman" w:cs="Times New Roman"/>
              </w:rPr>
              <w:t>运至临时蓄水</w:t>
            </w:r>
            <w:r w:rsidR="00532122" w:rsidRPr="008E104B">
              <w:rPr>
                <w:rFonts w:ascii="Times New Roman" w:eastAsia="宋体" w:hAnsi="Times New Roman" w:cs="Times New Roman"/>
              </w:rPr>
              <w:t>箱</w:t>
            </w:r>
            <w:r w:rsidR="006D6B76" w:rsidRPr="008E104B">
              <w:rPr>
                <w:rFonts w:ascii="Times New Roman" w:eastAsia="宋体" w:hAnsi="Times New Roman" w:cs="Times New Roman"/>
              </w:rPr>
              <w:t>以供现场施工用。</w:t>
            </w:r>
          </w:p>
          <w:p w:rsidR="007E38A5" w:rsidRPr="008E104B" w:rsidRDefault="00F86704" w:rsidP="000E537D">
            <w:pPr>
              <w:spacing w:line="360" w:lineRule="auto"/>
              <w:ind w:firstLineChars="200" w:firstLine="480"/>
              <w:rPr>
                <w:rFonts w:ascii="Times New Roman" w:eastAsia="宋体" w:hAnsi="Times New Roman" w:cs="Times New Roman"/>
                <w:sz w:val="24"/>
              </w:rPr>
            </w:pPr>
            <w:r w:rsidRPr="008E104B">
              <w:rPr>
                <w:rFonts w:ascii="Times New Roman" w:eastAsia="宋体" w:hAnsi="Times New Roman" w:cs="Times New Roman"/>
                <w:sz w:val="24"/>
              </w:rPr>
              <w:t>（</w:t>
            </w:r>
            <w:r w:rsidRPr="008E104B">
              <w:rPr>
                <w:rFonts w:ascii="Times New Roman" w:eastAsia="宋体" w:hAnsi="Times New Roman" w:cs="Times New Roman"/>
                <w:sz w:val="24"/>
              </w:rPr>
              <w:t>4</w:t>
            </w:r>
            <w:r w:rsidRPr="008E104B">
              <w:rPr>
                <w:rFonts w:ascii="Times New Roman" w:eastAsia="宋体" w:hAnsi="Times New Roman" w:cs="Times New Roman"/>
                <w:sz w:val="24"/>
              </w:rPr>
              <w:t>）建筑材料</w:t>
            </w:r>
          </w:p>
          <w:p w:rsidR="007E38A5" w:rsidRPr="008E104B" w:rsidRDefault="00F86704">
            <w:pPr>
              <w:pStyle w:val="content"/>
              <w:jc w:val="both"/>
              <w:rPr>
                <w:rFonts w:ascii="Times New Roman" w:eastAsia="宋体" w:hAnsi="Times New Roman" w:cs="Times New Roman"/>
              </w:rPr>
            </w:pPr>
            <w:r w:rsidRPr="008E104B">
              <w:rPr>
                <w:rFonts w:ascii="Times New Roman" w:eastAsia="宋体" w:hAnsi="Times New Roman" w:cs="Times New Roman"/>
              </w:rPr>
              <w:t>主要建筑物材料来源充足，砂石骨料、钢材、木材、水泥等主要建筑材料从</w:t>
            </w:r>
            <w:r w:rsidR="00C57957" w:rsidRPr="008E104B">
              <w:rPr>
                <w:rFonts w:ascii="Times New Roman" w:eastAsia="宋体" w:hAnsi="Times New Roman" w:cs="Times New Roman"/>
              </w:rPr>
              <w:t>红</w:t>
            </w:r>
            <w:r w:rsidR="00BC33AC" w:rsidRPr="008E104B">
              <w:rPr>
                <w:rFonts w:ascii="Times New Roman" w:eastAsia="宋体" w:hAnsi="Times New Roman" w:cs="Times New Roman" w:hint="eastAsia"/>
              </w:rPr>
              <w:t>格</w:t>
            </w:r>
            <w:r w:rsidR="00C57957" w:rsidRPr="008E104B">
              <w:rPr>
                <w:rFonts w:ascii="Times New Roman" w:eastAsia="宋体" w:hAnsi="Times New Roman" w:cs="Times New Roman"/>
              </w:rPr>
              <w:t>镇</w:t>
            </w:r>
            <w:r w:rsidR="00BC33AC" w:rsidRPr="008E104B">
              <w:rPr>
                <w:rFonts w:ascii="Times New Roman" w:eastAsia="宋体" w:hAnsi="Times New Roman" w:cs="Times New Roman" w:hint="eastAsia"/>
              </w:rPr>
              <w:t>和</w:t>
            </w:r>
            <w:r w:rsidR="00C57957" w:rsidRPr="008E104B">
              <w:rPr>
                <w:rFonts w:ascii="Times New Roman" w:eastAsia="宋体" w:hAnsi="Times New Roman" w:cs="Times New Roman"/>
              </w:rPr>
              <w:t>攀枝花</w:t>
            </w:r>
            <w:r w:rsidRPr="008E104B">
              <w:rPr>
                <w:rFonts w:ascii="Times New Roman" w:eastAsia="宋体" w:hAnsi="Times New Roman" w:cs="Times New Roman"/>
              </w:rPr>
              <w:t>市采购。</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4.5 </w:t>
            </w:r>
            <w:r w:rsidRPr="008E104B">
              <w:rPr>
                <w:rFonts w:ascii="Times New Roman" w:eastAsia="宋体" w:hAnsi="Times New Roman" w:cs="Times New Roman"/>
                <w:b/>
                <w:bCs/>
                <w:spacing w:val="-4"/>
                <w:sz w:val="24"/>
                <w:szCs w:val="24"/>
              </w:rPr>
              <w:t>工程占地及</w:t>
            </w:r>
            <w:r w:rsidR="008E11ED" w:rsidRPr="008E104B">
              <w:rPr>
                <w:rFonts w:ascii="Times New Roman" w:eastAsia="宋体" w:hAnsi="Times New Roman" w:cs="Times New Roman"/>
                <w:b/>
                <w:bCs/>
                <w:spacing w:val="-4"/>
                <w:sz w:val="24"/>
                <w:szCs w:val="24"/>
              </w:rPr>
              <w:t>表土剥离情况</w:t>
            </w:r>
          </w:p>
          <w:p w:rsidR="007E38A5" w:rsidRPr="008E104B" w:rsidRDefault="00F86704">
            <w:pPr>
              <w:spacing w:line="360" w:lineRule="auto"/>
              <w:rPr>
                <w:rFonts w:ascii="Times New Roman" w:eastAsia="宋体" w:hAnsi="Times New Roman" w:cs="Times New Roman"/>
                <w:sz w:val="24"/>
              </w:rPr>
            </w:pPr>
            <w:r w:rsidRPr="008E104B">
              <w:rPr>
                <w:rFonts w:ascii="Times New Roman" w:eastAsia="宋体" w:hAnsi="Times New Roman" w:cs="Times New Roman"/>
                <w:sz w:val="24"/>
              </w:rPr>
              <w:t>（</w:t>
            </w:r>
            <w:r w:rsidRPr="008E104B">
              <w:rPr>
                <w:rFonts w:ascii="Times New Roman" w:eastAsia="宋体" w:hAnsi="Times New Roman" w:cs="Times New Roman"/>
                <w:sz w:val="24"/>
              </w:rPr>
              <w:t>1</w:t>
            </w:r>
            <w:r w:rsidRPr="008E104B">
              <w:rPr>
                <w:rFonts w:ascii="Times New Roman" w:eastAsia="宋体" w:hAnsi="Times New Roman" w:cs="Times New Roman"/>
                <w:sz w:val="24"/>
              </w:rPr>
              <w:t>）工程占地</w:t>
            </w:r>
          </w:p>
          <w:p w:rsidR="007E38A5" w:rsidRPr="008E104B" w:rsidRDefault="00F86704">
            <w:pPr>
              <w:spacing w:line="360" w:lineRule="auto"/>
              <w:ind w:firstLineChars="196" w:firstLine="470"/>
              <w:rPr>
                <w:rFonts w:ascii="Times New Roman" w:eastAsia="宋体" w:hAnsi="Times New Roman" w:cs="Times New Roman"/>
                <w:bCs/>
                <w:spacing w:val="-4"/>
                <w:sz w:val="24"/>
                <w:szCs w:val="24"/>
              </w:rPr>
            </w:pPr>
            <w:r w:rsidRPr="008E104B">
              <w:rPr>
                <w:rFonts w:ascii="Times New Roman" w:eastAsia="宋体" w:hAnsi="Times New Roman" w:cs="Times New Roman"/>
                <w:sz w:val="24"/>
                <w:szCs w:val="24"/>
              </w:rPr>
              <w:t>本项目</w:t>
            </w:r>
            <w:r w:rsidR="00F476C0" w:rsidRPr="008E104B">
              <w:rPr>
                <w:rFonts w:ascii="Times New Roman" w:eastAsia="宋体" w:hAnsi="Times New Roman" w:cs="Times New Roman"/>
                <w:sz w:val="24"/>
                <w:szCs w:val="24"/>
              </w:rPr>
              <w:t>占地</w:t>
            </w:r>
            <w:r w:rsidRPr="008E104B">
              <w:rPr>
                <w:rFonts w:ascii="Times New Roman" w:eastAsia="宋体" w:hAnsi="Times New Roman" w:cs="Times New Roman"/>
                <w:sz w:val="24"/>
                <w:szCs w:val="24"/>
              </w:rPr>
              <w:t>范围包括永久</w:t>
            </w:r>
            <w:r w:rsidR="00F476C0" w:rsidRPr="008E104B">
              <w:rPr>
                <w:rFonts w:ascii="Times New Roman" w:eastAsia="宋体" w:hAnsi="Times New Roman" w:cs="Times New Roman"/>
                <w:sz w:val="24"/>
                <w:szCs w:val="24"/>
              </w:rPr>
              <w:t>占地</w:t>
            </w:r>
            <w:r w:rsidRPr="008E104B">
              <w:rPr>
                <w:rFonts w:ascii="Times New Roman" w:eastAsia="宋体" w:hAnsi="Times New Roman" w:cs="Times New Roman"/>
                <w:sz w:val="24"/>
                <w:szCs w:val="24"/>
              </w:rPr>
              <w:t>和临时</w:t>
            </w:r>
            <w:r w:rsidR="00F476C0" w:rsidRPr="008E104B">
              <w:rPr>
                <w:rFonts w:ascii="Times New Roman" w:eastAsia="宋体" w:hAnsi="Times New Roman" w:cs="Times New Roman"/>
                <w:sz w:val="24"/>
                <w:szCs w:val="24"/>
              </w:rPr>
              <w:t>占地</w:t>
            </w:r>
            <w:r w:rsidRPr="008E104B">
              <w:rPr>
                <w:rFonts w:ascii="Times New Roman" w:eastAsia="宋体" w:hAnsi="Times New Roman" w:cs="Times New Roman"/>
                <w:sz w:val="24"/>
                <w:szCs w:val="24"/>
              </w:rPr>
              <w:t>，其中永久占地区包括箱式变压器、</w:t>
            </w:r>
            <w:r w:rsidR="005C365E" w:rsidRPr="008E104B">
              <w:rPr>
                <w:rFonts w:ascii="Times New Roman" w:eastAsia="宋体" w:hAnsi="Times New Roman" w:cs="Times New Roman"/>
                <w:sz w:val="24"/>
                <w:szCs w:val="24"/>
              </w:rPr>
              <w:t>架空线路铁塔</w:t>
            </w:r>
            <w:r w:rsidRPr="008E104B">
              <w:rPr>
                <w:rFonts w:ascii="Times New Roman" w:eastAsia="宋体" w:hAnsi="Times New Roman" w:cs="Times New Roman"/>
                <w:sz w:val="24"/>
                <w:szCs w:val="24"/>
              </w:rPr>
              <w:t>基础，占地</w:t>
            </w:r>
            <w:r w:rsidR="00DA62B9" w:rsidRPr="008E104B">
              <w:rPr>
                <w:rFonts w:ascii="Times New Roman" w:eastAsia="宋体" w:hAnsi="Times New Roman" w:cs="Times New Roman"/>
                <w:sz w:val="24"/>
                <w:szCs w:val="24"/>
              </w:rPr>
              <w:t>0.</w:t>
            </w:r>
            <w:r w:rsidR="00C022F0" w:rsidRPr="008E104B">
              <w:rPr>
                <w:rFonts w:ascii="Times New Roman" w:eastAsia="宋体" w:hAnsi="Times New Roman" w:cs="Times New Roman"/>
                <w:sz w:val="24"/>
                <w:szCs w:val="24"/>
              </w:rPr>
              <w:t>08</w:t>
            </w:r>
            <w:r w:rsidRPr="008E104B">
              <w:rPr>
                <w:rFonts w:ascii="Times New Roman" w:eastAsia="宋体" w:hAnsi="Times New Roman" w:cs="Times New Roman"/>
                <w:sz w:val="24"/>
                <w:szCs w:val="24"/>
              </w:rPr>
              <w:t>hm</w:t>
            </w:r>
            <w:r w:rsidRPr="008E104B">
              <w:rPr>
                <w:rFonts w:ascii="Times New Roman" w:eastAsia="宋体" w:hAnsi="Times New Roman" w:cs="Times New Roman"/>
                <w:sz w:val="24"/>
                <w:szCs w:val="24"/>
                <w:vertAlign w:val="superscript"/>
              </w:rPr>
              <w:t>2</w:t>
            </w:r>
            <w:r w:rsidR="00532FFA" w:rsidRPr="008E104B">
              <w:rPr>
                <w:rFonts w:ascii="Times New Roman" w:eastAsia="宋体" w:hAnsi="Times New Roman" w:cs="Times New Roman"/>
                <w:sz w:val="24"/>
                <w:szCs w:val="24"/>
              </w:rPr>
              <w:t>，</w:t>
            </w:r>
            <w:r w:rsidR="00532FFA" w:rsidRPr="008E104B">
              <w:rPr>
                <w:rFonts w:ascii="Times New Roman" w:eastAsia="宋体" w:hAnsi="Times New Roman" w:cs="Times New Roman" w:hint="eastAsia"/>
                <w:sz w:val="24"/>
                <w:szCs w:val="24"/>
              </w:rPr>
              <w:t>相比环评阶段减少</w:t>
            </w:r>
            <w:r w:rsidR="00532FFA" w:rsidRPr="008E104B">
              <w:rPr>
                <w:rFonts w:ascii="Times New Roman" w:eastAsia="宋体" w:hAnsi="Times New Roman" w:cs="Times New Roman" w:hint="eastAsia"/>
                <w:sz w:val="24"/>
                <w:szCs w:val="24"/>
              </w:rPr>
              <w:t>8</w:t>
            </w:r>
            <w:r w:rsidR="00532FFA" w:rsidRPr="008E104B">
              <w:rPr>
                <w:rFonts w:ascii="Times New Roman" w:eastAsia="宋体" w:hAnsi="Times New Roman" w:cs="Times New Roman"/>
                <w:sz w:val="24"/>
                <w:szCs w:val="24"/>
              </w:rPr>
              <w:t>6</w:t>
            </w:r>
            <w:r w:rsidR="00532FFA" w:rsidRPr="008E104B">
              <w:rPr>
                <w:rFonts w:ascii="Times New Roman" w:eastAsia="宋体" w:hAnsi="Times New Roman" w:cs="Times New Roman" w:hint="eastAsia"/>
                <w:sz w:val="24"/>
                <w:szCs w:val="24"/>
              </w:rPr>
              <w:t>.</w:t>
            </w:r>
            <w:r w:rsidR="00532FFA" w:rsidRPr="008E104B">
              <w:rPr>
                <w:rFonts w:ascii="Times New Roman" w:eastAsia="宋体" w:hAnsi="Times New Roman" w:cs="Times New Roman"/>
                <w:sz w:val="24"/>
                <w:szCs w:val="24"/>
              </w:rPr>
              <w:t>79 hm</w:t>
            </w:r>
            <w:r w:rsidR="00532FFA" w:rsidRPr="008E104B">
              <w:rPr>
                <w:rFonts w:ascii="Times New Roman" w:eastAsia="宋体" w:hAnsi="Times New Roman" w:cs="Times New Roman"/>
                <w:sz w:val="24"/>
                <w:szCs w:val="24"/>
                <w:vertAlign w:val="superscript"/>
              </w:rPr>
              <w:t>2</w:t>
            </w:r>
            <w:r w:rsidRPr="008E104B">
              <w:rPr>
                <w:rFonts w:ascii="Times New Roman" w:eastAsia="宋体" w:hAnsi="Times New Roman" w:cs="Times New Roman"/>
                <w:sz w:val="24"/>
                <w:szCs w:val="24"/>
              </w:rPr>
              <w:t>。工程临时</w:t>
            </w:r>
            <w:r w:rsidR="00275E01" w:rsidRPr="008E104B">
              <w:rPr>
                <w:rFonts w:ascii="Times New Roman" w:eastAsia="宋体" w:hAnsi="Times New Roman" w:cs="Times New Roman"/>
                <w:sz w:val="24"/>
                <w:szCs w:val="24"/>
              </w:rPr>
              <w:t>占</w:t>
            </w:r>
            <w:r w:rsidRPr="008E104B">
              <w:rPr>
                <w:rFonts w:ascii="Times New Roman" w:eastAsia="宋体" w:hAnsi="Times New Roman" w:cs="Times New Roman"/>
                <w:sz w:val="24"/>
                <w:szCs w:val="24"/>
              </w:rPr>
              <w:t>地包括</w:t>
            </w:r>
            <w:r w:rsidR="009A5E5D" w:rsidRPr="008E104B">
              <w:rPr>
                <w:rFonts w:ascii="Times New Roman" w:eastAsia="宋体" w:hAnsi="Times New Roman" w:cs="Times New Roman" w:hint="eastAsia"/>
                <w:sz w:val="24"/>
                <w:szCs w:val="24"/>
              </w:rPr>
              <w:t>光伏阵列、</w:t>
            </w:r>
            <w:r w:rsidR="00DA62B9" w:rsidRPr="008E104B">
              <w:rPr>
                <w:rFonts w:ascii="Times New Roman" w:eastAsia="宋体" w:hAnsi="Times New Roman" w:cs="Times New Roman"/>
                <w:sz w:val="24"/>
                <w:szCs w:val="24"/>
              </w:rPr>
              <w:t>场内巡检道路、</w:t>
            </w:r>
            <w:r w:rsidRPr="008E104B">
              <w:rPr>
                <w:rFonts w:ascii="Times New Roman" w:eastAsia="宋体" w:hAnsi="Times New Roman" w:cs="Times New Roman"/>
                <w:sz w:val="24"/>
                <w:szCs w:val="24"/>
              </w:rPr>
              <w:t>临时施工</w:t>
            </w:r>
            <w:r w:rsidR="003D7BED" w:rsidRPr="008E104B">
              <w:rPr>
                <w:rFonts w:ascii="Times New Roman" w:eastAsia="宋体" w:hAnsi="Times New Roman" w:cs="Times New Roman" w:hint="eastAsia"/>
                <w:sz w:val="24"/>
                <w:szCs w:val="24"/>
              </w:rPr>
              <w:t>生产区</w:t>
            </w:r>
            <w:r w:rsidR="00254D92" w:rsidRPr="008E104B">
              <w:rPr>
                <w:rFonts w:ascii="Times New Roman" w:eastAsia="宋体" w:hAnsi="Times New Roman" w:cs="Times New Roman"/>
                <w:sz w:val="24"/>
                <w:szCs w:val="24"/>
              </w:rPr>
              <w:t>占</w:t>
            </w:r>
            <w:r w:rsidRPr="008E104B">
              <w:rPr>
                <w:rFonts w:ascii="Times New Roman" w:eastAsia="宋体" w:hAnsi="Times New Roman" w:cs="Times New Roman"/>
                <w:sz w:val="24"/>
                <w:szCs w:val="24"/>
              </w:rPr>
              <w:t>地、电缆埋设路径占地、</w:t>
            </w:r>
            <w:r w:rsidR="001C4C0A" w:rsidRPr="008E104B">
              <w:rPr>
                <w:rFonts w:ascii="Times New Roman" w:eastAsia="宋体" w:hAnsi="Times New Roman" w:cs="Times New Roman"/>
                <w:sz w:val="24"/>
                <w:szCs w:val="24"/>
              </w:rPr>
              <w:t>牵张场临</w:t>
            </w:r>
            <w:r w:rsidRPr="008E104B">
              <w:rPr>
                <w:rFonts w:ascii="Times New Roman" w:eastAsia="宋体" w:hAnsi="Times New Roman" w:cs="Times New Roman"/>
                <w:sz w:val="24"/>
                <w:szCs w:val="24"/>
              </w:rPr>
              <w:t>时占地，占地</w:t>
            </w:r>
            <w:r w:rsidR="004B019D" w:rsidRPr="008E104B">
              <w:rPr>
                <w:rFonts w:ascii="Times New Roman" w:hAnsi="Times New Roman" w:cs="Times New Roman"/>
                <w:bCs/>
                <w:sz w:val="24"/>
                <w:szCs w:val="24"/>
              </w:rPr>
              <w:t>28.92</w:t>
            </w:r>
            <w:r w:rsidRPr="008E104B">
              <w:rPr>
                <w:rFonts w:ascii="Times New Roman" w:eastAsia="宋体" w:hAnsi="Times New Roman" w:cs="Times New Roman"/>
                <w:sz w:val="24"/>
                <w:szCs w:val="24"/>
              </w:rPr>
              <w:t>hm</w:t>
            </w:r>
            <w:r w:rsidRPr="008E104B">
              <w:rPr>
                <w:rFonts w:ascii="Times New Roman" w:eastAsia="宋体" w:hAnsi="Times New Roman" w:cs="Times New Roman"/>
                <w:sz w:val="24"/>
                <w:szCs w:val="24"/>
                <w:vertAlign w:val="superscript"/>
              </w:rPr>
              <w:t>2</w:t>
            </w:r>
            <w:r w:rsidR="00532FFA" w:rsidRPr="008E104B">
              <w:rPr>
                <w:rFonts w:ascii="Times New Roman" w:eastAsia="宋体" w:hAnsi="Times New Roman" w:cs="Times New Roman"/>
                <w:sz w:val="24"/>
                <w:szCs w:val="24"/>
              </w:rPr>
              <w:t>，</w:t>
            </w:r>
            <w:r w:rsidR="00532FFA" w:rsidRPr="008E104B">
              <w:rPr>
                <w:rFonts w:ascii="Times New Roman" w:eastAsia="宋体" w:hAnsi="Times New Roman" w:cs="Times New Roman" w:hint="eastAsia"/>
                <w:sz w:val="24"/>
                <w:szCs w:val="24"/>
              </w:rPr>
              <w:t>相比环评阶段减少</w:t>
            </w:r>
            <w:r w:rsidR="00532FFA" w:rsidRPr="008E104B">
              <w:rPr>
                <w:rFonts w:ascii="Times New Roman" w:eastAsia="宋体" w:hAnsi="Times New Roman" w:cs="Times New Roman"/>
                <w:sz w:val="24"/>
                <w:szCs w:val="24"/>
              </w:rPr>
              <w:t>8</w:t>
            </w:r>
            <w:r w:rsidR="00532FFA" w:rsidRPr="008E104B">
              <w:rPr>
                <w:rFonts w:ascii="Times New Roman" w:eastAsia="宋体" w:hAnsi="Times New Roman" w:cs="Times New Roman" w:hint="eastAsia"/>
                <w:sz w:val="24"/>
                <w:szCs w:val="24"/>
              </w:rPr>
              <w:t>.</w:t>
            </w:r>
            <w:r w:rsidR="00532FFA" w:rsidRPr="008E104B">
              <w:rPr>
                <w:rFonts w:ascii="Times New Roman" w:eastAsia="宋体" w:hAnsi="Times New Roman" w:cs="Times New Roman"/>
                <w:sz w:val="24"/>
                <w:szCs w:val="24"/>
              </w:rPr>
              <w:t>38 hm</w:t>
            </w:r>
            <w:r w:rsidR="00532FFA" w:rsidRPr="008E104B">
              <w:rPr>
                <w:rFonts w:ascii="Times New Roman" w:eastAsia="宋体" w:hAnsi="Times New Roman" w:cs="Times New Roman"/>
                <w:sz w:val="24"/>
                <w:szCs w:val="24"/>
                <w:vertAlign w:val="superscript"/>
              </w:rPr>
              <w:t>2</w:t>
            </w:r>
            <w:r w:rsidRPr="008E104B">
              <w:rPr>
                <w:rFonts w:ascii="Times New Roman" w:eastAsia="宋体" w:hAnsi="Times New Roman" w:cs="Times New Roman"/>
                <w:sz w:val="24"/>
                <w:szCs w:val="24"/>
              </w:rPr>
              <w:t>。</w:t>
            </w:r>
            <w:r w:rsidR="0054676C" w:rsidRPr="008E104B">
              <w:rPr>
                <w:rFonts w:ascii="Times New Roman" w:eastAsia="宋体" w:hAnsi="Times New Roman" w:cs="Times New Roman"/>
                <w:sz w:val="24"/>
                <w:szCs w:val="24"/>
              </w:rPr>
              <w:t>其中，</w:t>
            </w:r>
            <w:r w:rsidR="007C5677" w:rsidRPr="008E104B">
              <w:rPr>
                <w:rFonts w:ascii="Times New Roman" w:eastAsia="宋体" w:hAnsi="Times New Roman" w:cs="Times New Roman"/>
                <w:sz w:val="24"/>
                <w:szCs w:val="24"/>
              </w:rPr>
              <w:t>工程占地中</w:t>
            </w:r>
            <w:r w:rsidR="00532FFA" w:rsidRPr="008E104B">
              <w:rPr>
                <w:rFonts w:ascii="Times New Roman" w:eastAsia="宋体" w:hAnsi="Times New Roman" w:cs="Times New Roman"/>
                <w:sz w:val="24"/>
                <w:szCs w:val="24"/>
              </w:rPr>
              <w:t>草地</w:t>
            </w:r>
            <w:r w:rsidR="007C5677" w:rsidRPr="008E104B">
              <w:rPr>
                <w:rFonts w:ascii="Times New Roman" w:eastAsia="宋体" w:hAnsi="Times New Roman" w:cs="Times New Roman"/>
                <w:sz w:val="24"/>
                <w:szCs w:val="24"/>
              </w:rPr>
              <w:t>为</w:t>
            </w:r>
            <w:r w:rsidR="00F457BC" w:rsidRPr="008E104B">
              <w:rPr>
                <w:rFonts w:ascii="Times New Roman" w:hAnsi="Times New Roman" w:cs="Times New Roman"/>
                <w:sz w:val="24"/>
                <w:szCs w:val="24"/>
              </w:rPr>
              <w:t>24.92</w:t>
            </w:r>
            <w:r w:rsidRPr="008E104B">
              <w:rPr>
                <w:rFonts w:ascii="Times New Roman" w:eastAsia="宋体" w:hAnsi="Times New Roman" w:cs="Times New Roman"/>
                <w:sz w:val="24"/>
                <w:szCs w:val="24"/>
              </w:rPr>
              <w:t xml:space="preserve"> hm</w:t>
            </w:r>
            <w:r w:rsidRPr="008E104B">
              <w:rPr>
                <w:rFonts w:ascii="Times New Roman" w:eastAsia="宋体" w:hAnsi="Times New Roman" w:cs="Times New Roman"/>
                <w:sz w:val="24"/>
                <w:szCs w:val="24"/>
                <w:vertAlign w:val="superscript"/>
              </w:rPr>
              <w:t>2</w:t>
            </w:r>
            <w:r w:rsidR="007C5677" w:rsidRPr="008E104B">
              <w:rPr>
                <w:rFonts w:ascii="Times New Roman" w:eastAsia="宋体" w:hAnsi="Times New Roman" w:cs="Times New Roman"/>
                <w:sz w:val="24"/>
                <w:szCs w:val="24"/>
              </w:rPr>
              <w:t>、</w:t>
            </w:r>
            <w:r w:rsidR="00F457BC" w:rsidRPr="008E104B">
              <w:rPr>
                <w:rFonts w:ascii="Times New Roman" w:eastAsia="宋体" w:hAnsi="Times New Roman" w:cs="Times New Roman"/>
                <w:sz w:val="24"/>
                <w:szCs w:val="24"/>
              </w:rPr>
              <w:t>林地</w:t>
            </w:r>
            <w:r w:rsidR="007C5677" w:rsidRPr="008E104B">
              <w:rPr>
                <w:rFonts w:ascii="Times New Roman" w:eastAsia="宋体" w:hAnsi="Times New Roman" w:cs="Times New Roman"/>
                <w:sz w:val="24"/>
                <w:szCs w:val="24"/>
              </w:rPr>
              <w:t>为</w:t>
            </w:r>
            <w:r w:rsidR="00F457BC" w:rsidRPr="008E104B">
              <w:rPr>
                <w:rFonts w:ascii="Times New Roman" w:hAnsi="Times New Roman" w:cs="Times New Roman"/>
                <w:sz w:val="24"/>
                <w:szCs w:val="24"/>
              </w:rPr>
              <w:t>4.08</w:t>
            </w:r>
            <w:r w:rsidRPr="008E104B">
              <w:rPr>
                <w:rFonts w:ascii="Times New Roman" w:eastAsia="宋体" w:hAnsi="Times New Roman" w:cs="Times New Roman"/>
                <w:sz w:val="24"/>
                <w:szCs w:val="24"/>
              </w:rPr>
              <w:t>hm</w:t>
            </w:r>
            <w:r w:rsidRPr="008E104B">
              <w:rPr>
                <w:rFonts w:ascii="Times New Roman" w:eastAsia="宋体" w:hAnsi="Times New Roman" w:cs="Times New Roman"/>
                <w:sz w:val="24"/>
                <w:szCs w:val="24"/>
                <w:vertAlign w:val="superscript"/>
              </w:rPr>
              <w:t>2</w:t>
            </w:r>
            <w:r w:rsidR="00532FFA" w:rsidRPr="008E104B">
              <w:rPr>
                <w:rFonts w:ascii="Times New Roman" w:eastAsia="宋体" w:hAnsi="Times New Roman" w:cs="Times New Roman"/>
                <w:sz w:val="24"/>
                <w:szCs w:val="24"/>
              </w:rPr>
              <w:t>，</w:t>
            </w:r>
            <w:r w:rsidR="00532FFA" w:rsidRPr="008E104B">
              <w:rPr>
                <w:rFonts w:ascii="Times New Roman" w:eastAsia="宋体" w:hAnsi="Times New Roman" w:cs="Times New Roman" w:hint="eastAsia"/>
                <w:sz w:val="24"/>
                <w:szCs w:val="24"/>
              </w:rPr>
              <w:t>相比环评阶段</w:t>
            </w:r>
            <w:r w:rsidR="00E347A6" w:rsidRPr="008E104B">
              <w:rPr>
                <w:rFonts w:ascii="Times New Roman" w:eastAsia="宋体" w:hAnsi="Times New Roman" w:cs="Times New Roman"/>
                <w:sz w:val="24"/>
                <w:szCs w:val="24"/>
              </w:rPr>
              <w:t>草地</w:t>
            </w:r>
            <w:r w:rsidR="00532FFA" w:rsidRPr="008E104B">
              <w:rPr>
                <w:rFonts w:ascii="Times New Roman" w:eastAsia="宋体" w:hAnsi="Times New Roman" w:cs="Times New Roman" w:hint="eastAsia"/>
                <w:sz w:val="24"/>
                <w:szCs w:val="24"/>
              </w:rPr>
              <w:t>减少</w:t>
            </w:r>
            <w:r w:rsidR="00E347A6" w:rsidRPr="008E104B">
              <w:rPr>
                <w:rFonts w:ascii="Times New Roman" w:eastAsia="宋体" w:hAnsi="Times New Roman" w:cs="Times New Roman"/>
                <w:sz w:val="24"/>
                <w:szCs w:val="24"/>
              </w:rPr>
              <w:t>36</w:t>
            </w:r>
            <w:r w:rsidR="00E347A6" w:rsidRPr="008E104B">
              <w:rPr>
                <w:rFonts w:ascii="Times New Roman" w:eastAsia="宋体" w:hAnsi="Times New Roman" w:cs="Times New Roman" w:hint="eastAsia"/>
                <w:sz w:val="24"/>
                <w:szCs w:val="24"/>
              </w:rPr>
              <w:t>.</w:t>
            </w:r>
            <w:r w:rsidR="00E347A6" w:rsidRPr="008E104B">
              <w:rPr>
                <w:rFonts w:ascii="Times New Roman" w:eastAsia="宋体" w:hAnsi="Times New Roman" w:cs="Times New Roman"/>
                <w:sz w:val="24"/>
                <w:szCs w:val="24"/>
              </w:rPr>
              <w:t>08</w:t>
            </w:r>
            <w:r w:rsidR="00532FFA" w:rsidRPr="008E104B">
              <w:rPr>
                <w:rFonts w:ascii="Times New Roman" w:eastAsia="宋体" w:hAnsi="Times New Roman" w:cs="Times New Roman"/>
                <w:sz w:val="24"/>
                <w:szCs w:val="24"/>
              </w:rPr>
              <w:t xml:space="preserve"> hm</w:t>
            </w:r>
            <w:r w:rsidR="00532FFA" w:rsidRPr="008E104B">
              <w:rPr>
                <w:rFonts w:ascii="Times New Roman" w:eastAsia="宋体" w:hAnsi="Times New Roman" w:cs="Times New Roman"/>
                <w:sz w:val="24"/>
                <w:szCs w:val="24"/>
                <w:vertAlign w:val="superscript"/>
              </w:rPr>
              <w:t>2</w:t>
            </w:r>
            <w:r w:rsidR="00E347A6" w:rsidRPr="008E104B">
              <w:rPr>
                <w:rFonts w:ascii="Times New Roman" w:eastAsia="宋体" w:hAnsi="Times New Roman" w:cs="Times New Roman"/>
                <w:sz w:val="24"/>
                <w:szCs w:val="24"/>
              </w:rPr>
              <w:t>、林地</w:t>
            </w:r>
            <w:r w:rsidR="00E347A6" w:rsidRPr="008E104B">
              <w:rPr>
                <w:rFonts w:ascii="Times New Roman" w:eastAsia="宋体" w:hAnsi="Times New Roman" w:cs="Times New Roman" w:hint="eastAsia"/>
                <w:sz w:val="24"/>
                <w:szCs w:val="24"/>
              </w:rPr>
              <w:t>减少</w:t>
            </w:r>
            <w:r w:rsidR="00E347A6" w:rsidRPr="008E104B">
              <w:rPr>
                <w:rFonts w:ascii="Times New Roman" w:hAnsi="Times New Roman" w:cs="Times New Roman"/>
                <w:sz w:val="24"/>
                <w:szCs w:val="24"/>
              </w:rPr>
              <w:t>18</w:t>
            </w:r>
            <w:r w:rsidR="00E347A6" w:rsidRPr="008E104B">
              <w:rPr>
                <w:rFonts w:ascii="Times New Roman" w:hAnsi="Times New Roman" w:cs="Times New Roman" w:hint="eastAsia"/>
                <w:sz w:val="24"/>
                <w:szCs w:val="24"/>
              </w:rPr>
              <w:t>.</w:t>
            </w:r>
            <w:r w:rsidR="00E347A6" w:rsidRPr="008E104B">
              <w:rPr>
                <w:rFonts w:ascii="Times New Roman" w:hAnsi="Times New Roman" w:cs="Times New Roman"/>
                <w:sz w:val="24"/>
                <w:szCs w:val="24"/>
              </w:rPr>
              <w:t>66</w:t>
            </w:r>
            <w:r w:rsidR="00E347A6" w:rsidRPr="008E104B">
              <w:rPr>
                <w:rFonts w:ascii="Times New Roman" w:eastAsia="宋体" w:hAnsi="Times New Roman" w:cs="Times New Roman"/>
                <w:sz w:val="24"/>
                <w:szCs w:val="24"/>
              </w:rPr>
              <w:t>hm</w:t>
            </w:r>
            <w:r w:rsidR="00E347A6" w:rsidRPr="008E104B">
              <w:rPr>
                <w:rFonts w:ascii="Times New Roman" w:eastAsia="宋体" w:hAnsi="Times New Roman" w:cs="Times New Roman"/>
                <w:sz w:val="24"/>
                <w:szCs w:val="24"/>
                <w:vertAlign w:val="superscript"/>
              </w:rPr>
              <w:t>2</w:t>
            </w:r>
            <w:r w:rsidR="00532FFA"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建设征地范围内不占用基本农田</w:t>
            </w:r>
            <w:r w:rsidR="003D7BED" w:rsidRPr="008E104B">
              <w:rPr>
                <w:rFonts w:ascii="Times New Roman" w:eastAsia="宋体" w:hAnsi="Times New Roman" w:cs="Times New Roman" w:hint="eastAsia"/>
                <w:sz w:val="24"/>
                <w:szCs w:val="24"/>
              </w:rPr>
              <w:t>，</w:t>
            </w:r>
            <w:r w:rsidRPr="008E104B">
              <w:rPr>
                <w:rFonts w:ascii="Times New Roman" w:eastAsia="宋体" w:hAnsi="Times New Roman" w:cs="Times New Roman"/>
                <w:bCs/>
                <w:spacing w:val="-4"/>
                <w:sz w:val="24"/>
                <w:szCs w:val="24"/>
              </w:rPr>
              <w:t>与环评阶段相比，</w:t>
            </w:r>
            <w:r w:rsidR="003858D8" w:rsidRPr="008E104B">
              <w:rPr>
                <w:rFonts w:ascii="Times New Roman" w:eastAsia="宋体" w:hAnsi="Times New Roman" w:cs="Times New Roman"/>
                <w:bCs/>
                <w:spacing w:val="-4"/>
                <w:sz w:val="24"/>
                <w:szCs w:val="24"/>
              </w:rPr>
              <w:t>本项目主要减少了</w:t>
            </w:r>
            <w:r w:rsidR="001C4C0A" w:rsidRPr="008E104B">
              <w:rPr>
                <w:rFonts w:ascii="Times New Roman" w:eastAsia="宋体" w:hAnsi="Times New Roman" w:cs="Times New Roman"/>
                <w:bCs/>
                <w:spacing w:val="-4"/>
                <w:sz w:val="24"/>
                <w:szCs w:val="24"/>
              </w:rPr>
              <w:t>二区、三区、四区</w:t>
            </w:r>
            <w:r w:rsidR="003D7BED" w:rsidRPr="008E104B">
              <w:rPr>
                <w:rFonts w:ascii="Times New Roman" w:eastAsia="宋体" w:hAnsi="Times New Roman" w:cs="Times New Roman" w:hint="eastAsia"/>
                <w:bCs/>
                <w:spacing w:val="-4"/>
                <w:sz w:val="24"/>
                <w:szCs w:val="24"/>
              </w:rPr>
              <w:t>光伏阵列及集电线路</w:t>
            </w:r>
            <w:r w:rsidR="003858D8" w:rsidRPr="008E104B">
              <w:rPr>
                <w:rFonts w:ascii="Times New Roman" w:eastAsia="宋体" w:hAnsi="Times New Roman" w:cs="Times New Roman"/>
                <w:bCs/>
                <w:spacing w:val="-4"/>
                <w:sz w:val="24"/>
                <w:szCs w:val="24"/>
              </w:rPr>
              <w:t>临时占地，</w:t>
            </w:r>
            <w:r w:rsidRPr="008E104B">
              <w:rPr>
                <w:rFonts w:ascii="Times New Roman" w:eastAsia="宋体" w:hAnsi="Times New Roman" w:cs="Times New Roman"/>
                <w:bCs/>
                <w:spacing w:val="-4"/>
                <w:sz w:val="24"/>
                <w:szCs w:val="24"/>
              </w:rPr>
              <w:t>占地面积变化情况见表</w:t>
            </w:r>
            <w:r w:rsidRPr="008E104B">
              <w:rPr>
                <w:rFonts w:ascii="Times New Roman" w:eastAsia="宋体" w:hAnsi="Times New Roman" w:cs="Times New Roman"/>
                <w:bCs/>
                <w:spacing w:val="-4"/>
                <w:sz w:val="24"/>
                <w:szCs w:val="24"/>
              </w:rPr>
              <w:t>4-3</w:t>
            </w:r>
            <w:r w:rsidRPr="008E104B">
              <w:rPr>
                <w:rFonts w:ascii="Times New Roman" w:eastAsia="宋体" w:hAnsi="Times New Roman" w:cs="Times New Roman"/>
                <w:bCs/>
                <w:spacing w:val="-4"/>
                <w:sz w:val="24"/>
                <w:szCs w:val="24"/>
              </w:rPr>
              <w:t>。</w:t>
            </w:r>
          </w:p>
          <w:p w:rsidR="007E38A5" w:rsidRPr="008E104B" w:rsidRDefault="00F86704">
            <w:pPr>
              <w:snapToGrid w:val="0"/>
              <w:spacing w:line="360" w:lineRule="auto"/>
              <w:ind w:firstLine="482"/>
              <w:jc w:val="center"/>
              <w:rPr>
                <w:rFonts w:ascii="Times New Roman" w:eastAsia="宋体" w:hAnsi="Times New Roman" w:cs="Times New Roman"/>
                <w:b/>
                <w:kern w:val="0"/>
                <w:szCs w:val="21"/>
              </w:rPr>
            </w:pPr>
            <w:r w:rsidRPr="008E104B">
              <w:rPr>
                <w:rFonts w:ascii="Times New Roman" w:eastAsia="宋体" w:hAnsi="Times New Roman" w:cs="Times New Roman"/>
                <w:b/>
                <w:bCs/>
                <w:szCs w:val="21"/>
              </w:rPr>
              <w:t>表</w:t>
            </w:r>
            <w:r w:rsidRPr="008E104B">
              <w:rPr>
                <w:rFonts w:ascii="Times New Roman" w:eastAsia="宋体" w:hAnsi="Times New Roman" w:cs="Times New Roman"/>
                <w:b/>
                <w:bCs/>
                <w:szCs w:val="21"/>
              </w:rPr>
              <w:t xml:space="preserve">4-3  </w:t>
            </w:r>
            <w:r w:rsidRPr="008E104B">
              <w:rPr>
                <w:rFonts w:ascii="Times New Roman" w:eastAsia="宋体" w:hAnsi="Times New Roman" w:cs="Times New Roman"/>
                <w:b/>
                <w:bCs/>
                <w:szCs w:val="21"/>
              </w:rPr>
              <w:t>工程占地</w:t>
            </w:r>
            <w:r w:rsidRPr="008E104B">
              <w:rPr>
                <w:rFonts w:ascii="Times New Roman" w:eastAsia="宋体" w:hAnsi="Times New Roman" w:cs="Times New Roman"/>
                <w:b/>
                <w:szCs w:val="21"/>
              </w:rPr>
              <w:t>环评与验收</w:t>
            </w:r>
            <w:r w:rsidRPr="008E104B">
              <w:rPr>
                <w:rFonts w:ascii="Times New Roman" w:eastAsia="宋体" w:hAnsi="Times New Roman" w:cs="Times New Roman"/>
                <w:b/>
                <w:kern w:val="0"/>
                <w:szCs w:val="21"/>
              </w:rPr>
              <w:t>对比表</w:t>
            </w:r>
            <w:r w:rsidR="00F2740B" w:rsidRPr="008E104B">
              <w:rPr>
                <w:rFonts w:ascii="Times New Roman" w:hAnsi="Times New Roman" w:cs="Times New Roman"/>
                <w:b/>
                <w:szCs w:val="21"/>
              </w:rPr>
              <w:t>单位：</w:t>
            </w:r>
            <w:r w:rsidR="00F2740B" w:rsidRPr="008E104B">
              <w:rPr>
                <w:rFonts w:ascii="Times New Roman" w:eastAsia="宋体" w:hAnsi="Times New Roman" w:cs="Times New Roman"/>
                <w:b/>
                <w:szCs w:val="21"/>
              </w:rPr>
              <w:t xml:space="preserve"> hm</w:t>
            </w:r>
            <w:r w:rsidR="00F2740B" w:rsidRPr="008E104B">
              <w:rPr>
                <w:rFonts w:ascii="Times New Roman" w:eastAsia="宋体" w:hAnsi="Times New Roman" w:cs="Times New Roman"/>
                <w:b/>
                <w:szCs w:val="21"/>
                <w:vertAlign w:val="superscript"/>
              </w:rPr>
              <w:t>2</w:t>
            </w:r>
          </w:p>
          <w:tbl>
            <w:tblPr>
              <w:tblW w:w="0" w:type="auto"/>
              <w:tblLook w:val="04A0"/>
            </w:tblPr>
            <w:tblGrid>
              <w:gridCol w:w="437"/>
              <w:gridCol w:w="992"/>
              <w:gridCol w:w="709"/>
              <w:gridCol w:w="708"/>
              <w:gridCol w:w="709"/>
              <w:gridCol w:w="567"/>
              <w:gridCol w:w="851"/>
              <w:gridCol w:w="708"/>
              <w:gridCol w:w="709"/>
              <w:gridCol w:w="709"/>
              <w:gridCol w:w="567"/>
              <w:gridCol w:w="640"/>
            </w:tblGrid>
            <w:tr w:rsidR="008E104B" w:rsidRPr="008E104B" w:rsidTr="005553E5">
              <w:trPr>
                <w:trHeight w:val="270"/>
              </w:trPr>
              <w:tc>
                <w:tcPr>
                  <w:tcW w:w="1429" w:type="dxa"/>
                  <w:gridSpan w:val="2"/>
                  <w:vMerge w:val="restart"/>
                  <w:tcBorders>
                    <w:top w:val="single" w:sz="12" w:space="0" w:color="auto"/>
                    <w:right w:val="single" w:sz="4" w:space="0" w:color="auto"/>
                  </w:tcBorders>
                  <w:noWrap/>
                  <w:vAlign w:val="center"/>
                </w:tcPr>
                <w:p w:rsidR="005553E5" w:rsidRPr="008E104B" w:rsidRDefault="005553E5" w:rsidP="00B51FEC">
                  <w:pPr>
                    <w:framePr w:hSpace="180" w:wrap="around" w:vAnchor="text" w:hAnchor="text" w:xAlign="center" w:y="1"/>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项目组成</w:t>
                  </w:r>
                </w:p>
              </w:tc>
              <w:tc>
                <w:tcPr>
                  <w:tcW w:w="3544" w:type="dxa"/>
                  <w:gridSpan w:val="5"/>
                  <w:tcBorders>
                    <w:top w:val="single" w:sz="12" w:space="0" w:color="auto"/>
                    <w:left w:val="single" w:sz="4" w:space="0" w:color="auto"/>
                    <w:bottom w:val="single" w:sz="4" w:space="0" w:color="auto"/>
                    <w:right w:val="single" w:sz="4" w:space="0" w:color="auto"/>
                  </w:tcBorders>
                  <w:noWrap/>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hint="eastAsia"/>
                      <w:b/>
                      <w:kern w:val="0"/>
                      <w:sz w:val="18"/>
                      <w:szCs w:val="18"/>
                    </w:rPr>
                    <w:t>环评阶段</w:t>
                  </w:r>
                </w:p>
              </w:tc>
              <w:tc>
                <w:tcPr>
                  <w:tcW w:w="3333" w:type="dxa"/>
                  <w:gridSpan w:val="5"/>
                  <w:tcBorders>
                    <w:top w:val="single" w:sz="12" w:space="0" w:color="auto"/>
                    <w:left w:val="single" w:sz="4" w:space="0" w:color="auto"/>
                    <w:bottom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hint="eastAsia"/>
                      <w:b/>
                      <w:kern w:val="0"/>
                      <w:sz w:val="18"/>
                      <w:szCs w:val="18"/>
                    </w:rPr>
                    <w:t>验收阶段</w:t>
                  </w:r>
                </w:p>
              </w:tc>
            </w:tr>
            <w:tr w:rsidR="008E104B" w:rsidRPr="008E104B" w:rsidTr="005553E5">
              <w:trPr>
                <w:trHeight w:val="270"/>
              </w:trPr>
              <w:tc>
                <w:tcPr>
                  <w:tcW w:w="1429" w:type="dxa"/>
                  <w:gridSpan w:val="2"/>
                  <w:vMerge/>
                  <w:tcBorders>
                    <w:right w:val="single" w:sz="4" w:space="0" w:color="auto"/>
                  </w:tcBorders>
                  <w:noWrap/>
                  <w:vAlign w:val="center"/>
                  <w:hideMark/>
                </w:tcPr>
                <w:p w:rsidR="005553E5" w:rsidRPr="008E104B" w:rsidRDefault="005553E5" w:rsidP="00B51FEC">
                  <w:pPr>
                    <w:framePr w:hSpace="180" w:wrap="around" w:vAnchor="text" w:hAnchor="text" w:xAlign="center" w:y="1"/>
                    <w:suppressOverlap/>
                    <w:jc w:val="center"/>
                    <w:rPr>
                      <w:rFonts w:ascii="Times New Roman" w:hAnsi="Times New Roman" w:cs="Times New Roman"/>
                      <w:b/>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合计</w:t>
                  </w:r>
                </w:p>
              </w:tc>
              <w:tc>
                <w:tcPr>
                  <w:tcW w:w="1984" w:type="dxa"/>
                  <w:gridSpan w:val="3"/>
                  <w:tcBorders>
                    <w:top w:val="single" w:sz="4" w:space="0" w:color="auto"/>
                    <w:left w:val="nil"/>
                    <w:bottom w:val="single" w:sz="4" w:space="0" w:color="auto"/>
                    <w:right w:val="single" w:sz="4" w:space="0" w:color="auto"/>
                  </w:tcBorders>
                  <w:noWrap/>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占地类型</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占地性质</w:t>
                  </w:r>
                </w:p>
              </w:tc>
              <w:tc>
                <w:tcPr>
                  <w:tcW w:w="708" w:type="dxa"/>
                  <w:vMerge w:val="restart"/>
                  <w:tcBorders>
                    <w:top w:val="single" w:sz="4" w:space="0" w:color="auto"/>
                    <w:left w:val="single" w:sz="4" w:space="0" w:color="auto"/>
                    <w:righ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合计</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占地类型</w:t>
                  </w:r>
                </w:p>
              </w:tc>
              <w:tc>
                <w:tcPr>
                  <w:tcW w:w="640" w:type="dxa"/>
                  <w:vMerge w:val="restart"/>
                  <w:tcBorders>
                    <w:top w:val="single" w:sz="4" w:space="0" w:color="auto"/>
                    <w:lef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占地性质</w:t>
                  </w:r>
                </w:p>
              </w:tc>
            </w:tr>
            <w:tr w:rsidR="008E104B" w:rsidRPr="008E104B" w:rsidTr="00386F7F">
              <w:trPr>
                <w:trHeight w:val="225"/>
              </w:trPr>
              <w:tc>
                <w:tcPr>
                  <w:tcW w:w="1429" w:type="dxa"/>
                  <w:gridSpan w:val="2"/>
                  <w:vMerge/>
                  <w:tcBorders>
                    <w:bottom w:val="single" w:sz="4" w:space="0" w:color="auto"/>
                    <w:right w:val="single" w:sz="4" w:space="0" w:color="auto"/>
                  </w:tcBorders>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p>
              </w:tc>
              <w:tc>
                <w:tcPr>
                  <w:tcW w:w="708" w:type="dxa"/>
                  <w:tcBorders>
                    <w:top w:val="nil"/>
                    <w:left w:val="nil"/>
                    <w:bottom w:val="single" w:sz="4" w:space="0" w:color="auto"/>
                    <w:right w:val="single" w:sz="4" w:space="0" w:color="auto"/>
                  </w:tcBorders>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草地</w:t>
                  </w:r>
                </w:p>
              </w:tc>
              <w:tc>
                <w:tcPr>
                  <w:tcW w:w="709" w:type="dxa"/>
                  <w:tcBorders>
                    <w:top w:val="nil"/>
                    <w:left w:val="nil"/>
                    <w:bottom w:val="single" w:sz="4" w:space="0" w:color="auto"/>
                    <w:right w:val="single" w:sz="4" w:space="0" w:color="auto"/>
                  </w:tcBorders>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林地</w:t>
                  </w:r>
                </w:p>
              </w:tc>
              <w:tc>
                <w:tcPr>
                  <w:tcW w:w="567" w:type="dxa"/>
                  <w:tcBorders>
                    <w:top w:val="nil"/>
                    <w:left w:val="nil"/>
                    <w:bottom w:val="single" w:sz="4" w:space="0" w:color="auto"/>
                    <w:right w:val="single" w:sz="4" w:space="0" w:color="auto"/>
                  </w:tcBorders>
                  <w:noWrap/>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耕地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p>
              </w:tc>
              <w:tc>
                <w:tcPr>
                  <w:tcW w:w="708" w:type="dxa"/>
                  <w:vMerge/>
                  <w:tcBorders>
                    <w:left w:val="single" w:sz="4" w:space="0" w:color="auto"/>
                    <w:bottom w:val="single" w:sz="4" w:space="0" w:color="auto"/>
                    <w:righ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草地</w:t>
                  </w:r>
                </w:p>
              </w:tc>
              <w:tc>
                <w:tcPr>
                  <w:tcW w:w="709" w:type="dxa"/>
                  <w:tcBorders>
                    <w:top w:val="single" w:sz="4" w:space="0" w:color="auto"/>
                    <w:left w:val="single" w:sz="4" w:space="0" w:color="auto"/>
                    <w:bottom w:val="single" w:sz="4" w:space="0" w:color="auto"/>
                    <w:righ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林地</w:t>
                  </w:r>
                </w:p>
              </w:tc>
              <w:tc>
                <w:tcPr>
                  <w:tcW w:w="567" w:type="dxa"/>
                  <w:tcBorders>
                    <w:top w:val="single" w:sz="4" w:space="0" w:color="auto"/>
                    <w:left w:val="single" w:sz="4" w:space="0" w:color="auto"/>
                    <w:bottom w:val="single" w:sz="4" w:space="0" w:color="auto"/>
                    <w:right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b/>
                      <w:kern w:val="0"/>
                      <w:sz w:val="18"/>
                      <w:szCs w:val="18"/>
                    </w:rPr>
                  </w:pPr>
                  <w:r w:rsidRPr="008E104B">
                    <w:rPr>
                      <w:rFonts w:ascii="Times New Roman" w:hAnsi="Times New Roman" w:cs="Times New Roman"/>
                      <w:b/>
                      <w:kern w:val="0"/>
                      <w:sz w:val="18"/>
                      <w:szCs w:val="18"/>
                    </w:rPr>
                    <w:t>耕地</w:t>
                  </w:r>
                </w:p>
              </w:tc>
              <w:tc>
                <w:tcPr>
                  <w:tcW w:w="640" w:type="dxa"/>
                  <w:vMerge/>
                  <w:tcBorders>
                    <w:left w:val="single" w:sz="4" w:space="0" w:color="auto"/>
                    <w:bottom w:val="single" w:sz="4" w:space="0" w:color="auto"/>
                  </w:tcBorders>
                  <w:vAlign w:val="center"/>
                </w:tcPr>
                <w:p w:rsidR="005553E5" w:rsidRPr="008E104B" w:rsidRDefault="005553E5" w:rsidP="00B51FEC">
                  <w:pPr>
                    <w:framePr w:hSpace="180" w:wrap="around" w:vAnchor="text" w:hAnchor="text" w:xAlign="center" w:y="1"/>
                    <w:widowControl/>
                    <w:suppressOverlap/>
                    <w:jc w:val="center"/>
                    <w:rPr>
                      <w:rFonts w:ascii="Times New Roman" w:hAnsi="Times New Roman" w:cs="Times New Roman"/>
                      <w:kern w:val="0"/>
                      <w:sz w:val="18"/>
                      <w:szCs w:val="18"/>
                    </w:rPr>
                  </w:pPr>
                </w:p>
              </w:tc>
            </w:tr>
            <w:tr w:rsidR="008E104B" w:rsidRPr="008E104B" w:rsidTr="0055623E">
              <w:trPr>
                <w:trHeight w:val="240"/>
              </w:trPr>
              <w:tc>
                <w:tcPr>
                  <w:tcW w:w="1429" w:type="dxa"/>
                  <w:gridSpan w:val="2"/>
                  <w:tcBorders>
                    <w:top w:val="single" w:sz="4" w:space="0" w:color="auto"/>
                    <w:bottom w:val="single" w:sz="4" w:space="0" w:color="auto"/>
                    <w:right w:val="single" w:sz="4" w:space="0" w:color="000000"/>
                  </w:tcBorders>
                  <w:noWrap/>
                  <w:vAlign w:val="center"/>
                  <w:hideMark/>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电池方阵区</w:t>
                  </w:r>
                </w:p>
              </w:tc>
              <w:tc>
                <w:tcPr>
                  <w:tcW w:w="709" w:type="dxa"/>
                  <w:tcBorders>
                    <w:top w:val="nil"/>
                    <w:left w:val="nil"/>
                    <w:bottom w:val="single" w:sz="4" w:space="0" w:color="auto"/>
                    <w:right w:val="single" w:sz="4" w:space="0" w:color="auto"/>
                  </w:tcBorders>
                  <w:noWrap/>
                  <w:vAlign w:val="center"/>
                  <w:hideMark/>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84.38</w:t>
                  </w:r>
                </w:p>
              </w:tc>
              <w:tc>
                <w:tcPr>
                  <w:tcW w:w="708" w:type="dxa"/>
                  <w:tcBorders>
                    <w:top w:val="nil"/>
                    <w:left w:val="nil"/>
                    <w:bottom w:val="single" w:sz="4" w:space="0" w:color="auto"/>
                    <w:right w:val="single" w:sz="4" w:space="0" w:color="auto"/>
                  </w:tcBorders>
                  <w:vAlign w:val="center"/>
                  <w:hideMark/>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56.43</w:t>
                  </w:r>
                </w:p>
              </w:tc>
              <w:tc>
                <w:tcPr>
                  <w:tcW w:w="709" w:type="dxa"/>
                  <w:tcBorders>
                    <w:top w:val="nil"/>
                    <w:left w:val="nil"/>
                    <w:bottom w:val="single" w:sz="4" w:space="0" w:color="auto"/>
                    <w:right w:val="single" w:sz="4" w:space="0" w:color="auto"/>
                  </w:tcBorders>
                  <w:vAlign w:val="center"/>
                  <w:hideMark/>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21.07</w:t>
                  </w:r>
                </w:p>
              </w:tc>
              <w:tc>
                <w:tcPr>
                  <w:tcW w:w="567" w:type="dxa"/>
                  <w:tcBorders>
                    <w:top w:val="nil"/>
                    <w:left w:val="nil"/>
                    <w:bottom w:val="single" w:sz="4" w:space="0" w:color="auto"/>
                    <w:right w:val="single" w:sz="4" w:space="0" w:color="auto"/>
                  </w:tcBorders>
                  <w:noWrap/>
                  <w:vAlign w:val="center"/>
                  <w:hideMark/>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6.88</w:t>
                  </w:r>
                </w:p>
              </w:tc>
              <w:tc>
                <w:tcPr>
                  <w:tcW w:w="851" w:type="dxa"/>
                  <w:tcBorders>
                    <w:top w:val="nil"/>
                    <w:left w:val="nil"/>
                    <w:bottom w:val="single" w:sz="4" w:space="0" w:color="auto"/>
                    <w:right w:val="single" w:sz="4" w:space="0" w:color="auto"/>
                  </w:tcBorders>
                  <w:noWrap/>
                  <w:vAlign w:val="center"/>
                  <w:hideMark/>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永久占地</w:t>
                  </w:r>
                </w:p>
              </w:tc>
              <w:tc>
                <w:tcPr>
                  <w:tcW w:w="708" w:type="dxa"/>
                  <w:tcBorders>
                    <w:top w:val="nil"/>
                    <w:left w:val="nil"/>
                    <w:bottom w:val="single" w:sz="4" w:space="0" w:color="auto"/>
                    <w:right w:val="single" w:sz="4" w:space="0" w:color="auto"/>
                  </w:tcBorders>
                  <w:vAlign w:val="center"/>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24.47</w:t>
                  </w:r>
                </w:p>
              </w:tc>
              <w:tc>
                <w:tcPr>
                  <w:tcW w:w="709" w:type="dxa"/>
                  <w:tcBorders>
                    <w:top w:val="nil"/>
                    <w:left w:val="single" w:sz="4" w:space="0" w:color="auto"/>
                    <w:bottom w:val="single" w:sz="4" w:space="0" w:color="auto"/>
                    <w:right w:val="single" w:sz="4" w:space="0" w:color="auto"/>
                  </w:tcBorders>
                  <w:vAlign w:val="center"/>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21.15</w:t>
                  </w:r>
                </w:p>
              </w:tc>
              <w:tc>
                <w:tcPr>
                  <w:tcW w:w="709" w:type="dxa"/>
                  <w:tcBorders>
                    <w:top w:val="nil"/>
                    <w:left w:val="single" w:sz="4" w:space="0" w:color="auto"/>
                    <w:bottom w:val="single" w:sz="4" w:space="0" w:color="auto"/>
                    <w:right w:val="single" w:sz="4" w:space="0" w:color="auto"/>
                  </w:tcBorders>
                  <w:vAlign w:val="center"/>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3.32</w:t>
                  </w:r>
                </w:p>
              </w:tc>
              <w:tc>
                <w:tcPr>
                  <w:tcW w:w="567" w:type="dxa"/>
                  <w:tcBorders>
                    <w:top w:val="nil"/>
                    <w:left w:val="single" w:sz="4" w:space="0" w:color="auto"/>
                    <w:bottom w:val="single" w:sz="4" w:space="0" w:color="auto"/>
                    <w:right w:val="single" w:sz="4" w:space="0" w:color="auto"/>
                  </w:tcBorders>
                  <w:vAlign w:val="center"/>
                </w:tcPr>
                <w:p w:rsidR="008F3C88"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8F3C88" w:rsidRPr="008E104B" w:rsidRDefault="008F3C88"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临时占地</w:t>
                  </w:r>
                </w:p>
              </w:tc>
            </w:tr>
            <w:tr w:rsidR="008E104B" w:rsidRPr="008E104B" w:rsidTr="0055623E">
              <w:trPr>
                <w:trHeight w:val="240"/>
              </w:trPr>
              <w:tc>
                <w:tcPr>
                  <w:tcW w:w="437" w:type="dxa"/>
                  <w:vMerge w:val="restart"/>
                  <w:tcBorders>
                    <w:top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集电线</w:t>
                  </w:r>
                  <w:r w:rsidRPr="008E104B">
                    <w:rPr>
                      <w:rFonts w:ascii="Times New Roman" w:hAnsi="Times New Roman" w:cs="Times New Roman"/>
                      <w:kern w:val="0"/>
                      <w:sz w:val="18"/>
                      <w:szCs w:val="18"/>
                    </w:rPr>
                    <w:lastRenderedPageBreak/>
                    <w:t>路区</w:t>
                  </w:r>
                </w:p>
              </w:tc>
              <w:tc>
                <w:tcPr>
                  <w:tcW w:w="992"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lastRenderedPageBreak/>
                    <w:t>塔基</w:t>
                  </w:r>
                </w:p>
              </w:tc>
              <w:tc>
                <w:tcPr>
                  <w:tcW w:w="709"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0.49</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0.36</w:t>
                  </w:r>
                </w:p>
              </w:tc>
              <w:tc>
                <w:tcPr>
                  <w:tcW w:w="709"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0.13</w:t>
                  </w:r>
                </w:p>
              </w:tc>
              <w:tc>
                <w:tcPr>
                  <w:tcW w:w="567"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永久占地</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0.08</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0.08</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永久占地</w:t>
                  </w:r>
                </w:p>
              </w:tc>
            </w:tr>
            <w:tr w:rsidR="008E104B" w:rsidRPr="008E104B" w:rsidTr="0055623E">
              <w:trPr>
                <w:trHeight w:val="240"/>
              </w:trPr>
              <w:tc>
                <w:tcPr>
                  <w:tcW w:w="437" w:type="dxa"/>
                  <w:vMerge/>
                  <w:tcBorders>
                    <w:top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p>
              </w:tc>
              <w:tc>
                <w:tcPr>
                  <w:tcW w:w="992"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塔基施工</w:t>
                  </w:r>
                  <w:r w:rsidRPr="008E104B">
                    <w:rPr>
                      <w:rFonts w:ascii="Times New Roman" w:hAnsi="Times New Roman" w:cs="Times New Roman"/>
                      <w:kern w:val="0"/>
                      <w:sz w:val="18"/>
                      <w:szCs w:val="18"/>
                    </w:rPr>
                    <w:lastRenderedPageBreak/>
                    <w:t>临时场地</w:t>
                  </w:r>
                </w:p>
              </w:tc>
              <w:tc>
                <w:tcPr>
                  <w:tcW w:w="709"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lastRenderedPageBreak/>
                    <w:t>0.96</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0.75</w:t>
                  </w:r>
                </w:p>
              </w:tc>
              <w:tc>
                <w:tcPr>
                  <w:tcW w:w="709"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0.21</w:t>
                  </w:r>
                </w:p>
              </w:tc>
              <w:tc>
                <w:tcPr>
                  <w:tcW w:w="567"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w:t>
                  </w:r>
                  <w:r w:rsidRPr="008E104B">
                    <w:rPr>
                      <w:rFonts w:ascii="Times New Roman" w:hAnsi="Times New Roman" w:cs="Times New Roman"/>
                      <w:kern w:val="0"/>
                      <w:sz w:val="18"/>
                      <w:szCs w:val="18"/>
                    </w:rPr>
                    <w:lastRenderedPageBreak/>
                    <w:t>地</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lastRenderedPageBreak/>
                    <w:t>0.32</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0.32</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w:t>
                  </w:r>
                  <w:r w:rsidRPr="008E104B">
                    <w:rPr>
                      <w:rFonts w:ascii="Times New Roman" w:hAnsi="Times New Roman" w:cs="Times New Roman"/>
                      <w:kern w:val="0"/>
                      <w:sz w:val="18"/>
                      <w:szCs w:val="18"/>
                    </w:rPr>
                    <w:lastRenderedPageBreak/>
                    <w:t>占地</w:t>
                  </w:r>
                </w:p>
              </w:tc>
            </w:tr>
            <w:tr w:rsidR="008E104B" w:rsidRPr="008E104B" w:rsidTr="0055623E">
              <w:trPr>
                <w:trHeight w:val="240"/>
              </w:trPr>
              <w:tc>
                <w:tcPr>
                  <w:tcW w:w="437" w:type="dxa"/>
                  <w:vMerge/>
                  <w:tcBorders>
                    <w:top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p>
              </w:tc>
              <w:tc>
                <w:tcPr>
                  <w:tcW w:w="992"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电缆</w:t>
                  </w:r>
                </w:p>
              </w:tc>
              <w:tc>
                <w:tcPr>
                  <w:tcW w:w="709"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2.38</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1.56</w:t>
                  </w:r>
                </w:p>
              </w:tc>
              <w:tc>
                <w:tcPr>
                  <w:tcW w:w="709"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0.82</w:t>
                  </w:r>
                </w:p>
              </w:tc>
              <w:tc>
                <w:tcPr>
                  <w:tcW w:w="567"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sz w:val="18"/>
                      <w:szCs w:val="18"/>
                    </w:rPr>
                  </w:pPr>
                  <w:r w:rsidRPr="008E104B">
                    <w:rPr>
                      <w:rFonts w:ascii="Times New Roman" w:hAnsi="Times New Roman" w:cs="Times New Roman"/>
                      <w:sz w:val="18"/>
                      <w:szCs w:val="18"/>
                    </w:rPr>
                    <w:t>1.16</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0.96</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0.2</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r>
            <w:tr w:rsidR="008E104B" w:rsidRPr="008E104B" w:rsidTr="0055623E">
              <w:trPr>
                <w:trHeight w:val="240"/>
              </w:trPr>
              <w:tc>
                <w:tcPr>
                  <w:tcW w:w="437" w:type="dxa"/>
                  <w:vMerge/>
                  <w:tcBorders>
                    <w:top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p>
              </w:tc>
              <w:tc>
                <w:tcPr>
                  <w:tcW w:w="992"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牵张场</w:t>
                  </w:r>
                </w:p>
              </w:tc>
              <w:tc>
                <w:tcPr>
                  <w:tcW w:w="709"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0.16</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0.11</w:t>
                  </w:r>
                </w:p>
              </w:tc>
              <w:tc>
                <w:tcPr>
                  <w:tcW w:w="709"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0.05</w:t>
                  </w:r>
                </w:p>
              </w:tc>
              <w:tc>
                <w:tcPr>
                  <w:tcW w:w="567"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0.02</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0.02</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r>
            <w:tr w:rsidR="008E104B" w:rsidRPr="008E104B" w:rsidTr="0055623E">
              <w:trPr>
                <w:trHeight w:val="240"/>
              </w:trPr>
              <w:tc>
                <w:tcPr>
                  <w:tcW w:w="437" w:type="dxa"/>
                  <w:vMerge/>
                  <w:tcBorders>
                    <w:top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p>
              </w:tc>
              <w:tc>
                <w:tcPr>
                  <w:tcW w:w="992"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小计</w:t>
                  </w:r>
                </w:p>
              </w:tc>
              <w:tc>
                <w:tcPr>
                  <w:tcW w:w="709"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3.99</w:t>
                  </w:r>
                </w:p>
              </w:tc>
              <w:tc>
                <w:tcPr>
                  <w:tcW w:w="708"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2.78</w:t>
                  </w:r>
                </w:p>
              </w:tc>
              <w:tc>
                <w:tcPr>
                  <w:tcW w:w="709"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1.21</w:t>
                  </w:r>
                </w:p>
              </w:tc>
              <w:tc>
                <w:tcPr>
                  <w:tcW w:w="567"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1.30</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0.20</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r>
            <w:tr w:rsidR="008E104B" w:rsidRPr="008E104B" w:rsidTr="0055623E">
              <w:trPr>
                <w:trHeight w:val="240"/>
              </w:trPr>
              <w:tc>
                <w:tcPr>
                  <w:tcW w:w="1429" w:type="dxa"/>
                  <w:gridSpan w:val="2"/>
                  <w:tcBorders>
                    <w:top w:val="single" w:sz="4" w:space="0" w:color="auto"/>
                    <w:bottom w:val="single" w:sz="4" w:space="0" w:color="auto"/>
                    <w:right w:val="single" w:sz="4" w:space="0" w:color="000000"/>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交通设施区</w:t>
                  </w:r>
                </w:p>
              </w:tc>
              <w:tc>
                <w:tcPr>
                  <w:tcW w:w="709"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2.00</w:t>
                  </w:r>
                </w:p>
              </w:tc>
              <w:tc>
                <w:tcPr>
                  <w:tcW w:w="708"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1.61</w:t>
                  </w:r>
                </w:p>
              </w:tc>
              <w:tc>
                <w:tcPr>
                  <w:tcW w:w="709"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0.39</w:t>
                  </w:r>
                </w:p>
              </w:tc>
              <w:tc>
                <w:tcPr>
                  <w:tcW w:w="567"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永久占地</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2.70</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2.14</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0.56</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r>
            <w:tr w:rsidR="008E104B" w:rsidRPr="008E104B" w:rsidTr="0055623E">
              <w:trPr>
                <w:trHeight w:val="240"/>
              </w:trPr>
              <w:tc>
                <w:tcPr>
                  <w:tcW w:w="1429" w:type="dxa"/>
                  <w:gridSpan w:val="2"/>
                  <w:tcBorders>
                    <w:top w:val="single" w:sz="4" w:space="0" w:color="auto"/>
                    <w:bottom w:val="single" w:sz="4" w:space="0" w:color="auto"/>
                    <w:right w:val="single" w:sz="4" w:space="0" w:color="000000"/>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施工生产生活区</w:t>
                  </w:r>
                </w:p>
              </w:tc>
              <w:tc>
                <w:tcPr>
                  <w:tcW w:w="709"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0.23</w:t>
                  </w:r>
                </w:p>
              </w:tc>
              <w:tc>
                <w:tcPr>
                  <w:tcW w:w="708"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0.16</w:t>
                  </w:r>
                </w:p>
              </w:tc>
              <w:tc>
                <w:tcPr>
                  <w:tcW w:w="709" w:type="dxa"/>
                  <w:tcBorders>
                    <w:top w:val="nil"/>
                    <w:left w:val="nil"/>
                    <w:bottom w:val="single" w:sz="4" w:space="0" w:color="auto"/>
                    <w:right w:val="single" w:sz="4" w:space="0" w:color="auto"/>
                  </w:tcBorders>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0.07</w:t>
                  </w:r>
                </w:p>
              </w:tc>
              <w:tc>
                <w:tcPr>
                  <w:tcW w:w="567"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851" w:type="dxa"/>
                  <w:tcBorders>
                    <w:top w:val="nil"/>
                    <w:left w:val="nil"/>
                    <w:bottom w:val="single" w:sz="4"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c>
                <w:tcPr>
                  <w:tcW w:w="708" w:type="dxa"/>
                  <w:tcBorders>
                    <w:top w:val="nil"/>
                    <w:left w:val="nil"/>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0.25</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0.25</w:t>
                  </w:r>
                </w:p>
              </w:tc>
              <w:tc>
                <w:tcPr>
                  <w:tcW w:w="709"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567" w:type="dxa"/>
                  <w:tcBorders>
                    <w:top w:val="nil"/>
                    <w:left w:val="single" w:sz="4" w:space="0" w:color="auto"/>
                    <w:bottom w:val="single" w:sz="4"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临时占地</w:t>
                  </w:r>
                </w:p>
              </w:tc>
            </w:tr>
            <w:tr w:rsidR="008E104B" w:rsidRPr="008E104B" w:rsidTr="0055623E">
              <w:trPr>
                <w:trHeight w:val="240"/>
              </w:trPr>
              <w:tc>
                <w:tcPr>
                  <w:tcW w:w="1429" w:type="dxa"/>
                  <w:gridSpan w:val="2"/>
                  <w:tcBorders>
                    <w:top w:val="single" w:sz="4" w:space="0" w:color="auto"/>
                    <w:bottom w:val="single" w:sz="12" w:space="0" w:color="auto"/>
                    <w:right w:val="single" w:sz="4" w:space="0" w:color="000000"/>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合计</w:t>
                  </w:r>
                </w:p>
              </w:tc>
              <w:tc>
                <w:tcPr>
                  <w:tcW w:w="709" w:type="dxa"/>
                  <w:tcBorders>
                    <w:top w:val="nil"/>
                    <w:left w:val="nil"/>
                    <w:bottom w:val="single" w:sz="12"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90.60</w:t>
                  </w:r>
                </w:p>
              </w:tc>
              <w:tc>
                <w:tcPr>
                  <w:tcW w:w="708" w:type="dxa"/>
                  <w:tcBorders>
                    <w:top w:val="nil"/>
                    <w:left w:val="nil"/>
                    <w:bottom w:val="single" w:sz="12"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60.98</w:t>
                  </w:r>
                </w:p>
              </w:tc>
              <w:tc>
                <w:tcPr>
                  <w:tcW w:w="709" w:type="dxa"/>
                  <w:tcBorders>
                    <w:top w:val="nil"/>
                    <w:left w:val="nil"/>
                    <w:bottom w:val="single" w:sz="12"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22.74</w:t>
                  </w:r>
                </w:p>
              </w:tc>
              <w:tc>
                <w:tcPr>
                  <w:tcW w:w="567" w:type="dxa"/>
                  <w:tcBorders>
                    <w:top w:val="nil"/>
                    <w:left w:val="nil"/>
                    <w:bottom w:val="single" w:sz="12"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6.88</w:t>
                  </w:r>
                </w:p>
              </w:tc>
              <w:tc>
                <w:tcPr>
                  <w:tcW w:w="851" w:type="dxa"/>
                  <w:tcBorders>
                    <w:top w:val="nil"/>
                    <w:left w:val="nil"/>
                    <w:bottom w:val="single" w:sz="12" w:space="0" w:color="auto"/>
                    <w:right w:val="single" w:sz="4" w:space="0" w:color="auto"/>
                  </w:tcBorders>
                  <w:noWrap/>
                  <w:vAlign w:val="center"/>
                  <w:hideMark/>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708" w:type="dxa"/>
                  <w:tcBorders>
                    <w:top w:val="nil"/>
                    <w:left w:val="nil"/>
                    <w:bottom w:val="single" w:sz="12"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29.00</w:t>
                  </w:r>
                </w:p>
              </w:tc>
              <w:tc>
                <w:tcPr>
                  <w:tcW w:w="709" w:type="dxa"/>
                  <w:tcBorders>
                    <w:top w:val="nil"/>
                    <w:left w:val="single" w:sz="4" w:space="0" w:color="auto"/>
                    <w:bottom w:val="single" w:sz="12"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24.92</w:t>
                  </w:r>
                </w:p>
              </w:tc>
              <w:tc>
                <w:tcPr>
                  <w:tcW w:w="709" w:type="dxa"/>
                  <w:tcBorders>
                    <w:top w:val="nil"/>
                    <w:left w:val="single" w:sz="4" w:space="0" w:color="auto"/>
                    <w:bottom w:val="single" w:sz="12"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sz w:val="18"/>
                      <w:szCs w:val="18"/>
                    </w:rPr>
                    <w:t>4.08</w:t>
                  </w:r>
                </w:p>
              </w:tc>
              <w:tc>
                <w:tcPr>
                  <w:tcW w:w="567" w:type="dxa"/>
                  <w:tcBorders>
                    <w:top w:val="nil"/>
                    <w:left w:val="single" w:sz="4" w:space="0" w:color="auto"/>
                    <w:bottom w:val="single" w:sz="12" w:space="0" w:color="auto"/>
                    <w:right w:val="single" w:sz="4"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c>
                <w:tcPr>
                  <w:tcW w:w="640" w:type="dxa"/>
                  <w:tcBorders>
                    <w:top w:val="nil"/>
                    <w:left w:val="single" w:sz="4" w:space="0" w:color="auto"/>
                    <w:bottom w:val="single" w:sz="12" w:space="0" w:color="auto"/>
                  </w:tcBorders>
                  <w:vAlign w:val="center"/>
                </w:tcPr>
                <w:p w:rsidR="00246354" w:rsidRPr="008E104B" w:rsidRDefault="00246354" w:rsidP="00B51FEC">
                  <w:pPr>
                    <w:framePr w:hSpace="180" w:wrap="around" w:vAnchor="text" w:hAnchor="text" w:xAlign="center" w:y="1"/>
                    <w:widowControl/>
                    <w:suppressOverlap/>
                    <w:jc w:val="center"/>
                    <w:rPr>
                      <w:rFonts w:ascii="Times New Roman" w:hAnsi="Times New Roman" w:cs="Times New Roman"/>
                      <w:kern w:val="0"/>
                      <w:sz w:val="18"/>
                      <w:szCs w:val="18"/>
                    </w:rPr>
                  </w:pPr>
                  <w:r w:rsidRPr="008E104B">
                    <w:rPr>
                      <w:rFonts w:ascii="Times New Roman" w:hAnsi="Times New Roman" w:cs="Times New Roman"/>
                      <w:kern w:val="0"/>
                      <w:sz w:val="18"/>
                      <w:szCs w:val="18"/>
                    </w:rPr>
                    <w:t>/</w:t>
                  </w:r>
                </w:p>
              </w:tc>
            </w:tr>
          </w:tbl>
          <w:p w:rsidR="008E11ED" w:rsidRPr="008E104B" w:rsidRDefault="008E11ED" w:rsidP="008E11ED">
            <w:pPr>
              <w:spacing w:line="360" w:lineRule="auto"/>
              <w:rPr>
                <w:rFonts w:ascii="Times New Roman" w:eastAsia="宋体" w:hAnsi="Times New Roman" w:cs="Times New Roman"/>
                <w:sz w:val="24"/>
              </w:rPr>
            </w:pPr>
            <w:r w:rsidRPr="008E104B">
              <w:rPr>
                <w:rFonts w:ascii="Times New Roman" w:eastAsia="宋体" w:hAnsi="Times New Roman" w:cs="Times New Roman"/>
                <w:sz w:val="24"/>
              </w:rPr>
              <w:t>（</w:t>
            </w:r>
            <w:r w:rsidRPr="008E104B">
              <w:rPr>
                <w:rFonts w:ascii="Times New Roman" w:eastAsia="宋体" w:hAnsi="Times New Roman" w:cs="Times New Roman"/>
                <w:sz w:val="24"/>
              </w:rPr>
              <w:t>2</w:t>
            </w:r>
            <w:r w:rsidRPr="008E104B">
              <w:rPr>
                <w:rFonts w:ascii="Times New Roman" w:eastAsia="宋体" w:hAnsi="Times New Roman" w:cs="Times New Roman"/>
                <w:sz w:val="24"/>
              </w:rPr>
              <w:t>）</w:t>
            </w:r>
            <w:r w:rsidR="007E29EB" w:rsidRPr="008E104B">
              <w:rPr>
                <w:rFonts w:ascii="Times New Roman" w:eastAsia="宋体" w:hAnsi="Times New Roman" w:cs="Times New Roman"/>
                <w:sz w:val="24"/>
              </w:rPr>
              <w:t>水土保持防护措施</w:t>
            </w:r>
          </w:p>
          <w:p w:rsidR="008E11ED" w:rsidRPr="008E104B" w:rsidRDefault="008E11ED" w:rsidP="00D32FB8">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本项目</w:t>
            </w:r>
            <w:r w:rsidR="007E29EB" w:rsidRPr="008E104B">
              <w:rPr>
                <w:rFonts w:ascii="Times New Roman" w:eastAsia="宋体" w:hAnsi="Times New Roman" w:cs="Times New Roman"/>
                <w:sz w:val="24"/>
              </w:rPr>
              <w:t>水土保持防护措施</w:t>
            </w:r>
            <w:r w:rsidRPr="008E104B">
              <w:rPr>
                <w:rFonts w:ascii="Times New Roman" w:eastAsia="宋体" w:hAnsi="Times New Roman" w:cs="Times New Roman"/>
                <w:sz w:val="24"/>
                <w:szCs w:val="24"/>
              </w:rPr>
              <w:t>主要涉及</w:t>
            </w:r>
            <w:r w:rsidR="00A02F02" w:rsidRPr="008E104B">
              <w:rPr>
                <w:rFonts w:ascii="Times New Roman" w:eastAsia="宋体" w:hAnsi="Times New Roman" w:cs="Times New Roman"/>
                <w:sz w:val="24"/>
                <w:szCs w:val="24"/>
              </w:rPr>
              <w:t>箱式变压器、</w:t>
            </w:r>
            <w:r w:rsidR="00A02F02" w:rsidRPr="008E104B">
              <w:rPr>
                <w:rFonts w:ascii="Times New Roman" w:eastAsia="宋体" w:hAnsi="Times New Roman" w:cs="Times New Roman" w:hint="eastAsia"/>
                <w:sz w:val="24"/>
                <w:szCs w:val="24"/>
              </w:rPr>
              <w:t>架空线路</w:t>
            </w:r>
            <w:r w:rsidR="00CB7705" w:rsidRPr="008E104B">
              <w:rPr>
                <w:rFonts w:ascii="Times New Roman" w:eastAsia="宋体" w:hAnsi="Times New Roman" w:cs="Times New Roman" w:hint="eastAsia"/>
                <w:sz w:val="24"/>
                <w:szCs w:val="24"/>
              </w:rPr>
              <w:t>铁</w:t>
            </w:r>
            <w:r w:rsidR="00A02F02" w:rsidRPr="008E104B">
              <w:rPr>
                <w:rFonts w:ascii="Times New Roman" w:eastAsia="宋体" w:hAnsi="Times New Roman" w:cs="Times New Roman" w:hint="eastAsia"/>
                <w:sz w:val="24"/>
                <w:szCs w:val="24"/>
              </w:rPr>
              <w:t>塔</w:t>
            </w:r>
            <w:r w:rsidR="00A02F02" w:rsidRPr="008E104B">
              <w:rPr>
                <w:rFonts w:ascii="Times New Roman" w:eastAsia="宋体" w:hAnsi="Times New Roman" w:cs="Times New Roman"/>
                <w:sz w:val="24"/>
                <w:szCs w:val="24"/>
              </w:rPr>
              <w:t>基础</w:t>
            </w:r>
            <w:r w:rsidR="00D32FB8"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集电线路、交通设施、施工生产生活设施</w:t>
            </w:r>
            <w:r w:rsidR="00C05CA0" w:rsidRPr="008E104B">
              <w:rPr>
                <w:rFonts w:ascii="Times New Roman" w:eastAsia="宋体" w:hAnsi="Times New Roman" w:cs="Times New Roman"/>
                <w:sz w:val="24"/>
                <w:szCs w:val="24"/>
              </w:rPr>
              <w:t>，</w:t>
            </w:r>
            <w:r w:rsidR="001D1C01" w:rsidRPr="008E104B">
              <w:rPr>
                <w:rFonts w:ascii="Times New Roman" w:eastAsia="宋体" w:hAnsi="Times New Roman" w:cs="Times New Roman"/>
                <w:sz w:val="24"/>
                <w:szCs w:val="24"/>
              </w:rPr>
              <w:t>根据本项目水土保持设施</w:t>
            </w:r>
            <w:r w:rsidR="005B07DE" w:rsidRPr="008E104B">
              <w:rPr>
                <w:rFonts w:ascii="Times New Roman" w:eastAsia="宋体" w:hAnsi="Times New Roman" w:cs="Times New Roman"/>
                <w:sz w:val="24"/>
                <w:szCs w:val="24"/>
              </w:rPr>
              <w:t>相关资料</w:t>
            </w:r>
            <w:r w:rsidR="001D1C01" w:rsidRPr="008E104B">
              <w:rPr>
                <w:rFonts w:ascii="Times New Roman" w:eastAsia="宋体" w:hAnsi="Times New Roman" w:cs="Times New Roman"/>
                <w:sz w:val="24"/>
                <w:szCs w:val="24"/>
              </w:rPr>
              <w:t>可知，</w:t>
            </w:r>
            <w:r w:rsidR="00AA3089" w:rsidRPr="008E104B">
              <w:rPr>
                <w:rFonts w:ascii="Times New Roman" w:eastAsia="宋体" w:hAnsi="Times New Roman" w:cs="Times New Roman"/>
                <w:sz w:val="24"/>
                <w:szCs w:val="24"/>
              </w:rPr>
              <w:t>施工阶段临时</w:t>
            </w:r>
            <w:r w:rsidR="00CE45DB" w:rsidRPr="008E104B">
              <w:rPr>
                <w:rFonts w:ascii="Times New Roman" w:eastAsia="宋体" w:hAnsi="Times New Roman" w:cs="Times New Roman" w:hint="eastAsia"/>
                <w:sz w:val="24"/>
                <w:szCs w:val="24"/>
              </w:rPr>
              <w:t>措施、植物措施、工程措施基本满足水土保持要求</w:t>
            </w:r>
            <w:r w:rsidR="00AA3089" w:rsidRPr="008E104B">
              <w:rPr>
                <w:rFonts w:ascii="Times New Roman" w:hAnsi="Times New Roman" w:cs="Times New Roman"/>
                <w:kern w:val="0"/>
                <w:sz w:val="24"/>
                <w:szCs w:val="24"/>
              </w:rPr>
              <w:t>，</w:t>
            </w:r>
            <w:r w:rsidR="007E29EB" w:rsidRPr="008E104B">
              <w:rPr>
                <w:rFonts w:ascii="Times New Roman" w:eastAsia="宋体" w:hAnsi="Times New Roman" w:cs="Times New Roman"/>
                <w:sz w:val="24"/>
              </w:rPr>
              <w:t>水土保持防护措施工程量</w:t>
            </w:r>
            <w:r w:rsidR="00D32FB8" w:rsidRPr="008E104B">
              <w:rPr>
                <w:rFonts w:ascii="Times New Roman" w:eastAsia="宋体" w:hAnsi="Times New Roman" w:cs="Times New Roman"/>
                <w:sz w:val="24"/>
                <w:szCs w:val="24"/>
              </w:rPr>
              <w:t>见</w:t>
            </w:r>
            <w:r w:rsidR="00C05CA0" w:rsidRPr="008E104B">
              <w:rPr>
                <w:rFonts w:ascii="Times New Roman" w:eastAsia="宋体" w:hAnsi="Times New Roman" w:cs="Times New Roman"/>
                <w:sz w:val="24"/>
                <w:szCs w:val="24"/>
              </w:rPr>
              <w:t>表</w:t>
            </w:r>
            <w:r w:rsidR="00C05CA0" w:rsidRPr="008E104B">
              <w:rPr>
                <w:rFonts w:ascii="Times New Roman" w:eastAsia="宋体" w:hAnsi="Times New Roman" w:cs="Times New Roman"/>
                <w:sz w:val="24"/>
                <w:szCs w:val="24"/>
              </w:rPr>
              <w:t>4-4</w:t>
            </w:r>
            <w:r w:rsidR="00D32FB8" w:rsidRPr="008E104B">
              <w:rPr>
                <w:rFonts w:ascii="Times New Roman" w:eastAsia="宋体" w:hAnsi="Times New Roman" w:cs="Times New Roman"/>
                <w:sz w:val="24"/>
                <w:szCs w:val="24"/>
              </w:rPr>
              <w:t>。</w:t>
            </w:r>
          </w:p>
          <w:p w:rsidR="00C05CA0" w:rsidRPr="008E104B" w:rsidRDefault="00C05CA0" w:rsidP="00D32FB8">
            <w:pPr>
              <w:snapToGrid w:val="0"/>
              <w:spacing w:line="360" w:lineRule="auto"/>
              <w:ind w:firstLine="482"/>
              <w:jc w:val="center"/>
              <w:rPr>
                <w:rFonts w:ascii="Times New Roman" w:eastAsia="宋体" w:hAnsi="Times New Roman" w:cs="Times New Roman"/>
                <w:b/>
                <w:bCs/>
                <w:szCs w:val="21"/>
              </w:rPr>
            </w:pPr>
            <w:r w:rsidRPr="008E104B">
              <w:rPr>
                <w:rFonts w:ascii="Times New Roman" w:eastAsia="宋体" w:hAnsi="Times New Roman" w:cs="Times New Roman"/>
                <w:b/>
                <w:bCs/>
                <w:szCs w:val="21"/>
              </w:rPr>
              <w:t>表</w:t>
            </w:r>
            <w:r w:rsidRPr="008E104B">
              <w:rPr>
                <w:rFonts w:ascii="Times New Roman" w:eastAsia="宋体" w:hAnsi="Times New Roman" w:cs="Times New Roman"/>
                <w:b/>
                <w:bCs/>
                <w:szCs w:val="21"/>
              </w:rPr>
              <w:t xml:space="preserve">4-4 </w:t>
            </w:r>
            <w:r w:rsidR="007E29EB" w:rsidRPr="008E104B">
              <w:rPr>
                <w:rFonts w:ascii="Times New Roman" w:eastAsia="宋体" w:hAnsi="Times New Roman" w:cs="Times New Roman"/>
                <w:b/>
                <w:szCs w:val="21"/>
              </w:rPr>
              <w:t>水土保持防护措施工程量</w:t>
            </w:r>
          </w:p>
          <w:tbl>
            <w:tblPr>
              <w:tblW w:w="0" w:type="auto"/>
              <w:tblBorders>
                <w:top w:val="single" w:sz="12" w:space="0" w:color="auto"/>
                <w:bottom w:val="single" w:sz="12" w:space="0" w:color="auto"/>
                <w:insideH w:val="single" w:sz="4" w:space="0" w:color="auto"/>
                <w:insideV w:val="single" w:sz="4" w:space="0" w:color="auto"/>
              </w:tblBorders>
              <w:tblLook w:val="01E0"/>
            </w:tblPr>
            <w:tblGrid>
              <w:gridCol w:w="1530"/>
              <w:gridCol w:w="668"/>
              <w:gridCol w:w="1303"/>
              <w:gridCol w:w="555"/>
              <w:gridCol w:w="1579"/>
              <w:gridCol w:w="1579"/>
              <w:gridCol w:w="1092"/>
            </w:tblGrid>
            <w:tr w:rsidR="008E104B" w:rsidRPr="008E104B" w:rsidTr="00E438A1">
              <w:trPr>
                <w:trHeight w:hRule="exact" w:val="626"/>
              </w:trPr>
              <w:tc>
                <w:tcPr>
                  <w:tcW w:w="1542" w:type="dxa"/>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b/>
                      <w:noProof/>
                      <w:szCs w:val="21"/>
                    </w:rPr>
                  </w:pPr>
                  <w:r w:rsidRPr="008E104B">
                    <w:rPr>
                      <w:rFonts w:ascii="Times New Roman" w:hAnsi="Times New Roman" w:cs="Times New Roman"/>
                      <w:b/>
                      <w:noProof/>
                      <w:szCs w:val="21"/>
                    </w:rPr>
                    <w:t>分区</w:t>
                  </w:r>
                </w:p>
              </w:tc>
              <w:tc>
                <w:tcPr>
                  <w:tcW w:w="2002" w:type="dxa"/>
                  <w:gridSpan w:val="2"/>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b/>
                      <w:noProof/>
                      <w:szCs w:val="21"/>
                    </w:rPr>
                  </w:pPr>
                  <w:r w:rsidRPr="008E104B">
                    <w:rPr>
                      <w:rFonts w:ascii="Times New Roman" w:hAnsi="Times New Roman" w:cs="Times New Roman"/>
                      <w:b/>
                      <w:noProof/>
                      <w:szCs w:val="21"/>
                    </w:rPr>
                    <w:t>防治措施监测结果</w:t>
                  </w:r>
                </w:p>
              </w:tc>
              <w:tc>
                <w:tcPr>
                  <w:tcW w:w="482" w:type="dxa"/>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b/>
                      <w:noProof/>
                      <w:szCs w:val="21"/>
                    </w:rPr>
                  </w:pPr>
                  <w:r w:rsidRPr="008E104B">
                    <w:rPr>
                      <w:rFonts w:ascii="Times New Roman" w:hAnsi="Times New Roman" w:cs="Times New Roman"/>
                      <w:b/>
                      <w:noProof/>
                      <w:szCs w:val="21"/>
                    </w:rPr>
                    <w:t>单位</w:t>
                  </w:r>
                </w:p>
              </w:tc>
              <w:tc>
                <w:tcPr>
                  <w:tcW w:w="1590" w:type="dxa"/>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b/>
                      <w:kern w:val="0"/>
                      <w:szCs w:val="21"/>
                    </w:rPr>
                    <w:t>环评阶段（</w:t>
                  </w:r>
                  <w:r w:rsidRPr="008E104B">
                    <w:rPr>
                      <w:rFonts w:ascii="Times New Roman" w:hAnsi="Times New Roman" w:cs="Times New Roman"/>
                      <w:b/>
                      <w:kern w:val="0"/>
                      <w:szCs w:val="21"/>
                    </w:rPr>
                    <w:t>50MW</w:t>
                  </w:r>
                  <w:r w:rsidRPr="008E104B">
                    <w:rPr>
                      <w:rFonts w:ascii="Times New Roman" w:hAnsi="Times New Roman" w:cs="Times New Roman"/>
                      <w:b/>
                      <w:kern w:val="0"/>
                      <w:szCs w:val="21"/>
                    </w:rPr>
                    <w:t>）</w:t>
                  </w:r>
                </w:p>
              </w:tc>
              <w:tc>
                <w:tcPr>
                  <w:tcW w:w="1590" w:type="dxa"/>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b/>
                      <w:kern w:val="0"/>
                      <w:szCs w:val="21"/>
                    </w:rPr>
                    <w:t>验收阶段（</w:t>
                  </w:r>
                  <w:r w:rsidRPr="008E104B">
                    <w:rPr>
                      <w:rFonts w:ascii="Times New Roman" w:hAnsi="Times New Roman" w:cs="Times New Roman"/>
                      <w:b/>
                      <w:kern w:val="0"/>
                      <w:szCs w:val="21"/>
                    </w:rPr>
                    <w:t>20MW</w:t>
                  </w:r>
                  <w:r w:rsidRPr="008E104B">
                    <w:rPr>
                      <w:rFonts w:ascii="Times New Roman" w:hAnsi="Times New Roman" w:cs="Times New Roman"/>
                      <w:b/>
                      <w:kern w:val="0"/>
                      <w:szCs w:val="21"/>
                    </w:rPr>
                    <w:t>）</w:t>
                  </w:r>
                </w:p>
              </w:tc>
              <w:tc>
                <w:tcPr>
                  <w:tcW w:w="1100" w:type="dxa"/>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b/>
                      <w:kern w:val="0"/>
                      <w:szCs w:val="21"/>
                    </w:rPr>
                  </w:pPr>
                  <w:r w:rsidRPr="008E104B">
                    <w:rPr>
                      <w:rFonts w:ascii="Times New Roman" w:hAnsi="Times New Roman" w:cs="Times New Roman"/>
                      <w:b/>
                      <w:kern w:val="0"/>
                      <w:szCs w:val="21"/>
                    </w:rPr>
                    <w:t>增减（</w:t>
                  </w:r>
                  <w:r w:rsidRPr="008E104B">
                    <w:rPr>
                      <w:rFonts w:ascii="Times New Roman" w:hAnsi="Times New Roman" w:cs="Times New Roman"/>
                      <w:b/>
                      <w:kern w:val="0"/>
                      <w:szCs w:val="21"/>
                    </w:rPr>
                    <w:t>+</w:t>
                  </w:r>
                  <w:r w:rsidRPr="008E104B">
                    <w:rPr>
                      <w:rFonts w:ascii="Times New Roman" w:hAnsi="Times New Roman" w:cs="Times New Roman"/>
                      <w:b/>
                      <w:kern w:val="0"/>
                      <w:szCs w:val="21"/>
                    </w:rPr>
                    <w:t>，</w:t>
                  </w:r>
                  <w:r w:rsidRPr="008E104B">
                    <w:rPr>
                      <w:rFonts w:ascii="Times New Roman" w:hAnsi="Times New Roman" w:cs="Times New Roman"/>
                      <w:b/>
                      <w:kern w:val="0"/>
                      <w:szCs w:val="21"/>
                    </w:rPr>
                    <w:t>-</w:t>
                  </w:r>
                  <w:r w:rsidRPr="008E104B">
                    <w:rPr>
                      <w:rFonts w:ascii="Times New Roman" w:hAnsi="Times New Roman" w:cs="Times New Roman"/>
                      <w:b/>
                      <w:kern w:val="0"/>
                      <w:szCs w:val="21"/>
                    </w:rPr>
                    <w:t>）</w:t>
                  </w:r>
                </w:p>
              </w:tc>
            </w:tr>
            <w:tr w:rsidR="008E104B" w:rsidRPr="008E104B" w:rsidTr="00E438A1">
              <w:trPr>
                <w:trHeight w:hRule="exact" w:val="397"/>
              </w:trPr>
              <w:tc>
                <w:tcPr>
                  <w:tcW w:w="1542" w:type="dxa"/>
                  <w:vMerge w:val="restart"/>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电池方</w:t>
                  </w:r>
                  <w:r w:rsidR="008B3E2B" w:rsidRPr="008E104B">
                    <w:rPr>
                      <w:rFonts w:ascii="Times New Roman" w:hAnsi="Times New Roman" w:cs="Times New Roman" w:hint="eastAsia"/>
                      <w:noProof/>
                      <w:szCs w:val="21"/>
                    </w:rPr>
                    <w:t>阵</w:t>
                  </w:r>
                  <w:r w:rsidRPr="008E104B">
                    <w:rPr>
                      <w:rFonts w:ascii="Times New Roman" w:hAnsi="Times New Roman" w:cs="Times New Roman"/>
                      <w:noProof/>
                      <w:szCs w:val="21"/>
                    </w:rPr>
                    <w:t>区</w:t>
                  </w:r>
                </w:p>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(24.47hm</w:t>
                  </w:r>
                  <w:r w:rsidRPr="008E104B">
                    <w:rPr>
                      <w:rFonts w:ascii="Times New Roman" w:hAnsi="Times New Roman" w:cs="Times New Roman"/>
                      <w:noProof/>
                      <w:szCs w:val="21"/>
                      <w:vertAlign w:val="superscript"/>
                    </w:rPr>
                    <w:t>2</w:t>
                  </w:r>
                  <w:r w:rsidRPr="008E104B">
                    <w:rPr>
                      <w:rFonts w:ascii="Times New Roman" w:hAnsi="Times New Roman" w:cs="Times New Roman"/>
                      <w:noProof/>
                      <w:szCs w:val="21"/>
                    </w:rPr>
                    <w:t>)</w:t>
                  </w:r>
                </w:p>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工程措施</w:t>
                  </w:r>
                </w:p>
              </w:tc>
              <w:tc>
                <w:tcPr>
                  <w:tcW w:w="1326"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排水沟</w:t>
                  </w:r>
                </w:p>
              </w:tc>
              <w:tc>
                <w:tcPr>
                  <w:tcW w:w="482"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szCs w:val="21"/>
                    </w:rPr>
                    <w:t>m</w:t>
                  </w:r>
                </w:p>
              </w:tc>
              <w:tc>
                <w:tcPr>
                  <w:tcW w:w="1590"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9800</w:t>
                  </w:r>
                </w:p>
              </w:tc>
              <w:tc>
                <w:tcPr>
                  <w:tcW w:w="1590"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1000</w:t>
                  </w:r>
                </w:p>
              </w:tc>
              <w:tc>
                <w:tcPr>
                  <w:tcW w:w="1100"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-8800</w:t>
                  </w:r>
                </w:p>
              </w:tc>
            </w:tr>
            <w:tr w:rsidR="008E104B" w:rsidRPr="008E104B" w:rsidTr="00E438A1">
              <w:trPr>
                <w:trHeight w:hRule="exact" w:val="397"/>
              </w:trPr>
              <w:tc>
                <w:tcPr>
                  <w:tcW w:w="1542" w:type="dxa"/>
                  <w:vMerge/>
                  <w:vAlign w:val="center"/>
                </w:tcPr>
                <w:p w:rsidR="00517827" w:rsidRPr="008E104B" w:rsidRDefault="00517827"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Merge/>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沉沙凼</w:t>
                  </w:r>
                </w:p>
              </w:tc>
              <w:tc>
                <w:tcPr>
                  <w:tcW w:w="482"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个</w:t>
                  </w:r>
                </w:p>
              </w:tc>
              <w:tc>
                <w:tcPr>
                  <w:tcW w:w="1590"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w:t>
                  </w:r>
                </w:p>
              </w:tc>
              <w:tc>
                <w:tcPr>
                  <w:tcW w:w="1100" w:type="dxa"/>
                  <w:vAlign w:val="center"/>
                </w:tcPr>
                <w:p w:rsidR="00517827" w:rsidRPr="008E104B" w:rsidRDefault="00517827"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w:t>
                  </w:r>
                </w:p>
              </w:tc>
            </w:tr>
            <w:tr w:rsidR="008E104B" w:rsidRPr="008E104B" w:rsidTr="00E438A1">
              <w:trPr>
                <w:trHeight w:hRule="exact" w:val="951"/>
              </w:trPr>
              <w:tc>
                <w:tcPr>
                  <w:tcW w:w="1542" w:type="dxa"/>
                  <w:vMerge/>
                  <w:vAlign w:val="center"/>
                </w:tcPr>
                <w:p w:rsidR="00517827" w:rsidRPr="008E104B" w:rsidRDefault="00517827"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Merge w:val="restart"/>
                  <w:vAlign w:val="center"/>
                </w:tcPr>
                <w:p w:rsidR="00517827" w:rsidRPr="008E104B" w:rsidRDefault="00517827"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植物措施</w:t>
                  </w:r>
                </w:p>
              </w:tc>
              <w:tc>
                <w:tcPr>
                  <w:tcW w:w="1326" w:type="dxa"/>
                  <w:vAlign w:val="center"/>
                </w:tcPr>
                <w:p w:rsidR="00517827" w:rsidRPr="00CF2896" w:rsidRDefault="00517827"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Times New Roman" w:hAnsi="Times New Roman" w:cs="Times New Roman"/>
                      <w:color w:val="FF0000"/>
                      <w:kern w:val="0"/>
                      <w:szCs w:val="21"/>
                    </w:rPr>
                    <w:t>农业种植（</w:t>
                  </w:r>
                  <w:r w:rsidR="00695847" w:rsidRPr="00CF2896">
                    <w:rPr>
                      <w:rFonts w:ascii="宋体" w:hAnsi="宋体" w:cs="宋体" w:hint="eastAsia"/>
                      <w:color w:val="FF0000"/>
                      <w:kern w:val="0"/>
                      <w:szCs w:val="21"/>
                    </w:rPr>
                    <w:t>蓝莓盆栽</w:t>
                  </w:r>
                  <w:r w:rsidRPr="00CF2896">
                    <w:rPr>
                      <w:rFonts w:ascii="Times New Roman" w:hAnsi="Times New Roman" w:cs="Times New Roman"/>
                      <w:color w:val="FF0000"/>
                      <w:kern w:val="0"/>
                      <w:szCs w:val="21"/>
                    </w:rPr>
                    <w:t>）</w:t>
                  </w:r>
                </w:p>
              </w:tc>
              <w:tc>
                <w:tcPr>
                  <w:tcW w:w="482" w:type="dxa"/>
                  <w:vAlign w:val="center"/>
                </w:tcPr>
                <w:p w:rsidR="00517827" w:rsidRPr="00CF2896" w:rsidRDefault="00517827"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Times New Roman" w:hAnsi="Times New Roman" w:cs="Times New Roman"/>
                      <w:color w:val="FF0000"/>
                      <w:szCs w:val="21"/>
                    </w:rPr>
                    <w:t>hm</w:t>
                  </w:r>
                  <w:r w:rsidRPr="00CF2896">
                    <w:rPr>
                      <w:rFonts w:ascii="Times New Roman" w:hAnsi="Times New Roman" w:cs="Times New Roman"/>
                      <w:color w:val="FF0000"/>
                      <w:szCs w:val="21"/>
                      <w:vertAlign w:val="superscript"/>
                    </w:rPr>
                    <w:t>2</w:t>
                  </w:r>
                </w:p>
              </w:tc>
              <w:tc>
                <w:tcPr>
                  <w:tcW w:w="1590" w:type="dxa"/>
                  <w:vAlign w:val="center"/>
                </w:tcPr>
                <w:p w:rsidR="00517827" w:rsidRPr="00CF2896" w:rsidRDefault="00517827"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Times New Roman" w:hAnsi="Times New Roman" w:cs="Times New Roman"/>
                      <w:color w:val="FF0000"/>
                      <w:kern w:val="0"/>
                      <w:szCs w:val="21"/>
                    </w:rPr>
                    <w:t>/</w:t>
                  </w:r>
                </w:p>
              </w:tc>
              <w:tc>
                <w:tcPr>
                  <w:tcW w:w="1590" w:type="dxa"/>
                  <w:vAlign w:val="center"/>
                </w:tcPr>
                <w:p w:rsidR="00517827" w:rsidRPr="00CF2896" w:rsidRDefault="00517827"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Times New Roman" w:hAnsi="Times New Roman" w:cs="Times New Roman"/>
                      <w:color w:val="FF0000"/>
                      <w:kern w:val="0"/>
                      <w:szCs w:val="21"/>
                    </w:rPr>
                    <w:t>4.27</w:t>
                  </w:r>
                </w:p>
              </w:tc>
              <w:tc>
                <w:tcPr>
                  <w:tcW w:w="1100" w:type="dxa"/>
                  <w:vAlign w:val="center"/>
                </w:tcPr>
                <w:p w:rsidR="00517827" w:rsidRPr="00CF2896" w:rsidRDefault="00517827"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Times New Roman" w:hAnsi="Times New Roman" w:cs="Times New Roman"/>
                      <w:color w:val="FF0000"/>
                      <w:kern w:val="0"/>
                      <w:szCs w:val="21"/>
                    </w:rPr>
                    <w:t>+4.27</w:t>
                  </w:r>
                </w:p>
              </w:tc>
            </w:tr>
            <w:tr w:rsidR="00CF2896" w:rsidRPr="008E104B" w:rsidTr="00E438A1">
              <w:trPr>
                <w:trHeight w:hRule="exact" w:val="569"/>
              </w:trPr>
              <w:tc>
                <w:tcPr>
                  <w:tcW w:w="1542" w:type="dxa"/>
                  <w:vMerge/>
                  <w:vAlign w:val="center"/>
                </w:tcPr>
                <w:p w:rsidR="00CF2896" w:rsidRPr="008E104B" w:rsidRDefault="00CF2896"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CF2896" w:rsidRDefault="00CF2896"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宋体" w:hAnsi="宋体" w:cs="宋体" w:hint="eastAsia"/>
                      <w:color w:val="FF0000"/>
                      <w:kern w:val="0"/>
                      <w:szCs w:val="21"/>
                    </w:rPr>
                    <w:t>乔木（芒果）</w:t>
                  </w:r>
                </w:p>
              </w:tc>
              <w:tc>
                <w:tcPr>
                  <w:tcW w:w="482" w:type="dxa"/>
                  <w:vAlign w:val="center"/>
                </w:tcPr>
                <w:p w:rsidR="00CF2896" w:rsidRPr="00CF2896" w:rsidRDefault="00CF2896" w:rsidP="00B51FEC">
                  <w:pPr>
                    <w:framePr w:hSpace="180" w:wrap="around" w:vAnchor="text" w:hAnchor="text" w:xAlign="center" w:y="1"/>
                    <w:widowControl/>
                    <w:suppressOverlap/>
                    <w:jc w:val="center"/>
                    <w:rPr>
                      <w:rFonts w:ascii="Times New Roman" w:hAnsi="Times New Roman" w:cs="Times New Roman"/>
                      <w:color w:val="FF0000"/>
                      <w:szCs w:val="21"/>
                    </w:rPr>
                  </w:pPr>
                  <w:r w:rsidRPr="00CF2896">
                    <w:rPr>
                      <w:rFonts w:ascii="宋体" w:hAnsi="宋体" w:cs="宋体" w:hint="eastAsia"/>
                      <w:color w:val="FF0000"/>
                      <w:kern w:val="0"/>
                      <w:szCs w:val="21"/>
                    </w:rPr>
                    <w:t>株</w:t>
                  </w:r>
                </w:p>
              </w:tc>
              <w:tc>
                <w:tcPr>
                  <w:tcW w:w="1590" w:type="dxa"/>
                  <w:vAlign w:val="center"/>
                </w:tcPr>
                <w:p w:rsidR="00CF2896" w:rsidRPr="00CF2896" w:rsidRDefault="00CF2896"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Times New Roman" w:hAnsi="Times New Roman" w:cs="Times New Roman"/>
                      <w:color w:val="FF0000"/>
                      <w:kern w:val="0"/>
                      <w:szCs w:val="21"/>
                    </w:rPr>
                    <w:t>/</w:t>
                  </w:r>
                </w:p>
              </w:tc>
              <w:tc>
                <w:tcPr>
                  <w:tcW w:w="1590" w:type="dxa"/>
                  <w:vAlign w:val="center"/>
                </w:tcPr>
                <w:p w:rsidR="00CF2896" w:rsidRPr="00CF2896" w:rsidRDefault="00CF2896" w:rsidP="00B51FEC">
                  <w:pPr>
                    <w:framePr w:hSpace="180" w:wrap="around" w:vAnchor="text" w:hAnchor="text" w:xAlign="center" w:y="1"/>
                    <w:widowControl/>
                    <w:suppressOverlap/>
                    <w:jc w:val="center"/>
                    <w:rPr>
                      <w:rFonts w:ascii="Times New Roman" w:hAnsi="Times New Roman" w:cs="Times New Roman"/>
                      <w:color w:val="FF0000"/>
                      <w:kern w:val="0"/>
                      <w:szCs w:val="21"/>
                    </w:rPr>
                  </w:pPr>
                  <w:r w:rsidRPr="00CF2896">
                    <w:rPr>
                      <w:rFonts w:ascii="宋体" w:hAnsi="宋体" w:cs="宋体" w:hint="eastAsia"/>
                      <w:color w:val="FF0000"/>
                      <w:kern w:val="0"/>
                      <w:szCs w:val="21"/>
                    </w:rPr>
                    <w:t>610</w:t>
                  </w:r>
                </w:p>
              </w:tc>
              <w:tc>
                <w:tcPr>
                  <w:tcW w:w="1100" w:type="dxa"/>
                  <w:vAlign w:val="center"/>
                </w:tcPr>
                <w:p w:rsidR="00CF2896" w:rsidRPr="00CF2896" w:rsidRDefault="00CF2896" w:rsidP="00B51FEC">
                  <w:pPr>
                    <w:framePr w:hSpace="180" w:wrap="around" w:vAnchor="text" w:hAnchor="text" w:xAlign="center" w:y="1"/>
                    <w:widowControl/>
                    <w:suppressOverlap/>
                    <w:jc w:val="center"/>
                    <w:rPr>
                      <w:rFonts w:ascii="Times New Roman" w:hAnsi="Times New Roman" w:cs="Times New Roman"/>
                      <w:color w:val="FF0000"/>
                      <w:kern w:val="0"/>
                      <w:szCs w:val="21"/>
                      <w:vertAlign w:val="subscript"/>
                    </w:rPr>
                  </w:pPr>
                  <w:r w:rsidRPr="00CF2896">
                    <w:rPr>
                      <w:rFonts w:ascii="Times New Roman" w:hAnsi="Times New Roman" w:cs="Times New Roman" w:hint="eastAsia"/>
                      <w:color w:val="FF0000"/>
                      <w:kern w:val="0"/>
                      <w:szCs w:val="21"/>
                      <w:vertAlign w:val="subscript"/>
                    </w:rPr>
                    <w:t>+</w:t>
                  </w:r>
                  <w:r w:rsidRPr="00CF2896">
                    <w:rPr>
                      <w:rFonts w:ascii="宋体" w:hAnsi="宋体" w:cs="宋体" w:hint="eastAsia"/>
                      <w:color w:val="FF0000"/>
                      <w:kern w:val="0"/>
                      <w:szCs w:val="21"/>
                    </w:rPr>
                    <w:t>610</w:t>
                  </w:r>
                </w:p>
              </w:tc>
            </w:tr>
            <w:tr w:rsidR="00CF2896" w:rsidRPr="008E104B" w:rsidTr="00E438A1">
              <w:trPr>
                <w:trHeight w:hRule="exact" w:val="770"/>
              </w:trPr>
              <w:tc>
                <w:tcPr>
                  <w:tcW w:w="1542" w:type="dxa"/>
                  <w:vMerge/>
                  <w:vAlign w:val="center"/>
                </w:tcPr>
                <w:p w:rsidR="00CF2896" w:rsidRPr="008E104B" w:rsidRDefault="00CF2896"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绿化（撒草籽）</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kern w:val="0"/>
                      <w:szCs w:val="21"/>
                    </w:rPr>
                    <w:t>hm</w:t>
                  </w:r>
                  <w:r w:rsidRPr="008E104B">
                    <w:rPr>
                      <w:rFonts w:ascii="Times New Roman" w:hAnsi="Times New Roman" w:cs="Times New Roman"/>
                      <w:kern w:val="0"/>
                      <w:szCs w:val="21"/>
                      <w:vertAlign w:val="superscript"/>
                    </w:rPr>
                    <w:t>2</w:t>
                  </w:r>
                </w:p>
              </w:tc>
              <w:tc>
                <w:tcPr>
                  <w:tcW w:w="1590" w:type="dxa"/>
                  <w:vMerge w:val="restart"/>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80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0.75</w:t>
                  </w:r>
                </w:p>
              </w:tc>
              <w:tc>
                <w:tcPr>
                  <w:tcW w:w="1100" w:type="dxa"/>
                  <w:vMerge w:val="restart"/>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-56.71</w:t>
                  </w:r>
                </w:p>
              </w:tc>
            </w:tr>
            <w:tr w:rsidR="00CF2896" w:rsidRPr="008E104B" w:rsidTr="00E438A1">
              <w:trPr>
                <w:trHeight w:hRule="exact" w:val="852"/>
              </w:trPr>
              <w:tc>
                <w:tcPr>
                  <w:tcW w:w="1542" w:type="dxa"/>
                  <w:vMerge/>
                  <w:vAlign w:val="center"/>
                </w:tcPr>
                <w:p w:rsidR="00CF2896" w:rsidRPr="008E104B" w:rsidRDefault="00CF2896"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Pr>
                      <w:rFonts w:ascii="Times New Roman" w:hAnsi="Times New Roman" w:cs="Times New Roman" w:hint="eastAsia"/>
                      <w:kern w:val="0"/>
                      <w:szCs w:val="21"/>
                    </w:rPr>
                    <w:t>未扰动</w:t>
                  </w:r>
                  <w:r w:rsidRPr="008E104B">
                    <w:rPr>
                      <w:rFonts w:ascii="Times New Roman" w:hAnsi="Times New Roman" w:cs="Times New Roman"/>
                      <w:kern w:val="0"/>
                      <w:szCs w:val="21"/>
                    </w:rPr>
                    <w:t>绿化</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hm</w:t>
                  </w:r>
                  <w:r w:rsidRPr="008E104B">
                    <w:rPr>
                      <w:rFonts w:ascii="Times New Roman" w:hAnsi="Times New Roman" w:cs="Times New Roman"/>
                      <w:szCs w:val="21"/>
                      <w:vertAlign w:val="superscript"/>
                    </w:rPr>
                    <w:t>2</w:t>
                  </w:r>
                </w:p>
              </w:tc>
              <w:tc>
                <w:tcPr>
                  <w:tcW w:w="1590" w:type="dxa"/>
                  <w:vMerge/>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22.54</w:t>
                  </w:r>
                </w:p>
              </w:tc>
              <w:tc>
                <w:tcPr>
                  <w:tcW w:w="1100" w:type="dxa"/>
                  <w:vMerge/>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抚育管理</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szCs w:val="21"/>
                    </w:rPr>
                    <w:t>hm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23.29</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23.29</w:t>
                  </w:r>
                </w:p>
              </w:tc>
            </w:tr>
            <w:tr w:rsidR="00CF2896" w:rsidRPr="008E104B" w:rsidTr="00E438A1">
              <w:trPr>
                <w:trHeight w:hRule="exact" w:val="581"/>
              </w:trPr>
              <w:tc>
                <w:tcPr>
                  <w:tcW w:w="1542" w:type="dxa"/>
                  <w:vMerge/>
                  <w:vAlign w:val="center"/>
                </w:tcPr>
                <w:p w:rsidR="00CF2896" w:rsidRPr="008E104B" w:rsidRDefault="00CF2896" w:rsidP="00B51FEC">
                  <w:pPr>
                    <w:pStyle w:val="afc"/>
                    <w:framePr w:hSpace="180" w:wrap="around" w:vAnchor="text" w:hAnchor="text" w:xAlign="center" w:y="1"/>
                    <w:suppressOverlap/>
                    <w:jc w:val="center"/>
                    <w:rPr>
                      <w:rFonts w:ascii="Times New Roman" w:hAnsi="Times New Roman" w:cs="Times New Roman"/>
                      <w:noProof/>
                      <w:szCs w:val="21"/>
                    </w:rPr>
                  </w:pPr>
                </w:p>
              </w:tc>
              <w:tc>
                <w:tcPr>
                  <w:tcW w:w="676"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临时措施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密目网</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50</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vertAlign w:val="subscript"/>
                    </w:rPr>
                  </w:pPr>
                  <w:r w:rsidRPr="008E104B">
                    <w:rPr>
                      <w:rFonts w:ascii="Times New Roman" w:hAnsi="Times New Roman" w:cs="Times New Roman"/>
                      <w:kern w:val="0"/>
                      <w:szCs w:val="21"/>
                    </w:rPr>
                    <w:t>+50</w:t>
                  </w:r>
                </w:p>
              </w:tc>
            </w:tr>
            <w:tr w:rsidR="00CF2896" w:rsidRPr="008E104B" w:rsidTr="00E438A1">
              <w:trPr>
                <w:trHeight w:hRule="exact" w:val="454"/>
              </w:trPr>
              <w:tc>
                <w:tcPr>
                  <w:tcW w:w="1542"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集电线路区</w:t>
                  </w:r>
                  <w:r w:rsidRPr="008E104B">
                    <w:rPr>
                      <w:rFonts w:ascii="Times New Roman" w:hAnsi="Times New Roman" w:cs="Times New Roman"/>
                      <w:noProof/>
                      <w:szCs w:val="21"/>
                    </w:rPr>
                    <w:t>(1.58hm</w:t>
                  </w:r>
                  <w:r w:rsidRPr="008E104B">
                    <w:rPr>
                      <w:rFonts w:ascii="Times New Roman" w:hAnsi="Times New Roman" w:cs="Times New Roman"/>
                      <w:noProof/>
                      <w:szCs w:val="21"/>
                      <w:vertAlign w:val="superscript"/>
                    </w:rPr>
                    <w:t>2</w:t>
                  </w:r>
                  <w:r w:rsidRPr="008E104B">
                    <w:rPr>
                      <w:rFonts w:ascii="Times New Roman" w:hAnsi="Times New Roman" w:cs="Times New Roman"/>
                      <w:noProof/>
                      <w:szCs w:val="21"/>
                    </w:rPr>
                    <w:t>)</w:t>
                  </w:r>
                </w:p>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工程措施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表土剥离</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3</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2500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110</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-2390</w:t>
                  </w:r>
                </w:p>
              </w:tc>
            </w:tr>
            <w:tr w:rsidR="00CF2896" w:rsidRPr="008E104B" w:rsidTr="00E438A1">
              <w:trPr>
                <w:trHeight w:hRule="exact" w:val="454"/>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绿化覆土</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3</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2500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110</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-2390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截水沟</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m</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160</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-340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植物</w:t>
                  </w:r>
                  <w:r w:rsidRPr="008E104B">
                    <w:rPr>
                      <w:rFonts w:ascii="Times New Roman" w:hAnsi="Times New Roman" w:cs="Times New Roman"/>
                      <w:noProof/>
                      <w:szCs w:val="21"/>
                    </w:rPr>
                    <w:lastRenderedPageBreak/>
                    <w:t>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lastRenderedPageBreak/>
                    <w:t>撒播草种</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hm</w:t>
                  </w:r>
                  <w:r w:rsidRPr="008E104B">
                    <w:rPr>
                      <w:rFonts w:ascii="Times New Roman" w:hAnsi="Times New Roman" w:cs="Times New Roman"/>
                      <w:kern w:val="0"/>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1.32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1.35</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+0.03</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种植灌木</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株</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8600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-8600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抚育管理</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szCs w:val="21"/>
                    </w:rPr>
                    <w:t>hm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1.35</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+1.35</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临时措施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密目网</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 xml:space="preserve"> 2050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330</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-1720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铺设草垫</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-500</w:t>
                  </w:r>
                </w:p>
              </w:tc>
            </w:tr>
            <w:tr w:rsidR="00CF2896" w:rsidRPr="008E104B" w:rsidTr="00E438A1">
              <w:trPr>
                <w:trHeight w:val="364"/>
              </w:trPr>
              <w:tc>
                <w:tcPr>
                  <w:tcW w:w="1542"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交通</w:t>
                  </w:r>
                </w:p>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设施区</w:t>
                  </w:r>
                </w:p>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(2.70hm</w:t>
                  </w:r>
                  <w:r w:rsidRPr="008E104B">
                    <w:rPr>
                      <w:rFonts w:ascii="Times New Roman" w:hAnsi="Times New Roman" w:cs="Times New Roman"/>
                      <w:noProof/>
                      <w:szCs w:val="21"/>
                      <w:vertAlign w:val="superscript"/>
                    </w:rPr>
                    <w:t>2</w:t>
                  </w:r>
                  <w:r w:rsidRPr="008E104B">
                    <w:rPr>
                      <w:rFonts w:ascii="Times New Roman" w:hAnsi="Times New Roman" w:cs="Times New Roman"/>
                      <w:noProof/>
                      <w:szCs w:val="21"/>
                    </w:rPr>
                    <w:t>)</w:t>
                  </w:r>
                </w:p>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工程措施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排水沟</w:t>
                  </w:r>
                  <w:r w:rsidRPr="008E104B">
                    <w:rPr>
                      <w:rFonts w:ascii="Times New Roman" w:hAnsi="Times New Roman" w:cs="Times New Roman"/>
                      <w:b/>
                      <w:kern w:val="0"/>
                      <w:szCs w:val="21"/>
                    </w:rPr>
                    <w:t>（主体设计）</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m</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8000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1552.9</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-6447.1</w:t>
                  </w:r>
                </w:p>
              </w:tc>
            </w:tr>
            <w:tr w:rsidR="00CF2896" w:rsidRPr="008E104B" w:rsidTr="00E438A1">
              <w:trPr>
                <w:trHeight w:val="364"/>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涵管</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m</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85.25</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hint="eastAsia"/>
                      <w:kern w:val="0"/>
                      <w:szCs w:val="21"/>
                    </w:rPr>
                    <w:t>+</w:t>
                  </w:r>
                  <w:r w:rsidRPr="008E104B">
                    <w:rPr>
                      <w:rFonts w:ascii="Times New Roman" w:hAnsi="Times New Roman" w:cs="Times New Roman"/>
                      <w:kern w:val="0"/>
                      <w:szCs w:val="21"/>
                    </w:rPr>
                    <w:t>85.25</w:t>
                  </w:r>
                </w:p>
              </w:tc>
            </w:tr>
            <w:tr w:rsidR="00CF2896" w:rsidRPr="008E104B" w:rsidTr="00E438A1">
              <w:trPr>
                <w:trHeight w:val="364"/>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沉沙凼</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个</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3</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noProof/>
                      <w:szCs w:val="21"/>
                    </w:rPr>
                  </w:pPr>
                  <w:r w:rsidRPr="008E104B">
                    <w:rPr>
                      <w:rFonts w:ascii="Times New Roman" w:hAnsi="Times New Roman" w:cs="Times New Roman"/>
                      <w:kern w:val="0"/>
                      <w:szCs w:val="21"/>
                    </w:rPr>
                    <w:t>+3</w:t>
                  </w:r>
                </w:p>
              </w:tc>
            </w:tr>
            <w:tr w:rsidR="00CF2896" w:rsidRPr="008E104B" w:rsidTr="00E438A1">
              <w:trPr>
                <w:trHeight w:val="364"/>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植物措施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行道树（</w:t>
                  </w:r>
                  <w:r w:rsidRPr="008E104B">
                    <w:rPr>
                      <w:rFonts w:ascii="Times New Roman" w:hAnsi="Times New Roman" w:cs="Times New Roman"/>
                      <w:b/>
                      <w:kern w:val="0"/>
                      <w:szCs w:val="21"/>
                    </w:rPr>
                    <w:t>主体设计）</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株</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2500</w:t>
                  </w:r>
                </w:p>
              </w:tc>
              <w:tc>
                <w:tcPr>
                  <w:tcW w:w="1590" w:type="dxa"/>
                  <w:vAlign w:val="center"/>
                </w:tcPr>
                <w:p w:rsidR="00CF2896" w:rsidRPr="00F45190"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F45190">
                    <w:rPr>
                      <w:rFonts w:ascii="Times New Roman" w:hAnsi="Times New Roman" w:cs="Times New Roman"/>
                      <w:kern w:val="0"/>
                      <w:szCs w:val="21"/>
                    </w:rPr>
                    <w:t>75</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-2425</w:t>
                  </w:r>
                </w:p>
              </w:tc>
            </w:tr>
            <w:tr w:rsidR="00CF2896" w:rsidRPr="008E104B" w:rsidTr="00E438A1">
              <w:trPr>
                <w:trHeight w:val="364"/>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撒播草种</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hm</w:t>
                  </w:r>
                  <w:r w:rsidRPr="008E104B">
                    <w:rPr>
                      <w:rFonts w:ascii="Times New Roman" w:hAnsi="Times New Roman" w:cs="Times New Roman"/>
                      <w:kern w:val="0"/>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0.34</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+0.34</w:t>
                  </w:r>
                </w:p>
              </w:tc>
            </w:tr>
            <w:tr w:rsidR="00CF2896" w:rsidRPr="008E104B" w:rsidTr="00E438A1">
              <w:trPr>
                <w:trHeight w:val="364"/>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临时措施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密目网</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7410</w:t>
                  </w:r>
                </w:p>
              </w:tc>
              <w:tc>
                <w:tcPr>
                  <w:tcW w:w="1100"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+7410</w:t>
                  </w:r>
                </w:p>
              </w:tc>
            </w:tr>
            <w:tr w:rsidR="00CF2896" w:rsidRPr="008E104B" w:rsidTr="00E438A1">
              <w:trPr>
                <w:trHeight w:hRule="exact" w:val="397"/>
              </w:trPr>
              <w:tc>
                <w:tcPr>
                  <w:tcW w:w="1542"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施工生产</w:t>
                  </w:r>
                </w:p>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生活区</w:t>
                  </w:r>
                </w:p>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(0.25hm</w:t>
                  </w:r>
                  <w:r w:rsidRPr="008E104B">
                    <w:rPr>
                      <w:rFonts w:ascii="Times New Roman" w:hAnsi="Times New Roman" w:cs="Times New Roman"/>
                      <w:noProof/>
                      <w:szCs w:val="21"/>
                      <w:vertAlign w:val="superscript"/>
                    </w:rPr>
                    <w:t>2</w:t>
                  </w:r>
                  <w:r w:rsidRPr="008E104B">
                    <w:rPr>
                      <w:rFonts w:ascii="Times New Roman" w:hAnsi="Times New Roman" w:cs="Times New Roman"/>
                      <w:noProof/>
                      <w:szCs w:val="21"/>
                    </w:rPr>
                    <w:t>)</w:t>
                  </w: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工程措施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土地整治</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szCs w:val="21"/>
                    </w:rPr>
                    <w:t>hm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0.25</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+0.25</w:t>
                  </w:r>
                </w:p>
              </w:tc>
            </w:tr>
            <w:tr w:rsidR="00CF2896" w:rsidRPr="008E104B" w:rsidTr="00E438A1">
              <w:trPr>
                <w:trHeight w:hRule="exact" w:val="589"/>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表土剥离、覆土</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3</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-500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植物措施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绿化</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hm</w:t>
                  </w:r>
                  <w:r w:rsidRPr="008E104B">
                    <w:rPr>
                      <w:rFonts w:ascii="Times New Roman" w:hAnsi="Times New Roman" w:cs="Times New Roman"/>
                      <w:kern w:val="0"/>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0.16</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0.24</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+0.08</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种植灌木</w:t>
                  </w:r>
                </w:p>
              </w:tc>
              <w:tc>
                <w:tcPr>
                  <w:tcW w:w="482"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标</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700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-700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restart"/>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r w:rsidRPr="008E104B">
                    <w:rPr>
                      <w:rFonts w:ascii="Times New Roman" w:hAnsi="Times New Roman" w:cs="Times New Roman"/>
                      <w:noProof/>
                      <w:szCs w:val="21"/>
                    </w:rPr>
                    <w:t>临时措施</w:t>
                  </w: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密目网</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m</w:t>
                  </w:r>
                  <w:r w:rsidRPr="008E104B">
                    <w:rPr>
                      <w:rFonts w:ascii="Times New Roman" w:hAnsi="Times New Roman" w:cs="Times New Roman"/>
                      <w:szCs w:val="21"/>
                      <w:vertAlign w:val="superscript"/>
                    </w:rPr>
                    <w:t>2</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400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210</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-190</w:t>
                  </w:r>
                </w:p>
              </w:tc>
            </w:tr>
            <w:tr w:rsidR="00CF2896" w:rsidRPr="008E104B" w:rsidTr="00E438A1">
              <w:trPr>
                <w:trHeight w:hRule="exact" w:val="397"/>
              </w:trPr>
              <w:tc>
                <w:tcPr>
                  <w:tcW w:w="1542"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676" w:type="dxa"/>
                  <w:vMerge/>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noProof/>
                      <w:szCs w:val="21"/>
                    </w:rPr>
                  </w:pPr>
                </w:p>
              </w:tc>
              <w:tc>
                <w:tcPr>
                  <w:tcW w:w="1326"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排水沟</w:t>
                  </w:r>
                </w:p>
              </w:tc>
              <w:tc>
                <w:tcPr>
                  <w:tcW w:w="482" w:type="dxa"/>
                  <w:vAlign w:val="center"/>
                </w:tcPr>
                <w:p w:rsidR="00CF2896" w:rsidRPr="008E104B" w:rsidRDefault="00CF2896" w:rsidP="00B51FEC">
                  <w:pPr>
                    <w:pStyle w:val="afc"/>
                    <w:framePr w:hSpace="180" w:wrap="around" w:vAnchor="text" w:hAnchor="text" w:xAlign="center" w:y="1"/>
                    <w:ind w:firstLineChars="0" w:firstLine="0"/>
                    <w:suppressOverlap/>
                    <w:jc w:val="center"/>
                    <w:rPr>
                      <w:rFonts w:ascii="Times New Roman" w:hAnsi="Times New Roman" w:cs="Times New Roman"/>
                      <w:szCs w:val="21"/>
                    </w:rPr>
                  </w:pPr>
                  <w:r w:rsidRPr="008E104B">
                    <w:rPr>
                      <w:rFonts w:ascii="Times New Roman" w:hAnsi="Times New Roman" w:cs="Times New Roman"/>
                      <w:szCs w:val="21"/>
                    </w:rPr>
                    <w:t>m</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400</w:t>
                  </w:r>
                </w:p>
              </w:tc>
              <w:tc>
                <w:tcPr>
                  <w:tcW w:w="159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w:t>
                  </w:r>
                </w:p>
              </w:tc>
              <w:tc>
                <w:tcPr>
                  <w:tcW w:w="1100" w:type="dxa"/>
                  <w:vAlign w:val="center"/>
                </w:tcPr>
                <w:p w:rsidR="00CF2896" w:rsidRPr="008E104B" w:rsidRDefault="00CF2896" w:rsidP="00B51FEC">
                  <w:pPr>
                    <w:framePr w:hSpace="180" w:wrap="around" w:vAnchor="text" w:hAnchor="text" w:xAlign="center" w:y="1"/>
                    <w:widowControl/>
                    <w:suppressOverlap/>
                    <w:jc w:val="center"/>
                    <w:rPr>
                      <w:rFonts w:ascii="Times New Roman" w:hAnsi="Times New Roman" w:cs="Times New Roman"/>
                      <w:kern w:val="0"/>
                      <w:szCs w:val="21"/>
                    </w:rPr>
                  </w:pPr>
                  <w:r w:rsidRPr="008E104B">
                    <w:rPr>
                      <w:rFonts w:ascii="Times New Roman" w:hAnsi="Times New Roman" w:cs="Times New Roman"/>
                      <w:kern w:val="0"/>
                      <w:szCs w:val="21"/>
                    </w:rPr>
                    <w:t>-400</w:t>
                  </w:r>
                </w:p>
              </w:tc>
            </w:tr>
          </w:tbl>
          <w:p w:rsidR="0034076D" w:rsidRPr="008E104B" w:rsidRDefault="0034076D" w:rsidP="0034076D">
            <w:pPr>
              <w:spacing w:line="360" w:lineRule="auto"/>
              <w:rPr>
                <w:rFonts w:ascii="Times New Roman" w:hAnsi="Times New Roman" w:cs="Times New Roman"/>
                <w:sz w:val="24"/>
                <w:szCs w:val="24"/>
              </w:rPr>
            </w:pPr>
            <w:r w:rsidRPr="008E104B">
              <w:rPr>
                <w:rFonts w:ascii="Times New Roman" w:hAnsi="Times New Roman" w:cs="Times New Roman"/>
                <w:sz w:val="24"/>
                <w:szCs w:val="24"/>
              </w:rPr>
              <w:t>（</w:t>
            </w:r>
            <w:r w:rsidRPr="008E104B">
              <w:rPr>
                <w:rFonts w:ascii="Times New Roman" w:hAnsi="Times New Roman" w:cs="Times New Roman"/>
                <w:sz w:val="24"/>
                <w:szCs w:val="24"/>
              </w:rPr>
              <w:t>3</w:t>
            </w:r>
            <w:r w:rsidRPr="008E104B">
              <w:rPr>
                <w:rFonts w:ascii="Times New Roman" w:hAnsi="Times New Roman" w:cs="Times New Roman"/>
                <w:sz w:val="24"/>
                <w:szCs w:val="24"/>
              </w:rPr>
              <w:t>）</w:t>
            </w:r>
            <w:r w:rsidR="0078415B" w:rsidRPr="008E104B">
              <w:rPr>
                <w:rFonts w:ascii="Times New Roman" w:hAnsi="Times New Roman" w:cs="Times New Roman"/>
                <w:sz w:val="24"/>
                <w:szCs w:val="24"/>
              </w:rPr>
              <w:t>土石方</w:t>
            </w:r>
            <w:r w:rsidR="005C3216" w:rsidRPr="008E104B">
              <w:rPr>
                <w:rFonts w:ascii="Times New Roman" w:hAnsi="Times New Roman" w:cs="Times New Roman"/>
                <w:sz w:val="24"/>
                <w:szCs w:val="24"/>
              </w:rPr>
              <w:t>及表土剥离</w:t>
            </w:r>
            <w:r w:rsidR="00D87BBC" w:rsidRPr="008E104B">
              <w:rPr>
                <w:rFonts w:ascii="Times New Roman" w:hAnsi="Times New Roman" w:cs="Times New Roman"/>
                <w:sz w:val="24"/>
                <w:szCs w:val="24"/>
              </w:rPr>
              <w:t>情况</w:t>
            </w:r>
          </w:p>
          <w:p w:rsidR="0034076D" w:rsidRPr="008E104B" w:rsidRDefault="0034076D" w:rsidP="0034076D">
            <w:pPr>
              <w:spacing w:line="360" w:lineRule="auto"/>
              <w:ind w:firstLineChars="200" w:firstLine="480"/>
              <w:rPr>
                <w:rFonts w:ascii="Times New Roman" w:hAnsi="Times New Roman" w:cs="Times New Roman"/>
                <w:sz w:val="24"/>
                <w:szCs w:val="24"/>
              </w:rPr>
            </w:pPr>
            <w:r w:rsidRPr="008E104B">
              <w:rPr>
                <w:rFonts w:ascii="Times New Roman" w:hAnsi="Times New Roman" w:cs="Times New Roman"/>
                <w:sz w:val="24"/>
                <w:szCs w:val="24"/>
              </w:rPr>
              <w:t>本项目</w:t>
            </w:r>
            <w:r w:rsidR="005C3216" w:rsidRPr="008E104B">
              <w:rPr>
                <w:rFonts w:ascii="Times New Roman" w:hAnsi="Times New Roman" w:cs="Times New Roman"/>
                <w:sz w:val="24"/>
                <w:szCs w:val="24"/>
              </w:rPr>
              <w:t>土石方</w:t>
            </w:r>
            <w:r w:rsidRPr="008E104B">
              <w:rPr>
                <w:rFonts w:ascii="Times New Roman" w:hAnsi="Times New Roman" w:cs="Times New Roman"/>
                <w:sz w:val="24"/>
                <w:szCs w:val="24"/>
              </w:rPr>
              <w:t>主要涉及</w:t>
            </w:r>
            <w:r w:rsidR="00543E4D" w:rsidRPr="008E104B">
              <w:rPr>
                <w:rFonts w:ascii="Times New Roman" w:hAnsi="Times New Roman" w:cs="Times New Roman"/>
                <w:sz w:val="24"/>
                <w:szCs w:val="24"/>
              </w:rPr>
              <w:t>箱式变压器、</w:t>
            </w:r>
            <w:r w:rsidR="005C365E" w:rsidRPr="008E104B">
              <w:rPr>
                <w:rFonts w:ascii="Times New Roman" w:hAnsi="Times New Roman" w:cs="Times New Roman"/>
                <w:sz w:val="24"/>
                <w:szCs w:val="24"/>
              </w:rPr>
              <w:t>架空线路铁塔</w:t>
            </w:r>
            <w:r w:rsidR="00543E4D" w:rsidRPr="008E104B">
              <w:rPr>
                <w:rFonts w:ascii="Times New Roman" w:hAnsi="Times New Roman" w:cs="Times New Roman"/>
                <w:sz w:val="24"/>
                <w:szCs w:val="24"/>
              </w:rPr>
              <w:t>基础、集电线路、交通设施、施工生产生活设施</w:t>
            </w:r>
            <w:r w:rsidRPr="008E104B">
              <w:rPr>
                <w:rFonts w:ascii="Times New Roman" w:hAnsi="Times New Roman" w:cs="Times New Roman"/>
                <w:sz w:val="24"/>
                <w:szCs w:val="24"/>
              </w:rPr>
              <w:t>，</w:t>
            </w:r>
            <w:r w:rsidR="003D45C6" w:rsidRPr="008E104B">
              <w:rPr>
                <w:rFonts w:ascii="Times New Roman" w:hAnsi="Times New Roman" w:cs="Times New Roman" w:hint="eastAsia"/>
                <w:sz w:val="24"/>
                <w:szCs w:val="24"/>
              </w:rPr>
              <w:t>表土只涉及集电线路</w:t>
            </w:r>
            <w:r w:rsidR="00E77CB2" w:rsidRPr="008E104B">
              <w:rPr>
                <w:rFonts w:ascii="Times New Roman" w:hAnsi="Times New Roman" w:cs="Times New Roman" w:hint="eastAsia"/>
                <w:sz w:val="24"/>
                <w:szCs w:val="24"/>
              </w:rPr>
              <w:t>。</w:t>
            </w:r>
            <w:r w:rsidR="00A75651" w:rsidRPr="008E104B">
              <w:rPr>
                <w:rFonts w:ascii="Times New Roman" w:hAnsi="Times New Roman" w:cs="Times New Roman" w:hint="eastAsia"/>
                <w:sz w:val="24"/>
                <w:szCs w:val="24"/>
              </w:rPr>
              <w:t>结合本项目工程特点且</w:t>
            </w:r>
            <w:r w:rsidR="00E77CB2" w:rsidRPr="008E104B">
              <w:rPr>
                <w:rFonts w:ascii="Times New Roman" w:hAnsi="Times New Roman" w:cs="Times New Roman"/>
                <w:sz w:val="24"/>
                <w:szCs w:val="24"/>
              </w:rPr>
              <w:t>土石方</w:t>
            </w:r>
            <w:r w:rsidR="00A75651" w:rsidRPr="008E104B">
              <w:rPr>
                <w:rFonts w:ascii="Times New Roman" w:hAnsi="Times New Roman" w:cs="Times New Roman" w:hint="eastAsia"/>
                <w:sz w:val="24"/>
                <w:szCs w:val="24"/>
              </w:rPr>
              <w:t>开挖量较小，光伏</w:t>
            </w:r>
            <w:r w:rsidR="00E77CB2" w:rsidRPr="008E104B">
              <w:rPr>
                <w:rFonts w:ascii="Times New Roman" w:hAnsi="Times New Roman" w:cs="Times New Roman" w:hint="eastAsia"/>
                <w:sz w:val="24"/>
                <w:szCs w:val="24"/>
              </w:rPr>
              <w:t>阵列区、交通设施区、集电线路铁塔基础、</w:t>
            </w:r>
            <w:r w:rsidR="00E77CB2" w:rsidRPr="008E104B">
              <w:rPr>
                <w:rFonts w:ascii="Times New Roman" w:hAnsi="Times New Roman" w:cs="Times New Roman"/>
                <w:sz w:val="24"/>
                <w:szCs w:val="24"/>
              </w:rPr>
              <w:t>施工生产生活</w:t>
            </w:r>
            <w:r w:rsidR="00E77CB2" w:rsidRPr="008E104B">
              <w:rPr>
                <w:rFonts w:ascii="Times New Roman" w:hAnsi="Times New Roman" w:cs="Times New Roman" w:hint="eastAsia"/>
                <w:sz w:val="24"/>
                <w:szCs w:val="24"/>
              </w:rPr>
              <w:t>区开挖土石方就近堆放于低洼处，直埋电缆土石方及表土直接堆放于电缆沟边上，待直埋电缆安装完成后进行回填</w:t>
            </w:r>
            <w:r w:rsidR="00477C5D">
              <w:rPr>
                <w:rFonts w:ascii="Times New Roman" w:hAnsi="Times New Roman" w:cs="Times New Roman" w:hint="eastAsia"/>
                <w:sz w:val="24"/>
                <w:szCs w:val="24"/>
              </w:rPr>
              <w:t>。本</w:t>
            </w:r>
            <w:r w:rsidR="00972E39">
              <w:rPr>
                <w:rFonts w:ascii="Times New Roman" w:hAnsi="Times New Roman" w:cs="Times New Roman" w:hint="eastAsia"/>
                <w:sz w:val="24"/>
                <w:szCs w:val="24"/>
              </w:rPr>
              <w:t>项目进行了渣填平衡，无弃渣场。</w:t>
            </w:r>
            <w:r w:rsidRPr="008E104B">
              <w:rPr>
                <w:rFonts w:ascii="Times New Roman" w:hAnsi="Times New Roman" w:cs="Times New Roman"/>
                <w:sz w:val="24"/>
                <w:szCs w:val="24"/>
              </w:rPr>
              <w:t>根据本项目</w:t>
            </w:r>
            <w:r w:rsidR="005C3216" w:rsidRPr="008E104B">
              <w:rPr>
                <w:rFonts w:ascii="Times New Roman" w:hAnsi="Times New Roman" w:cs="Times New Roman"/>
                <w:sz w:val="24"/>
                <w:szCs w:val="24"/>
              </w:rPr>
              <w:t>施工</w:t>
            </w:r>
            <w:r w:rsidRPr="008E104B">
              <w:rPr>
                <w:rFonts w:ascii="Times New Roman" w:hAnsi="Times New Roman" w:cs="Times New Roman"/>
                <w:sz w:val="24"/>
                <w:szCs w:val="24"/>
              </w:rPr>
              <w:t>相关资料可知，</w:t>
            </w:r>
            <w:r w:rsidR="005C3216" w:rsidRPr="008E104B">
              <w:rPr>
                <w:rFonts w:ascii="Times New Roman" w:hAnsi="Times New Roman" w:cs="Times New Roman"/>
                <w:sz w:val="24"/>
                <w:szCs w:val="24"/>
              </w:rPr>
              <w:t>土石方及表土剥离</w:t>
            </w:r>
            <w:r w:rsidRPr="008E104B">
              <w:rPr>
                <w:rFonts w:ascii="Times New Roman" w:hAnsi="Times New Roman" w:cs="Times New Roman"/>
                <w:sz w:val="24"/>
                <w:szCs w:val="24"/>
              </w:rPr>
              <w:t>工程量见表</w:t>
            </w:r>
            <w:r w:rsidRPr="008E104B">
              <w:rPr>
                <w:rFonts w:ascii="Times New Roman" w:hAnsi="Times New Roman" w:cs="Times New Roman"/>
                <w:sz w:val="24"/>
                <w:szCs w:val="24"/>
              </w:rPr>
              <w:t>4-</w:t>
            </w:r>
            <w:r w:rsidR="00ED4861" w:rsidRPr="008E104B">
              <w:rPr>
                <w:rFonts w:ascii="Times New Roman" w:hAnsi="Times New Roman" w:cs="Times New Roman"/>
                <w:sz w:val="24"/>
                <w:szCs w:val="24"/>
              </w:rPr>
              <w:t>5</w:t>
            </w:r>
            <w:r w:rsidRPr="008E104B">
              <w:rPr>
                <w:rFonts w:ascii="Times New Roman" w:hAnsi="Times New Roman" w:cs="Times New Roman"/>
                <w:sz w:val="24"/>
                <w:szCs w:val="24"/>
              </w:rPr>
              <w:t>。</w:t>
            </w:r>
          </w:p>
          <w:p w:rsidR="00ED4861" w:rsidRPr="008E104B" w:rsidRDefault="0034076D" w:rsidP="005C3216">
            <w:pPr>
              <w:snapToGrid w:val="0"/>
              <w:spacing w:line="360" w:lineRule="auto"/>
              <w:ind w:firstLine="482"/>
              <w:jc w:val="center"/>
              <w:rPr>
                <w:rFonts w:ascii="Times New Roman" w:hAnsi="Times New Roman" w:cs="Times New Roman"/>
                <w:b/>
                <w:szCs w:val="21"/>
                <w:vertAlign w:val="superscript"/>
              </w:rPr>
            </w:pPr>
            <w:r w:rsidRPr="008E104B">
              <w:rPr>
                <w:rFonts w:ascii="Times New Roman" w:eastAsia="宋体" w:hAnsi="Times New Roman" w:cs="Times New Roman"/>
                <w:b/>
                <w:szCs w:val="21"/>
              </w:rPr>
              <w:t>表</w:t>
            </w:r>
            <w:r w:rsidRPr="008E104B">
              <w:rPr>
                <w:rFonts w:ascii="Times New Roman" w:eastAsia="宋体" w:hAnsi="Times New Roman" w:cs="Times New Roman"/>
                <w:b/>
                <w:szCs w:val="21"/>
              </w:rPr>
              <w:t>4-</w:t>
            </w:r>
            <w:r w:rsidR="00ED4861" w:rsidRPr="008E104B">
              <w:rPr>
                <w:rFonts w:ascii="Times New Roman" w:eastAsia="宋体" w:hAnsi="Times New Roman" w:cs="Times New Roman"/>
                <w:b/>
                <w:szCs w:val="21"/>
              </w:rPr>
              <w:t>5</w:t>
            </w:r>
            <w:r w:rsidR="005C3216" w:rsidRPr="008E104B">
              <w:rPr>
                <w:rFonts w:ascii="Times New Roman" w:eastAsia="宋体" w:hAnsi="Times New Roman" w:cs="Times New Roman"/>
                <w:b/>
                <w:szCs w:val="21"/>
              </w:rPr>
              <w:t>土石方及表土剥离</w:t>
            </w:r>
            <w:r w:rsidRPr="008E104B">
              <w:rPr>
                <w:rFonts w:ascii="Times New Roman" w:eastAsia="宋体" w:hAnsi="Times New Roman" w:cs="Times New Roman"/>
                <w:b/>
                <w:szCs w:val="21"/>
              </w:rPr>
              <w:t>工程量</w:t>
            </w:r>
            <w:r w:rsidR="00ED4861" w:rsidRPr="008E104B">
              <w:rPr>
                <w:rFonts w:ascii="Times New Roman" w:hAnsi="Times New Roman" w:cs="Times New Roman"/>
                <w:b/>
                <w:szCs w:val="21"/>
              </w:rPr>
              <w:t>单位：万</w:t>
            </w:r>
            <w:r w:rsidR="00ED4861" w:rsidRPr="008E104B">
              <w:rPr>
                <w:rFonts w:ascii="Times New Roman" w:hAnsi="Times New Roman" w:cs="Times New Roman"/>
                <w:b/>
                <w:szCs w:val="21"/>
              </w:rPr>
              <w:t>m</w:t>
            </w:r>
            <w:r w:rsidR="00ED4861" w:rsidRPr="008E104B">
              <w:rPr>
                <w:rFonts w:ascii="Times New Roman" w:hAnsi="Times New Roman" w:cs="Times New Roman"/>
                <w:b/>
                <w:szCs w:val="21"/>
                <w:vertAlign w:val="superscript"/>
              </w:rPr>
              <w:t>3</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878"/>
              <w:gridCol w:w="1816"/>
              <w:gridCol w:w="1958"/>
              <w:gridCol w:w="949"/>
              <w:gridCol w:w="949"/>
              <w:gridCol w:w="879"/>
              <w:gridCol w:w="877"/>
            </w:tblGrid>
            <w:tr w:rsidR="008E104B" w:rsidRPr="008E104B" w:rsidTr="00E438A1">
              <w:trPr>
                <w:cantSplit/>
                <w:trHeight w:val="251"/>
              </w:trPr>
              <w:tc>
                <w:tcPr>
                  <w:tcW w:w="878" w:type="dxa"/>
                  <w:vMerge w:val="restart"/>
                  <w:vAlign w:val="center"/>
                </w:tcPr>
                <w:p w:rsidR="00F7289A" w:rsidRPr="008E104B" w:rsidRDefault="00F7289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序号</w:t>
                  </w:r>
                </w:p>
              </w:tc>
              <w:tc>
                <w:tcPr>
                  <w:tcW w:w="1816" w:type="dxa"/>
                  <w:vMerge w:val="restart"/>
                  <w:vAlign w:val="center"/>
                </w:tcPr>
                <w:p w:rsidR="00F7289A" w:rsidRPr="008E104B" w:rsidRDefault="00F7289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分区</w:t>
                  </w:r>
                </w:p>
              </w:tc>
              <w:tc>
                <w:tcPr>
                  <w:tcW w:w="1958" w:type="dxa"/>
                  <w:vMerge w:val="restart"/>
                  <w:vAlign w:val="center"/>
                </w:tcPr>
                <w:p w:rsidR="00F7289A" w:rsidRPr="008E104B" w:rsidRDefault="00F7289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项目</w:t>
                  </w:r>
                </w:p>
              </w:tc>
              <w:tc>
                <w:tcPr>
                  <w:tcW w:w="1898" w:type="dxa"/>
                  <w:gridSpan w:val="2"/>
                  <w:tcBorders>
                    <w:top w:val="single" w:sz="12" w:space="0" w:color="auto"/>
                    <w:bottom w:val="single" w:sz="4" w:space="0" w:color="auto"/>
                    <w:right w:val="single" w:sz="4" w:space="0" w:color="auto"/>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r w:rsidRPr="008E104B">
                    <w:rPr>
                      <w:rFonts w:ascii="Times New Roman" w:hAnsi="Times New Roman" w:cs="Times New Roman"/>
                      <w:b/>
                      <w:szCs w:val="21"/>
                    </w:rPr>
                    <w:t>环评阶段</w:t>
                  </w:r>
                </w:p>
              </w:tc>
              <w:tc>
                <w:tcPr>
                  <w:tcW w:w="1756" w:type="dxa"/>
                  <w:gridSpan w:val="2"/>
                  <w:tcBorders>
                    <w:top w:val="single" w:sz="12" w:space="0" w:color="auto"/>
                    <w:left w:val="single" w:sz="4" w:space="0" w:color="auto"/>
                    <w:bottom w:val="single" w:sz="4" w:space="0" w:color="auto"/>
                    <w:right w:val="nil"/>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r w:rsidRPr="008E104B">
                    <w:rPr>
                      <w:rFonts w:ascii="Times New Roman" w:hAnsi="Times New Roman" w:cs="Times New Roman"/>
                      <w:b/>
                      <w:szCs w:val="21"/>
                    </w:rPr>
                    <w:t>验收阶段</w:t>
                  </w:r>
                </w:p>
              </w:tc>
            </w:tr>
            <w:tr w:rsidR="008E104B" w:rsidRPr="008E104B" w:rsidTr="00E438A1">
              <w:trPr>
                <w:cantSplit/>
                <w:trHeight w:val="312"/>
              </w:trPr>
              <w:tc>
                <w:tcPr>
                  <w:tcW w:w="878"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1816"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1958"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949" w:type="dxa"/>
                  <w:vMerge w:val="restart"/>
                  <w:vAlign w:val="center"/>
                </w:tcPr>
                <w:p w:rsidR="00F7289A" w:rsidRPr="008E104B" w:rsidRDefault="00F7289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开挖</w:t>
                  </w:r>
                </w:p>
              </w:tc>
              <w:tc>
                <w:tcPr>
                  <w:tcW w:w="949" w:type="dxa"/>
                  <w:vMerge w:val="restart"/>
                  <w:tcBorders>
                    <w:top w:val="single" w:sz="4" w:space="0" w:color="auto"/>
                    <w:bottom w:val="single" w:sz="4" w:space="0" w:color="auto"/>
                    <w:right w:val="single" w:sz="4" w:space="0" w:color="auto"/>
                  </w:tcBorders>
                  <w:vAlign w:val="center"/>
                </w:tcPr>
                <w:p w:rsidR="00F7289A" w:rsidRPr="008E104B" w:rsidRDefault="00F7289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回填</w:t>
                  </w:r>
                </w:p>
              </w:tc>
              <w:tc>
                <w:tcPr>
                  <w:tcW w:w="879" w:type="dxa"/>
                  <w:vMerge w:val="restart"/>
                  <w:tcBorders>
                    <w:top w:val="single" w:sz="4" w:space="0" w:color="auto"/>
                    <w:left w:val="single" w:sz="4" w:space="0" w:color="auto"/>
                    <w:bottom w:val="single" w:sz="4" w:space="0" w:color="auto"/>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r w:rsidRPr="008E104B">
                    <w:rPr>
                      <w:rFonts w:ascii="Times New Roman" w:hAnsi="Times New Roman" w:cs="Times New Roman"/>
                      <w:b/>
                      <w:szCs w:val="21"/>
                    </w:rPr>
                    <w:t>开挖</w:t>
                  </w:r>
                </w:p>
              </w:tc>
              <w:tc>
                <w:tcPr>
                  <w:tcW w:w="877" w:type="dxa"/>
                  <w:vMerge w:val="restart"/>
                  <w:tcBorders>
                    <w:right w:val="nil"/>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r w:rsidRPr="008E104B">
                    <w:rPr>
                      <w:rFonts w:ascii="Times New Roman" w:hAnsi="Times New Roman" w:cs="Times New Roman"/>
                      <w:b/>
                      <w:szCs w:val="21"/>
                    </w:rPr>
                    <w:t>回填</w:t>
                  </w:r>
                </w:p>
              </w:tc>
            </w:tr>
            <w:tr w:rsidR="008E104B" w:rsidRPr="008E104B" w:rsidTr="00E438A1">
              <w:trPr>
                <w:cantSplit/>
                <w:trHeight w:val="312"/>
              </w:trPr>
              <w:tc>
                <w:tcPr>
                  <w:tcW w:w="878"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1816"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1958"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949" w:type="dxa"/>
                  <w:vMerge/>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949" w:type="dxa"/>
                  <w:vMerge/>
                  <w:tcBorders>
                    <w:top w:val="single" w:sz="4" w:space="0" w:color="auto"/>
                    <w:bottom w:val="single" w:sz="4" w:space="0" w:color="auto"/>
                    <w:right w:val="single" w:sz="4" w:space="0" w:color="auto"/>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879" w:type="dxa"/>
                  <w:vMerge/>
                  <w:tcBorders>
                    <w:top w:val="single" w:sz="4" w:space="0" w:color="auto"/>
                    <w:left w:val="single" w:sz="4" w:space="0" w:color="auto"/>
                    <w:bottom w:val="single" w:sz="4" w:space="0" w:color="auto"/>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c>
                <w:tcPr>
                  <w:tcW w:w="877" w:type="dxa"/>
                  <w:vMerge/>
                  <w:tcBorders>
                    <w:right w:val="nil"/>
                  </w:tcBorders>
                  <w:vAlign w:val="center"/>
                </w:tcPr>
                <w:p w:rsidR="00F7289A" w:rsidRPr="008E104B" w:rsidRDefault="00F7289A" w:rsidP="00B51FEC">
                  <w:pPr>
                    <w:framePr w:hSpace="180" w:wrap="around" w:vAnchor="text" w:hAnchor="text" w:xAlign="center" w:y="1"/>
                    <w:widowControl/>
                    <w:suppressOverlap/>
                    <w:jc w:val="center"/>
                    <w:rPr>
                      <w:rFonts w:ascii="Times New Roman" w:hAnsi="Times New Roman" w:cs="Times New Roman"/>
                      <w:b/>
                      <w:szCs w:val="21"/>
                    </w:rPr>
                  </w:pPr>
                </w:p>
              </w:tc>
            </w:tr>
            <w:tr w:rsidR="008E104B" w:rsidRPr="008E104B" w:rsidTr="00E438A1">
              <w:trPr>
                <w:cantSplit/>
                <w:trHeight w:val="60"/>
              </w:trPr>
              <w:tc>
                <w:tcPr>
                  <w:tcW w:w="878"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1</w:t>
                  </w:r>
                </w:p>
              </w:tc>
              <w:tc>
                <w:tcPr>
                  <w:tcW w:w="1816"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光伏阵列</w:t>
                  </w: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土石方</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13.84</w:t>
                  </w:r>
                </w:p>
              </w:tc>
              <w:tc>
                <w:tcPr>
                  <w:tcW w:w="949" w:type="dxa"/>
                  <w:tcBorders>
                    <w:top w:val="single" w:sz="4" w:space="0" w:color="auto"/>
                  </w:tcBorders>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13.84</w:t>
                  </w:r>
                </w:p>
              </w:tc>
              <w:tc>
                <w:tcPr>
                  <w:tcW w:w="879" w:type="dxa"/>
                  <w:tcBorders>
                    <w:top w:val="single" w:sz="4" w:space="0" w:color="auto"/>
                  </w:tcBorders>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0.04</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0.04</w:t>
                  </w:r>
                </w:p>
              </w:tc>
            </w:tr>
            <w:tr w:rsidR="008E104B" w:rsidRPr="008E104B" w:rsidTr="00E438A1">
              <w:trPr>
                <w:cantSplit/>
                <w:trHeight w:val="141"/>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表土剥离</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r>
            <w:tr w:rsidR="008E104B" w:rsidRPr="008E104B" w:rsidTr="00E438A1">
              <w:trPr>
                <w:cantSplit/>
                <w:trHeight w:val="141"/>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小计</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13.84</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13.84</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0.04</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0.04</w:t>
                  </w:r>
                </w:p>
              </w:tc>
            </w:tr>
            <w:tr w:rsidR="008E104B" w:rsidRPr="008E104B" w:rsidTr="00E438A1">
              <w:trPr>
                <w:cantSplit/>
                <w:trHeight w:val="294"/>
              </w:trPr>
              <w:tc>
                <w:tcPr>
                  <w:tcW w:w="878"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2</w:t>
                  </w:r>
                </w:p>
              </w:tc>
              <w:tc>
                <w:tcPr>
                  <w:tcW w:w="1816"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集电线路</w:t>
                  </w: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土石方</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2.74</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2.74</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0.14</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0.14</w:t>
                  </w:r>
                </w:p>
              </w:tc>
            </w:tr>
            <w:tr w:rsidR="008E104B" w:rsidRPr="008E104B" w:rsidTr="00E438A1">
              <w:trPr>
                <w:cantSplit/>
                <w:trHeight w:val="213"/>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表土剥离</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0.01</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0.01</w:t>
                  </w:r>
                </w:p>
              </w:tc>
            </w:tr>
            <w:tr w:rsidR="008E104B" w:rsidRPr="008E104B" w:rsidTr="00E438A1">
              <w:trPr>
                <w:cantSplit/>
                <w:trHeight w:val="213"/>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小计</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2.84</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2.84</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0.15</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0.15</w:t>
                  </w:r>
                </w:p>
              </w:tc>
            </w:tr>
            <w:tr w:rsidR="008E104B" w:rsidRPr="008E104B" w:rsidTr="00E438A1">
              <w:trPr>
                <w:cantSplit/>
                <w:trHeight w:val="193"/>
              </w:trPr>
              <w:tc>
                <w:tcPr>
                  <w:tcW w:w="878"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lastRenderedPageBreak/>
                    <w:t>3</w:t>
                  </w:r>
                </w:p>
              </w:tc>
              <w:tc>
                <w:tcPr>
                  <w:tcW w:w="1816"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交通设施区</w:t>
                  </w: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土石方</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3.89</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3.89</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0.45</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0.45</w:t>
                  </w:r>
                </w:p>
              </w:tc>
            </w:tr>
            <w:tr w:rsidR="008E104B" w:rsidRPr="008E104B" w:rsidTr="00E438A1">
              <w:trPr>
                <w:cantSplit/>
                <w:trHeight w:val="193"/>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表土剥离</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r>
            <w:tr w:rsidR="008E104B" w:rsidRPr="008E104B" w:rsidTr="00E438A1">
              <w:trPr>
                <w:cantSplit/>
                <w:trHeight w:val="193"/>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小计</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3.99</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3.99</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0.45</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0.45</w:t>
                  </w:r>
                </w:p>
              </w:tc>
            </w:tr>
            <w:tr w:rsidR="008E104B" w:rsidRPr="008E104B" w:rsidTr="00E438A1">
              <w:trPr>
                <w:cantSplit/>
                <w:trHeight w:val="193"/>
              </w:trPr>
              <w:tc>
                <w:tcPr>
                  <w:tcW w:w="878"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4</w:t>
                  </w:r>
                </w:p>
              </w:tc>
              <w:tc>
                <w:tcPr>
                  <w:tcW w:w="1816" w:type="dxa"/>
                  <w:vMerge w:val="restart"/>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施工生产生活区</w:t>
                  </w: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土石方</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0.27</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0.27</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0.01</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0.01</w:t>
                  </w:r>
                </w:p>
              </w:tc>
            </w:tr>
            <w:tr w:rsidR="008E104B" w:rsidRPr="008E104B" w:rsidTr="00E438A1">
              <w:trPr>
                <w:cantSplit/>
                <w:trHeight w:val="193"/>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表土剥离</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0.1</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w:t>
                  </w:r>
                </w:p>
              </w:tc>
            </w:tr>
            <w:tr w:rsidR="008E104B" w:rsidRPr="008E104B" w:rsidTr="00E438A1">
              <w:trPr>
                <w:cantSplit/>
                <w:trHeight w:val="193"/>
              </w:trPr>
              <w:tc>
                <w:tcPr>
                  <w:tcW w:w="878"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816" w:type="dxa"/>
                  <w:vMerge/>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p>
              </w:tc>
              <w:tc>
                <w:tcPr>
                  <w:tcW w:w="1958"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小计</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0.37</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0.37</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0.01</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0.01</w:t>
                  </w:r>
                </w:p>
              </w:tc>
            </w:tr>
            <w:tr w:rsidR="008E104B" w:rsidRPr="008E104B" w:rsidTr="0055623E">
              <w:trPr>
                <w:trHeight w:val="85"/>
              </w:trPr>
              <w:tc>
                <w:tcPr>
                  <w:tcW w:w="4652" w:type="dxa"/>
                  <w:gridSpan w:val="3"/>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b/>
                      <w:bCs/>
                      <w:szCs w:val="21"/>
                    </w:rPr>
                  </w:pPr>
                  <w:r w:rsidRPr="008E104B">
                    <w:rPr>
                      <w:rFonts w:ascii="Times New Roman" w:hAnsi="Times New Roman" w:cs="Times New Roman"/>
                      <w:b/>
                      <w:bCs/>
                      <w:szCs w:val="21"/>
                    </w:rPr>
                    <w:t>合计</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b/>
                      <w:bCs/>
                      <w:szCs w:val="21"/>
                    </w:rPr>
                  </w:pPr>
                  <w:r w:rsidRPr="008E104B">
                    <w:rPr>
                      <w:rFonts w:ascii="Times New Roman" w:hAnsi="Times New Roman" w:cs="Times New Roman"/>
                      <w:szCs w:val="21"/>
                    </w:rPr>
                    <w:t>21.04</w:t>
                  </w:r>
                </w:p>
              </w:tc>
              <w:tc>
                <w:tcPr>
                  <w:tcW w:w="94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b/>
                      <w:bCs/>
                      <w:szCs w:val="21"/>
                    </w:rPr>
                  </w:pPr>
                  <w:r w:rsidRPr="008E104B">
                    <w:rPr>
                      <w:rFonts w:ascii="Times New Roman" w:hAnsi="Times New Roman" w:cs="Times New Roman"/>
                      <w:szCs w:val="21"/>
                    </w:rPr>
                    <w:t>21.04</w:t>
                  </w:r>
                </w:p>
              </w:tc>
              <w:tc>
                <w:tcPr>
                  <w:tcW w:w="879"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0.65</w:t>
                  </w:r>
                </w:p>
              </w:tc>
              <w:tc>
                <w:tcPr>
                  <w:tcW w:w="877" w:type="dxa"/>
                  <w:vAlign w:val="center"/>
                </w:tcPr>
                <w:p w:rsidR="00B90895" w:rsidRPr="008E104B" w:rsidRDefault="00B90895" w:rsidP="00B51FEC">
                  <w:pPr>
                    <w:framePr w:hSpace="180" w:wrap="around" w:vAnchor="text" w:hAnchor="text" w:xAlign="center" w:y="1"/>
                    <w:widowControl/>
                    <w:suppressOverlap/>
                    <w:jc w:val="center"/>
                    <w:rPr>
                      <w:rFonts w:ascii="Times New Roman" w:hAnsi="Times New Roman" w:cs="Times New Roman"/>
                      <w:szCs w:val="21"/>
                    </w:rPr>
                  </w:pPr>
                  <w:r w:rsidRPr="008E104B">
                    <w:rPr>
                      <w:rFonts w:ascii="Times New Roman" w:hAnsi="Times New Roman" w:cs="Times New Roman"/>
                      <w:szCs w:val="21"/>
                    </w:rPr>
                    <w:t>0.65</w:t>
                  </w:r>
                </w:p>
              </w:tc>
            </w:tr>
            <w:tr w:rsidR="008E104B" w:rsidRPr="008E104B" w:rsidTr="009A5E5D">
              <w:trPr>
                <w:trHeight w:val="85"/>
              </w:trPr>
              <w:tc>
                <w:tcPr>
                  <w:tcW w:w="8306" w:type="dxa"/>
                  <w:gridSpan w:val="7"/>
                  <w:vAlign w:val="center"/>
                </w:tcPr>
                <w:p w:rsidR="00984B26" w:rsidRPr="008E104B" w:rsidRDefault="00984B26" w:rsidP="00B51FEC">
                  <w:pPr>
                    <w:framePr w:hSpace="180" w:wrap="around" w:vAnchor="text" w:hAnchor="text" w:xAlign="center" w:y="1"/>
                    <w:widowControl/>
                    <w:suppressOverlap/>
                    <w:jc w:val="left"/>
                    <w:rPr>
                      <w:rFonts w:ascii="Times New Roman" w:hAnsi="Times New Roman" w:cs="Times New Roman"/>
                      <w:szCs w:val="21"/>
                    </w:rPr>
                  </w:pPr>
                  <w:r w:rsidRPr="008E104B">
                    <w:rPr>
                      <w:rFonts w:ascii="Times New Roman" w:hAnsi="Times New Roman" w:cs="Times New Roman" w:hint="eastAsia"/>
                      <w:szCs w:val="21"/>
                    </w:rPr>
                    <w:t>备注：</w:t>
                  </w:r>
                  <w:r w:rsidRPr="008E104B">
                    <w:rPr>
                      <w:rFonts w:ascii="Times New Roman" w:hAnsi="Times New Roman" w:cs="Times New Roman"/>
                      <w:szCs w:val="21"/>
                    </w:rPr>
                    <w:t>土石方总开挖量减少</w:t>
                  </w:r>
                  <w:r w:rsidRPr="008E104B">
                    <w:rPr>
                      <w:rFonts w:ascii="Times New Roman" w:hAnsi="Times New Roman" w:cs="Times New Roman"/>
                      <w:szCs w:val="21"/>
                    </w:rPr>
                    <w:t>20.39</w:t>
                  </w:r>
                  <w:r w:rsidRPr="008E104B">
                    <w:rPr>
                      <w:rFonts w:ascii="Times New Roman" w:hAnsi="Times New Roman" w:cs="Times New Roman"/>
                      <w:szCs w:val="21"/>
                    </w:rPr>
                    <w:t>万</w:t>
                  </w:r>
                  <w:r w:rsidRPr="008E104B">
                    <w:rPr>
                      <w:rFonts w:ascii="Times New Roman" w:hAnsi="Times New Roman" w:cs="Times New Roman"/>
                      <w:szCs w:val="21"/>
                    </w:rPr>
                    <w:t>m</w:t>
                  </w:r>
                  <w:r w:rsidRPr="008E104B">
                    <w:rPr>
                      <w:rFonts w:ascii="Times New Roman" w:hAnsi="Times New Roman" w:cs="Times New Roman"/>
                      <w:szCs w:val="21"/>
                      <w:vertAlign w:val="superscript"/>
                    </w:rPr>
                    <w:t>3</w:t>
                  </w:r>
                  <w:r w:rsidRPr="008E104B">
                    <w:rPr>
                      <w:rFonts w:ascii="Times New Roman" w:hAnsi="Times New Roman" w:cs="Times New Roman"/>
                      <w:szCs w:val="21"/>
                    </w:rPr>
                    <w:t>，表土剥离减少</w:t>
                  </w:r>
                  <w:r w:rsidRPr="008E104B">
                    <w:rPr>
                      <w:rFonts w:ascii="Times New Roman" w:hAnsi="Times New Roman" w:cs="Times New Roman"/>
                      <w:szCs w:val="21"/>
                    </w:rPr>
                    <w:t>0.29</w:t>
                  </w:r>
                  <w:r w:rsidRPr="008E104B">
                    <w:rPr>
                      <w:rFonts w:ascii="Times New Roman" w:hAnsi="Times New Roman" w:cs="Times New Roman"/>
                      <w:szCs w:val="21"/>
                    </w:rPr>
                    <w:t>万</w:t>
                  </w:r>
                  <w:r w:rsidRPr="008E104B">
                    <w:rPr>
                      <w:rFonts w:ascii="Times New Roman" w:hAnsi="Times New Roman" w:cs="Times New Roman"/>
                      <w:szCs w:val="21"/>
                    </w:rPr>
                    <w:t>m</w:t>
                  </w:r>
                  <w:r w:rsidRPr="008E104B">
                    <w:rPr>
                      <w:rFonts w:ascii="Times New Roman" w:hAnsi="Times New Roman" w:cs="Times New Roman"/>
                      <w:szCs w:val="21"/>
                      <w:vertAlign w:val="superscript"/>
                    </w:rPr>
                    <w:t>3</w:t>
                  </w:r>
                  <w:r w:rsidRPr="008E104B">
                    <w:rPr>
                      <w:rFonts w:ascii="Times New Roman" w:hAnsi="Times New Roman" w:cs="Times New Roman"/>
                      <w:szCs w:val="21"/>
                    </w:rPr>
                    <w:t>。</w:t>
                  </w:r>
                </w:p>
              </w:tc>
            </w:tr>
          </w:tbl>
          <w:p w:rsidR="007E38A5" w:rsidRPr="008E104B" w:rsidRDefault="005C365E" w:rsidP="005C365E">
            <w:pPr>
              <w:spacing w:line="360" w:lineRule="auto"/>
              <w:ind w:firstLineChars="200" w:firstLine="480"/>
              <w:rPr>
                <w:rFonts w:ascii="Times New Roman" w:eastAsia="宋体" w:hAnsi="Times New Roman" w:cs="Times New Roman"/>
                <w:b/>
                <w:bCs/>
                <w:spacing w:val="-4"/>
                <w:sz w:val="24"/>
              </w:rPr>
            </w:pPr>
            <w:r w:rsidRPr="008E104B">
              <w:rPr>
                <w:rFonts w:ascii="Times New Roman" w:hAnsi="Times New Roman" w:cs="Times New Roman"/>
                <w:sz w:val="24"/>
                <w:szCs w:val="24"/>
              </w:rPr>
              <w:t>由表</w:t>
            </w:r>
            <w:r w:rsidRPr="008E104B">
              <w:rPr>
                <w:rFonts w:ascii="Times New Roman" w:hAnsi="Times New Roman" w:cs="Times New Roman"/>
                <w:sz w:val="24"/>
                <w:szCs w:val="24"/>
              </w:rPr>
              <w:t>4-5</w:t>
            </w:r>
            <w:r w:rsidRPr="008E104B">
              <w:rPr>
                <w:rFonts w:ascii="Times New Roman" w:hAnsi="Times New Roman" w:cs="Times New Roman"/>
                <w:sz w:val="24"/>
                <w:szCs w:val="24"/>
              </w:rPr>
              <w:t>可以看出经过施工设计优化，本项目土石方总开挖量为</w:t>
            </w:r>
            <w:r w:rsidRPr="008E104B">
              <w:rPr>
                <w:rFonts w:ascii="Times New Roman" w:hAnsi="Times New Roman" w:cs="Times New Roman"/>
                <w:sz w:val="24"/>
                <w:szCs w:val="24"/>
              </w:rPr>
              <w:t>0.65</w:t>
            </w:r>
            <w:r w:rsidRPr="008E104B">
              <w:rPr>
                <w:rFonts w:ascii="Times New Roman" w:hAnsi="Times New Roman" w:cs="Times New Roman"/>
                <w:sz w:val="24"/>
                <w:szCs w:val="24"/>
              </w:rPr>
              <w:t>万</w:t>
            </w:r>
            <w:r w:rsidRPr="008E104B">
              <w:rPr>
                <w:rFonts w:ascii="Times New Roman" w:hAnsi="Times New Roman" w:cs="Times New Roman"/>
                <w:sz w:val="24"/>
                <w:szCs w:val="24"/>
              </w:rPr>
              <w:t>m</w:t>
            </w:r>
            <w:r w:rsidRPr="008E104B">
              <w:rPr>
                <w:rFonts w:ascii="Times New Roman" w:hAnsi="Times New Roman" w:cs="Times New Roman"/>
                <w:sz w:val="24"/>
                <w:szCs w:val="24"/>
                <w:vertAlign w:val="superscript"/>
              </w:rPr>
              <w:t>3</w:t>
            </w:r>
            <w:r w:rsidRPr="008E104B">
              <w:rPr>
                <w:rFonts w:ascii="Times New Roman" w:hAnsi="Times New Roman" w:cs="Times New Roman"/>
                <w:sz w:val="24"/>
                <w:szCs w:val="24"/>
              </w:rPr>
              <w:t>（其中剥离表土为</w:t>
            </w:r>
            <w:r w:rsidRPr="008E104B">
              <w:rPr>
                <w:rFonts w:ascii="Times New Roman" w:hAnsi="Times New Roman" w:cs="Times New Roman"/>
                <w:sz w:val="24"/>
                <w:szCs w:val="24"/>
              </w:rPr>
              <w:t>0.01</w:t>
            </w:r>
            <w:r w:rsidRPr="008E104B">
              <w:rPr>
                <w:rFonts w:ascii="Times New Roman" w:hAnsi="Times New Roman" w:cs="Times New Roman"/>
                <w:sz w:val="24"/>
                <w:szCs w:val="24"/>
              </w:rPr>
              <w:t>万</w:t>
            </w:r>
            <w:r w:rsidRPr="008E104B">
              <w:rPr>
                <w:rFonts w:ascii="Times New Roman" w:hAnsi="Times New Roman" w:cs="Times New Roman"/>
                <w:sz w:val="24"/>
                <w:szCs w:val="24"/>
              </w:rPr>
              <w:t>m</w:t>
            </w:r>
            <w:r w:rsidRPr="008E104B">
              <w:rPr>
                <w:rFonts w:ascii="Times New Roman" w:hAnsi="Times New Roman" w:cs="Times New Roman"/>
                <w:sz w:val="24"/>
                <w:szCs w:val="24"/>
                <w:vertAlign w:val="superscript"/>
              </w:rPr>
              <w:t>3</w:t>
            </w:r>
            <w:r w:rsidRPr="008E104B">
              <w:rPr>
                <w:rFonts w:ascii="Times New Roman" w:hAnsi="Times New Roman" w:cs="Times New Roman"/>
                <w:sz w:val="24"/>
                <w:szCs w:val="24"/>
              </w:rPr>
              <w:t>），土石方总回填量为</w:t>
            </w:r>
            <w:r w:rsidRPr="008E104B">
              <w:rPr>
                <w:rFonts w:ascii="Times New Roman" w:hAnsi="Times New Roman" w:cs="Times New Roman"/>
                <w:sz w:val="24"/>
                <w:szCs w:val="24"/>
              </w:rPr>
              <w:t>0.65</w:t>
            </w:r>
            <w:r w:rsidRPr="008E104B">
              <w:rPr>
                <w:rFonts w:ascii="Times New Roman" w:hAnsi="Times New Roman" w:cs="Times New Roman"/>
                <w:sz w:val="24"/>
                <w:szCs w:val="24"/>
              </w:rPr>
              <w:t>万</w:t>
            </w:r>
            <w:r w:rsidRPr="008E104B">
              <w:rPr>
                <w:rFonts w:ascii="Times New Roman" w:hAnsi="Times New Roman" w:cs="Times New Roman"/>
                <w:sz w:val="24"/>
                <w:szCs w:val="24"/>
              </w:rPr>
              <w:t>m</w:t>
            </w:r>
            <w:r w:rsidRPr="008E104B">
              <w:rPr>
                <w:rFonts w:ascii="Times New Roman" w:hAnsi="Times New Roman" w:cs="Times New Roman"/>
                <w:sz w:val="24"/>
                <w:szCs w:val="24"/>
                <w:vertAlign w:val="superscript"/>
              </w:rPr>
              <w:t>3</w:t>
            </w:r>
            <w:r w:rsidRPr="008E104B">
              <w:rPr>
                <w:rFonts w:ascii="Times New Roman" w:hAnsi="Times New Roman" w:cs="Times New Roman"/>
                <w:sz w:val="24"/>
                <w:szCs w:val="24"/>
              </w:rPr>
              <w:t>（其中表土回覆</w:t>
            </w:r>
            <w:r w:rsidRPr="008E104B">
              <w:rPr>
                <w:rFonts w:ascii="Times New Roman" w:hAnsi="Times New Roman" w:cs="Times New Roman"/>
                <w:sz w:val="24"/>
                <w:szCs w:val="24"/>
              </w:rPr>
              <w:t>0.01</w:t>
            </w:r>
            <w:r w:rsidRPr="008E104B">
              <w:rPr>
                <w:rFonts w:ascii="Times New Roman" w:hAnsi="Times New Roman" w:cs="Times New Roman"/>
                <w:sz w:val="24"/>
                <w:szCs w:val="24"/>
              </w:rPr>
              <w:t>万</w:t>
            </w:r>
            <w:r w:rsidRPr="008E104B">
              <w:rPr>
                <w:rFonts w:ascii="Times New Roman" w:hAnsi="Times New Roman" w:cs="Times New Roman"/>
                <w:sz w:val="24"/>
                <w:szCs w:val="24"/>
              </w:rPr>
              <w:t>m</w:t>
            </w:r>
            <w:r w:rsidRPr="008E104B">
              <w:rPr>
                <w:rFonts w:ascii="Times New Roman" w:hAnsi="Times New Roman" w:cs="Times New Roman"/>
                <w:sz w:val="24"/>
                <w:szCs w:val="24"/>
                <w:vertAlign w:val="superscript"/>
              </w:rPr>
              <w:t>3</w:t>
            </w:r>
            <w:r w:rsidRPr="008E104B">
              <w:rPr>
                <w:rFonts w:ascii="Times New Roman" w:hAnsi="Times New Roman" w:cs="Times New Roman"/>
                <w:sz w:val="24"/>
                <w:szCs w:val="24"/>
              </w:rPr>
              <w:t>）。本项目土石方相比环评阶段土石方总开挖量减少</w:t>
            </w:r>
            <w:r w:rsidRPr="008E104B">
              <w:rPr>
                <w:rFonts w:ascii="Times New Roman" w:hAnsi="Times New Roman" w:cs="Times New Roman"/>
                <w:sz w:val="24"/>
                <w:szCs w:val="24"/>
              </w:rPr>
              <w:t>20.39</w:t>
            </w:r>
            <w:r w:rsidRPr="008E104B">
              <w:rPr>
                <w:rFonts w:ascii="Times New Roman" w:hAnsi="Times New Roman" w:cs="Times New Roman"/>
                <w:sz w:val="24"/>
                <w:szCs w:val="24"/>
              </w:rPr>
              <w:t>万</w:t>
            </w:r>
            <w:r w:rsidRPr="008E104B">
              <w:rPr>
                <w:rFonts w:ascii="Times New Roman" w:hAnsi="Times New Roman" w:cs="Times New Roman"/>
                <w:sz w:val="24"/>
                <w:szCs w:val="24"/>
              </w:rPr>
              <w:t>m</w:t>
            </w:r>
            <w:r w:rsidRPr="008E104B">
              <w:rPr>
                <w:rFonts w:ascii="Times New Roman" w:hAnsi="Times New Roman" w:cs="Times New Roman"/>
                <w:sz w:val="24"/>
                <w:szCs w:val="24"/>
                <w:vertAlign w:val="superscript"/>
              </w:rPr>
              <w:t>3</w:t>
            </w:r>
            <w:r w:rsidRPr="008E104B">
              <w:rPr>
                <w:rFonts w:ascii="Times New Roman" w:hAnsi="Times New Roman" w:cs="Times New Roman"/>
                <w:sz w:val="24"/>
                <w:szCs w:val="24"/>
              </w:rPr>
              <w:t>，表土剥离减少</w:t>
            </w:r>
            <w:r w:rsidRPr="008E104B">
              <w:rPr>
                <w:rFonts w:ascii="Times New Roman" w:hAnsi="Times New Roman" w:cs="Times New Roman"/>
                <w:sz w:val="24"/>
                <w:szCs w:val="24"/>
              </w:rPr>
              <w:t>0.29</w:t>
            </w:r>
            <w:r w:rsidRPr="008E104B">
              <w:rPr>
                <w:rFonts w:ascii="Times New Roman" w:hAnsi="Times New Roman" w:cs="Times New Roman"/>
                <w:sz w:val="24"/>
                <w:szCs w:val="24"/>
              </w:rPr>
              <w:t>万</w:t>
            </w:r>
            <w:r w:rsidRPr="008E104B">
              <w:rPr>
                <w:rFonts w:ascii="Times New Roman" w:hAnsi="Times New Roman" w:cs="Times New Roman"/>
                <w:sz w:val="24"/>
                <w:szCs w:val="24"/>
              </w:rPr>
              <w:t>m</w:t>
            </w:r>
            <w:r w:rsidRPr="008E104B">
              <w:rPr>
                <w:rFonts w:ascii="Times New Roman" w:hAnsi="Times New Roman" w:cs="Times New Roman"/>
                <w:sz w:val="24"/>
                <w:szCs w:val="24"/>
                <w:vertAlign w:val="superscript"/>
              </w:rPr>
              <w:t>3</w:t>
            </w:r>
            <w:r w:rsidRPr="008E104B">
              <w:rPr>
                <w:rFonts w:ascii="Times New Roman" w:hAnsi="Times New Roman" w:cs="Times New Roman"/>
                <w:sz w:val="24"/>
                <w:szCs w:val="24"/>
              </w:rPr>
              <w:t>，土石方开挖量减少导致表土剥离量也随之减少对保护环境有利。</w:t>
            </w:r>
            <w:r w:rsidR="00F86704" w:rsidRPr="008E104B">
              <w:rPr>
                <w:rFonts w:ascii="Times New Roman" w:eastAsia="宋体" w:hAnsi="Times New Roman" w:cs="Times New Roman"/>
                <w:b/>
                <w:bCs/>
                <w:spacing w:val="-4"/>
                <w:sz w:val="24"/>
                <w:szCs w:val="24"/>
              </w:rPr>
              <w:t>4.</w:t>
            </w:r>
            <w:r w:rsidR="00EC16C2" w:rsidRPr="008E104B">
              <w:rPr>
                <w:rFonts w:ascii="Times New Roman" w:eastAsia="宋体" w:hAnsi="Times New Roman" w:cs="Times New Roman"/>
                <w:b/>
                <w:bCs/>
                <w:spacing w:val="-4"/>
                <w:sz w:val="24"/>
                <w:szCs w:val="24"/>
              </w:rPr>
              <w:t>6</w:t>
            </w:r>
            <w:r w:rsidR="00F86704" w:rsidRPr="008E104B">
              <w:rPr>
                <w:rFonts w:ascii="Times New Roman" w:eastAsia="宋体" w:hAnsi="Times New Roman" w:cs="Times New Roman"/>
                <w:b/>
                <w:bCs/>
                <w:spacing w:val="-4"/>
                <w:sz w:val="24"/>
              </w:rPr>
              <w:t>工程总投资及环保投资</w:t>
            </w:r>
          </w:p>
          <w:p w:rsidR="007E38A5" w:rsidRPr="008E104B" w:rsidRDefault="00F86704">
            <w:pPr>
              <w:spacing w:line="360" w:lineRule="auto"/>
              <w:ind w:leftChars="-35" w:left="-73" w:firstLineChars="250" w:firstLine="600"/>
              <w:rPr>
                <w:rFonts w:ascii="Times New Roman" w:eastAsia="宋体" w:hAnsi="Times New Roman" w:cs="Times New Roman"/>
                <w:sz w:val="24"/>
              </w:rPr>
            </w:pPr>
            <w:r w:rsidRPr="008E104B">
              <w:rPr>
                <w:rFonts w:ascii="Times New Roman" w:eastAsia="宋体" w:hAnsi="Times New Roman" w:cs="Times New Roman"/>
                <w:sz w:val="24"/>
              </w:rPr>
              <w:t>环评阶段，工程静态总投资</w:t>
            </w:r>
            <w:r w:rsidR="00751A35" w:rsidRPr="008E104B">
              <w:rPr>
                <w:rFonts w:ascii="Times New Roman" w:eastAsia="宋体" w:hAnsi="Times New Roman" w:cs="Times New Roman"/>
                <w:sz w:val="24"/>
              </w:rPr>
              <w:t>46063.7</w:t>
            </w:r>
            <w:r w:rsidRPr="008E104B">
              <w:rPr>
                <w:rFonts w:ascii="Times New Roman" w:eastAsia="宋体" w:hAnsi="Times New Roman" w:cs="Times New Roman"/>
                <w:sz w:val="24"/>
              </w:rPr>
              <w:t>万元，其中</w:t>
            </w:r>
            <w:r w:rsidR="00444481">
              <w:rPr>
                <w:rFonts w:ascii="Times New Roman" w:eastAsia="宋体" w:hAnsi="Times New Roman" w:cs="Times New Roman"/>
                <w:sz w:val="24"/>
              </w:rPr>
              <w:t>环保投资</w:t>
            </w:r>
            <w:r w:rsidR="00751A35" w:rsidRPr="008E104B">
              <w:rPr>
                <w:rFonts w:ascii="Times New Roman" w:eastAsia="宋体" w:hAnsi="Times New Roman" w:cs="Times New Roman"/>
                <w:sz w:val="24"/>
              </w:rPr>
              <w:t>709.37</w:t>
            </w:r>
            <w:r w:rsidRPr="008E104B">
              <w:rPr>
                <w:rFonts w:ascii="Times New Roman" w:eastAsia="宋体" w:hAnsi="Times New Roman" w:cs="Times New Roman"/>
                <w:sz w:val="24"/>
              </w:rPr>
              <w:t>万元，占总投资</w:t>
            </w:r>
            <w:r w:rsidR="00751A35" w:rsidRPr="008E104B">
              <w:rPr>
                <w:rFonts w:ascii="Times New Roman" w:eastAsia="宋体" w:hAnsi="Times New Roman" w:cs="Times New Roman"/>
                <w:sz w:val="24"/>
              </w:rPr>
              <w:t>1.54</w:t>
            </w:r>
            <w:r w:rsidR="00B62C19" w:rsidRPr="008E104B">
              <w:rPr>
                <w:rFonts w:ascii="Times New Roman" w:eastAsia="宋体" w:hAnsi="Times New Roman" w:cs="Times New Roman"/>
                <w:sz w:val="24"/>
              </w:rPr>
              <w:t>%</w:t>
            </w:r>
            <w:r w:rsidRPr="008E104B">
              <w:rPr>
                <w:rFonts w:ascii="Times New Roman" w:eastAsia="宋体" w:hAnsi="Times New Roman" w:cs="Times New Roman"/>
                <w:sz w:val="24"/>
              </w:rPr>
              <w:t>。</w:t>
            </w:r>
          </w:p>
          <w:p w:rsidR="007E38A5" w:rsidRPr="008E104B" w:rsidRDefault="006D6B76">
            <w:pPr>
              <w:spacing w:line="360" w:lineRule="auto"/>
              <w:ind w:firstLineChars="200" w:firstLine="480"/>
              <w:rPr>
                <w:rFonts w:ascii="Times New Roman" w:eastAsia="宋体" w:hAnsi="Times New Roman" w:cs="Times New Roman"/>
                <w:sz w:val="24"/>
              </w:rPr>
            </w:pPr>
            <w:r w:rsidRPr="008E104B">
              <w:rPr>
                <w:rFonts w:ascii="Times New Roman" w:eastAsia="宋体" w:hAnsi="Times New Roman" w:cs="Times New Roman"/>
                <w:sz w:val="24"/>
              </w:rPr>
              <w:t>实际建设阶段，</w:t>
            </w:r>
            <w:r w:rsidR="00F86704" w:rsidRPr="008E104B">
              <w:rPr>
                <w:rFonts w:ascii="Times New Roman" w:eastAsia="宋体" w:hAnsi="Times New Roman" w:cs="Times New Roman"/>
                <w:sz w:val="24"/>
              </w:rPr>
              <w:t>工程总投资</w:t>
            </w:r>
            <w:r w:rsidR="008F55B7" w:rsidRPr="008E104B">
              <w:rPr>
                <w:rFonts w:ascii="Times New Roman" w:eastAsia="宋体" w:hAnsi="Times New Roman" w:cs="Times New Roman" w:hint="eastAsia"/>
                <w:sz w:val="24"/>
              </w:rPr>
              <w:t>19051.9</w:t>
            </w:r>
            <w:r w:rsidR="00F86704" w:rsidRPr="008E104B">
              <w:rPr>
                <w:rFonts w:ascii="Times New Roman" w:eastAsia="宋体" w:hAnsi="Times New Roman" w:cs="Times New Roman"/>
                <w:sz w:val="24"/>
              </w:rPr>
              <w:t>万元，其中</w:t>
            </w:r>
            <w:r w:rsidR="00444481">
              <w:rPr>
                <w:rFonts w:ascii="Times New Roman" w:eastAsia="宋体" w:hAnsi="Times New Roman" w:cs="Times New Roman"/>
                <w:sz w:val="24"/>
              </w:rPr>
              <w:t>环保投资</w:t>
            </w:r>
            <w:r w:rsidR="00D943B0">
              <w:rPr>
                <w:rFonts w:ascii="Times New Roman" w:eastAsia="宋体" w:hAnsi="Times New Roman" w:cs="Times New Roman" w:hint="eastAsia"/>
                <w:sz w:val="24"/>
              </w:rPr>
              <w:t>197.45</w:t>
            </w:r>
            <w:r w:rsidR="00F86704" w:rsidRPr="008E104B">
              <w:rPr>
                <w:rFonts w:ascii="Times New Roman" w:eastAsia="宋体" w:hAnsi="Times New Roman" w:cs="Times New Roman"/>
                <w:sz w:val="24"/>
              </w:rPr>
              <w:t>万元，占总投资</w:t>
            </w:r>
            <w:r w:rsidR="00D943B0">
              <w:rPr>
                <w:rFonts w:ascii="Times New Roman" w:eastAsia="宋体" w:hAnsi="Times New Roman" w:cs="Times New Roman" w:hint="eastAsia"/>
                <w:sz w:val="24"/>
              </w:rPr>
              <w:t>1.04</w:t>
            </w:r>
            <w:r w:rsidR="00F72DEC" w:rsidRPr="008E104B">
              <w:rPr>
                <w:rFonts w:ascii="Times New Roman" w:eastAsia="宋体" w:hAnsi="Times New Roman" w:cs="Times New Roman"/>
                <w:sz w:val="24"/>
              </w:rPr>
              <w:t>%</w:t>
            </w:r>
            <w:r w:rsidR="00F86704" w:rsidRPr="008E104B">
              <w:rPr>
                <w:rFonts w:ascii="Times New Roman" w:eastAsia="宋体" w:hAnsi="Times New Roman" w:cs="Times New Roman"/>
                <w:sz w:val="24"/>
              </w:rPr>
              <w:t>。</w:t>
            </w:r>
            <w:r w:rsidR="004F155F" w:rsidRPr="008E104B">
              <w:rPr>
                <w:rFonts w:ascii="Times New Roman" w:eastAsia="宋体" w:hAnsi="Times New Roman" w:cs="Times New Roman"/>
                <w:sz w:val="24"/>
              </w:rPr>
              <w:t>由于</w:t>
            </w:r>
            <w:r w:rsidR="008F55B7" w:rsidRPr="008E104B">
              <w:rPr>
                <w:rFonts w:ascii="Times New Roman" w:eastAsia="宋体" w:hAnsi="Times New Roman" w:cs="Times New Roman" w:hint="eastAsia"/>
                <w:sz w:val="24"/>
              </w:rPr>
              <w:t>本项目只涉及一区</w:t>
            </w:r>
            <w:r w:rsidR="008F55B7" w:rsidRPr="008E104B">
              <w:rPr>
                <w:rFonts w:ascii="Times New Roman" w:eastAsia="宋体" w:hAnsi="Times New Roman" w:cs="Times New Roman" w:hint="eastAsia"/>
                <w:sz w:val="24"/>
              </w:rPr>
              <w:t>20W</w:t>
            </w:r>
            <w:r w:rsidR="008D7297" w:rsidRPr="008E104B">
              <w:rPr>
                <w:rFonts w:ascii="Times New Roman" w:eastAsia="宋体" w:hAnsi="Times New Roman" w:cs="Times New Roman" w:hint="eastAsia"/>
                <w:sz w:val="24"/>
              </w:rPr>
              <w:t>M</w:t>
            </w:r>
            <w:r w:rsidR="008F55B7" w:rsidRPr="008E104B">
              <w:rPr>
                <w:rFonts w:ascii="Times New Roman" w:eastAsia="宋体" w:hAnsi="Times New Roman" w:cs="Times New Roman" w:hint="eastAsia"/>
                <w:sz w:val="24"/>
              </w:rPr>
              <w:t>光伏阵列的建设</w:t>
            </w:r>
            <w:r w:rsidR="004F155F" w:rsidRPr="008E104B">
              <w:rPr>
                <w:rFonts w:ascii="Times New Roman" w:eastAsia="宋体" w:hAnsi="Times New Roman" w:cs="Times New Roman"/>
                <w:sz w:val="24"/>
              </w:rPr>
              <w:t>，对应的水保措施（工程措施、植物措施、临时措施）投资减少，但本项目水、气、</w:t>
            </w:r>
            <w:r w:rsidR="005E621B" w:rsidRPr="008E104B">
              <w:rPr>
                <w:rFonts w:ascii="Times New Roman" w:eastAsia="宋体" w:hAnsi="Times New Roman" w:cs="Times New Roman"/>
                <w:sz w:val="24"/>
              </w:rPr>
              <w:t>声</w:t>
            </w:r>
            <w:r w:rsidR="004F155F" w:rsidRPr="008E104B">
              <w:rPr>
                <w:rFonts w:ascii="Times New Roman" w:eastAsia="宋体" w:hAnsi="Times New Roman" w:cs="Times New Roman"/>
                <w:sz w:val="24"/>
              </w:rPr>
              <w:t>、渣的环保投资均能满足环保要求，本</w:t>
            </w:r>
            <w:r w:rsidR="00F86704" w:rsidRPr="008E104B">
              <w:rPr>
                <w:rFonts w:ascii="Times New Roman" w:eastAsia="宋体" w:hAnsi="Times New Roman" w:cs="Times New Roman"/>
                <w:bCs/>
                <w:spacing w:val="-4"/>
                <w:sz w:val="24"/>
              </w:rPr>
              <w:t>工程的</w:t>
            </w:r>
            <w:r w:rsidR="00444481">
              <w:rPr>
                <w:rFonts w:ascii="Times New Roman" w:eastAsia="宋体" w:hAnsi="Times New Roman" w:cs="Times New Roman"/>
                <w:bCs/>
                <w:spacing w:val="-4"/>
                <w:sz w:val="24"/>
              </w:rPr>
              <w:t>环保投资</w:t>
            </w:r>
            <w:r w:rsidR="00F86704" w:rsidRPr="008E104B">
              <w:rPr>
                <w:rFonts w:ascii="Times New Roman" w:eastAsia="宋体" w:hAnsi="Times New Roman" w:cs="Times New Roman"/>
                <w:bCs/>
                <w:spacing w:val="-4"/>
                <w:sz w:val="24"/>
              </w:rPr>
              <w:t>情况见表</w:t>
            </w:r>
            <w:r w:rsidR="00F86704" w:rsidRPr="008E104B">
              <w:rPr>
                <w:rFonts w:ascii="Times New Roman" w:eastAsia="宋体" w:hAnsi="Times New Roman" w:cs="Times New Roman"/>
                <w:bCs/>
                <w:spacing w:val="-4"/>
                <w:sz w:val="24"/>
              </w:rPr>
              <w:t>4-</w:t>
            </w:r>
            <w:r w:rsidR="003649A4" w:rsidRPr="008E104B">
              <w:rPr>
                <w:rFonts w:ascii="Times New Roman" w:eastAsia="宋体" w:hAnsi="Times New Roman" w:cs="Times New Roman"/>
                <w:bCs/>
                <w:spacing w:val="-4"/>
                <w:sz w:val="24"/>
              </w:rPr>
              <w:t>6</w:t>
            </w:r>
            <w:r w:rsidR="00F86704" w:rsidRPr="008E104B">
              <w:rPr>
                <w:rFonts w:ascii="Times New Roman" w:eastAsia="宋体" w:hAnsi="Times New Roman" w:cs="Times New Roman"/>
                <w:bCs/>
                <w:spacing w:val="-4"/>
                <w:sz w:val="24"/>
              </w:rPr>
              <w:t>。</w:t>
            </w:r>
          </w:p>
          <w:p w:rsidR="007E38A5" w:rsidRPr="008E104B" w:rsidRDefault="00F86704">
            <w:pPr>
              <w:snapToGrid w:val="0"/>
              <w:spacing w:line="360" w:lineRule="auto"/>
              <w:jc w:val="center"/>
              <w:rPr>
                <w:rFonts w:ascii="Times New Roman" w:eastAsia="宋体" w:hAnsi="Times New Roman" w:cs="Times New Roman"/>
                <w:b/>
                <w:szCs w:val="21"/>
              </w:rPr>
            </w:pPr>
            <w:r w:rsidRPr="008E104B">
              <w:rPr>
                <w:rFonts w:ascii="Times New Roman" w:eastAsia="宋体" w:hAnsi="Times New Roman" w:cs="Times New Roman"/>
                <w:b/>
                <w:bCs/>
                <w:szCs w:val="21"/>
              </w:rPr>
              <w:t>表</w:t>
            </w:r>
            <w:r w:rsidRPr="008E104B">
              <w:rPr>
                <w:rFonts w:ascii="Times New Roman" w:eastAsia="宋体" w:hAnsi="Times New Roman" w:cs="Times New Roman"/>
                <w:b/>
                <w:bCs/>
                <w:szCs w:val="21"/>
              </w:rPr>
              <w:t>4-</w:t>
            </w:r>
            <w:r w:rsidR="003649A4" w:rsidRPr="008E104B">
              <w:rPr>
                <w:rFonts w:ascii="Times New Roman" w:eastAsia="宋体" w:hAnsi="Times New Roman" w:cs="Times New Roman"/>
                <w:b/>
                <w:bCs/>
                <w:szCs w:val="21"/>
              </w:rPr>
              <w:t>6</w:t>
            </w:r>
            <w:r w:rsidRPr="008E104B">
              <w:rPr>
                <w:rFonts w:ascii="Times New Roman" w:eastAsia="宋体" w:hAnsi="Times New Roman" w:cs="Times New Roman"/>
                <w:b/>
                <w:bCs/>
                <w:szCs w:val="21"/>
              </w:rPr>
              <w:t>工程环保投资</w:t>
            </w:r>
            <w:r w:rsidRPr="008E104B">
              <w:rPr>
                <w:rFonts w:ascii="Times New Roman" w:eastAsia="宋体" w:hAnsi="Times New Roman" w:cs="Times New Roman"/>
                <w:b/>
                <w:kern w:val="0"/>
                <w:szCs w:val="21"/>
              </w:rPr>
              <w:t>对比表</w:t>
            </w:r>
            <w:r w:rsidRPr="008E104B">
              <w:rPr>
                <w:rFonts w:ascii="Times New Roman" w:eastAsia="宋体" w:hAnsi="Times New Roman" w:cs="Times New Roman"/>
                <w:b/>
                <w:szCs w:val="21"/>
              </w:rPr>
              <w:t>单位：万元</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471"/>
              <w:gridCol w:w="471"/>
              <w:gridCol w:w="3594"/>
              <w:gridCol w:w="993"/>
              <w:gridCol w:w="850"/>
              <w:gridCol w:w="1927"/>
            </w:tblGrid>
            <w:tr w:rsidR="008E104B" w:rsidRPr="008E104B" w:rsidTr="003F09D6">
              <w:trPr>
                <w:trHeight w:val="340"/>
                <w:jc w:val="center"/>
              </w:trPr>
              <w:tc>
                <w:tcPr>
                  <w:tcW w:w="5529" w:type="dxa"/>
                  <w:gridSpan w:val="4"/>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环评阶段</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验收阶段</w:t>
                  </w:r>
                </w:p>
              </w:tc>
              <w:tc>
                <w:tcPr>
                  <w:tcW w:w="1927" w:type="dxa"/>
                  <w:vMerge w:val="restart"/>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备注</w:t>
                  </w:r>
                </w:p>
              </w:tc>
            </w:tr>
            <w:tr w:rsidR="008E104B" w:rsidRPr="008E104B" w:rsidTr="003F09D6">
              <w:trPr>
                <w:trHeight w:val="340"/>
                <w:jc w:val="center"/>
              </w:trPr>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时段</w:t>
                  </w: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项目</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环保设施名称</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环保投资额</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实际投资额</w:t>
                  </w:r>
                </w:p>
              </w:tc>
              <w:tc>
                <w:tcPr>
                  <w:tcW w:w="1927" w:type="dxa"/>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r>
            <w:tr w:rsidR="008E104B" w:rsidRPr="008E104B" w:rsidTr="003F09D6">
              <w:trPr>
                <w:trHeight w:val="340"/>
                <w:jc w:val="center"/>
              </w:trPr>
              <w:tc>
                <w:tcPr>
                  <w:tcW w:w="0" w:type="auto"/>
                  <w:vMerge w:val="restart"/>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施</w:t>
                  </w:r>
                </w:p>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工</w:t>
                  </w:r>
                </w:p>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期</w:t>
                  </w:r>
                </w:p>
              </w:tc>
              <w:tc>
                <w:tcPr>
                  <w:tcW w:w="0" w:type="auto"/>
                  <w:vMerge w:val="restart"/>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废水</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旱厕处理生活污水（四个光伏区分区设置）</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2</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0.6</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一区设有旱厕</w:t>
                  </w:r>
                  <w:r w:rsidR="00291DCE" w:rsidRPr="008E104B">
                    <w:rPr>
                      <w:rFonts w:ascii="Times New Roman" w:hAnsi="Times New Roman" w:cs="Times New Roman"/>
                      <w:szCs w:val="21"/>
                    </w:rPr>
                    <w:t>5</w:t>
                  </w:r>
                  <w:r w:rsidRPr="008E104B">
                    <w:rPr>
                      <w:rFonts w:ascii="Times New Roman" w:hAnsi="Times New Roman" w:cs="Times New Roman"/>
                      <w:szCs w:val="21"/>
                    </w:rPr>
                    <w:t>个</w:t>
                  </w:r>
                  <w:r w:rsidR="006D3603">
                    <w:rPr>
                      <w:rFonts w:ascii="Times New Roman" w:hAnsi="Times New Roman" w:cs="Times New Roman" w:hint="eastAsia"/>
                      <w:szCs w:val="21"/>
                    </w:rPr>
                    <w:t>。</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隔油沉淀池处理施工废水，约</w:t>
                  </w:r>
                  <w:smartTag w:uri="urn:schemas-microsoft-com:office:smarttags" w:element="chmetcnv">
                    <w:smartTagPr>
                      <w:attr w:name="TCSC" w:val="0"/>
                      <w:attr w:name="NumberType" w:val="1"/>
                      <w:attr w:name="Negative" w:val="False"/>
                      <w:attr w:name="HasSpace" w:val="False"/>
                      <w:attr w:name="SourceValue" w:val="10"/>
                      <w:attr w:name="UnitName" w:val="m3"/>
                    </w:smartTagPr>
                    <w:r w:rsidRPr="008E104B">
                      <w:rPr>
                        <w:rFonts w:ascii="Times New Roman" w:hAnsi="Times New Roman" w:cs="Times New Roman"/>
                        <w:szCs w:val="21"/>
                      </w:rPr>
                      <w:t>10m</w:t>
                    </w:r>
                    <w:r w:rsidRPr="008E104B">
                      <w:rPr>
                        <w:rFonts w:ascii="Times New Roman" w:hAnsi="Times New Roman" w:cs="Times New Roman"/>
                        <w:szCs w:val="21"/>
                        <w:vertAlign w:val="superscript"/>
                      </w:rPr>
                      <w:t>3</w:t>
                    </w:r>
                  </w:smartTag>
                  <w:r w:rsidRPr="008E104B">
                    <w:rPr>
                      <w:rFonts w:ascii="Times New Roman" w:hAnsi="Times New Roman" w:cs="Times New Roman"/>
                      <w:szCs w:val="21"/>
                    </w:rPr>
                    <w:t>，防渗处理（四个光伏区分区设置）</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8</w:t>
                  </w:r>
                </w:p>
              </w:tc>
              <w:tc>
                <w:tcPr>
                  <w:tcW w:w="850" w:type="dxa"/>
                  <w:vAlign w:val="center"/>
                </w:tcPr>
                <w:p w:rsidR="0025402F" w:rsidRPr="008E104B" w:rsidRDefault="00FB06C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1</w:t>
                  </w:r>
                  <w:r w:rsidR="0025402F" w:rsidRPr="008E104B">
                    <w:rPr>
                      <w:rFonts w:ascii="Times New Roman" w:hAnsi="Times New Roman" w:cs="Times New Roman"/>
                      <w:szCs w:val="21"/>
                    </w:rPr>
                    <w:t>.2</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一区设有防渗沉</w:t>
                  </w:r>
                  <w:r w:rsidR="00291DCE" w:rsidRPr="008E104B">
                    <w:rPr>
                      <w:rFonts w:ascii="Times New Roman" w:hAnsi="Times New Roman" w:cs="Times New Roman" w:hint="eastAsia"/>
                      <w:szCs w:val="21"/>
                    </w:rPr>
                    <w:t>淀</w:t>
                  </w:r>
                  <w:r w:rsidRPr="008E104B">
                    <w:rPr>
                      <w:rFonts w:ascii="Times New Roman" w:hAnsi="Times New Roman" w:cs="Times New Roman"/>
                      <w:szCs w:val="21"/>
                    </w:rPr>
                    <w:t>池</w:t>
                  </w:r>
                  <w:r w:rsidR="000248D3" w:rsidRPr="008E104B">
                    <w:rPr>
                      <w:rFonts w:ascii="Times New Roman" w:hAnsi="Times New Roman" w:cs="Times New Roman"/>
                      <w:szCs w:val="21"/>
                    </w:rPr>
                    <w:t>1</w:t>
                  </w:r>
                  <w:r w:rsidRPr="008E104B">
                    <w:rPr>
                      <w:rFonts w:ascii="Times New Roman" w:hAnsi="Times New Roman" w:cs="Times New Roman"/>
                      <w:szCs w:val="21"/>
                    </w:rPr>
                    <w:t>个</w:t>
                  </w:r>
                  <w:r w:rsidR="00291DCE" w:rsidRPr="008E104B">
                    <w:rPr>
                      <w:rFonts w:ascii="Times New Roman" w:hAnsi="Times New Roman" w:cs="Times New Roman"/>
                      <w:szCs w:val="21"/>
                    </w:rPr>
                    <w:t>，约</w:t>
                  </w:r>
                  <w:r w:rsidR="00291DCE" w:rsidRPr="008E104B">
                    <w:rPr>
                      <w:rFonts w:ascii="Times New Roman" w:hAnsi="Times New Roman" w:cs="Times New Roman"/>
                      <w:szCs w:val="21"/>
                    </w:rPr>
                    <w:t>3m</w:t>
                  </w:r>
                  <w:r w:rsidR="00291DCE" w:rsidRPr="008E104B">
                    <w:rPr>
                      <w:rFonts w:ascii="Times New Roman" w:hAnsi="Times New Roman" w:cs="Times New Roman"/>
                      <w:szCs w:val="21"/>
                      <w:vertAlign w:val="superscript"/>
                    </w:rPr>
                    <w:t>3</w:t>
                  </w:r>
                  <w:r w:rsidR="006D3603">
                    <w:rPr>
                      <w:rFonts w:ascii="Times New Roman" w:hAnsi="Times New Roman" w:cs="Times New Roman" w:hint="eastAsia"/>
                      <w:szCs w:val="21"/>
                    </w:rPr>
                    <w:t>。</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废气</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加强管理，洒水降尘，及时清扫地面尘土，运输车辆封闭运输，车辆冲洗</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8</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1.6</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一区废气防护措施与环评一致</w:t>
                  </w:r>
                  <w:r w:rsidR="006D3603">
                    <w:rPr>
                      <w:rFonts w:ascii="Times New Roman" w:hAnsi="Times New Roman" w:cs="Times New Roman" w:hint="eastAsia"/>
                      <w:szCs w:val="21"/>
                    </w:rPr>
                    <w:t>。</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固废</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临时建筑废物堆放场，防渗遮盖；垃圾清运</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15</w:t>
                  </w:r>
                </w:p>
              </w:tc>
              <w:tc>
                <w:tcPr>
                  <w:tcW w:w="850" w:type="dxa"/>
                  <w:vAlign w:val="center"/>
                </w:tcPr>
                <w:p w:rsidR="0025402F" w:rsidRPr="008E104B" w:rsidRDefault="00FB06C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2</w:t>
                  </w:r>
                  <w:r w:rsidR="0025402F" w:rsidRPr="008E104B">
                    <w:rPr>
                      <w:rFonts w:ascii="Times New Roman" w:hAnsi="Times New Roman" w:cs="Times New Roman"/>
                      <w:szCs w:val="21"/>
                    </w:rPr>
                    <w:t>.4</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一区固废防护措施与环评一致</w:t>
                  </w:r>
                  <w:r w:rsidR="006D3603">
                    <w:rPr>
                      <w:rFonts w:ascii="Times New Roman" w:hAnsi="Times New Roman" w:cs="Times New Roman" w:hint="eastAsia"/>
                      <w:szCs w:val="21"/>
                    </w:rPr>
                    <w:t>。</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噪声</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周围加设围栏、高噪声设备加设隔声屏</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10</w:t>
                  </w:r>
                </w:p>
              </w:tc>
              <w:tc>
                <w:tcPr>
                  <w:tcW w:w="850" w:type="dxa"/>
                  <w:vAlign w:val="center"/>
                </w:tcPr>
                <w:p w:rsidR="0025402F" w:rsidRPr="008E104B" w:rsidRDefault="00FB06C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1</w:t>
                  </w:r>
                  <w:r w:rsidR="0025402F" w:rsidRPr="008E104B">
                    <w:rPr>
                      <w:rFonts w:ascii="Times New Roman" w:hAnsi="Times New Roman" w:cs="Times New Roman"/>
                      <w:szCs w:val="21"/>
                    </w:rPr>
                    <w:t>.7</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一区噪声防护措施与环评一致</w:t>
                  </w:r>
                  <w:r w:rsidR="006D3603">
                    <w:rPr>
                      <w:rFonts w:ascii="Times New Roman" w:hAnsi="Times New Roman" w:cs="Times New Roman" w:hint="eastAsia"/>
                      <w:szCs w:val="21"/>
                    </w:rPr>
                    <w:t>。</w:t>
                  </w:r>
                </w:p>
              </w:tc>
            </w:tr>
            <w:tr w:rsidR="008E104B" w:rsidRPr="008E104B" w:rsidTr="003F09D6">
              <w:trPr>
                <w:trHeight w:val="340"/>
                <w:jc w:val="center"/>
              </w:trPr>
              <w:tc>
                <w:tcPr>
                  <w:tcW w:w="0" w:type="auto"/>
                  <w:vMerge w:val="restart"/>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运</w:t>
                  </w:r>
                </w:p>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营</w:t>
                  </w:r>
                </w:p>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期</w:t>
                  </w: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废水</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拟依托大面山风电场升压站</w:t>
                  </w:r>
                  <w:r w:rsidR="007931D5">
                    <w:rPr>
                      <w:rFonts w:ascii="Times New Roman" w:hAnsi="Times New Roman" w:cs="Times New Roman"/>
                      <w:szCs w:val="21"/>
                    </w:rPr>
                    <w:t>预处理池</w:t>
                  </w:r>
                  <w:r w:rsidR="007931D5">
                    <w:rPr>
                      <w:rFonts w:ascii="Times New Roman" w:hAnsi="Times New Roman" w:cs="Times New Roman" w:hint="eastAsia"/>
                      <w:szCs w:val="21"/>
                    </w:rPr>
                    <w:t>及一体化污水处理设施处理</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与环评一致</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废</w:t>
                  </w:r>
                  <w:r w:rsidRPr="008E104B">
                    <w:rPr>
                      <w:rFonts w:ascii="Times New Roman" w:hAnsi="Times New Roman" w:cs="Times New Roman"/>
                      <w:szCs w:val="21"/>
                    </w:rPr>
                    <w:lastRenderedPageBreak/>
                    <w:t>气</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lastRenderedPageBreak/>
                    <w:t>拟依托大面山风电场升压站内</w:t>
                  </w:r>
                  <w:r w:rsidR="000E537D" w:rsidRPr="008E104B">
                    <w:rPr>
                      <w:rFonts w:ascii="Times New Roman" w:hAnsi="Times New Roman" w:cs="Times New Roman"/>
                      <w:szCs w:val="21"/>
                    </w:rPr>
                    <w:t>抽油烟</w:t>
                  </w:r>
                  <w:r w:rsidR="000E537D" w:rsidRPr="008E104B">
                    <w:rPr>
                      <w:rFonts w:ascii="Times New Roman" w:hAnsi="Times New Roman" w:cs="Times New Roman"/>
                      <w:szCs w:val="21"/>
                    </w:rPr>
                    <w:lastRenderedPageBreak/>
                    <w:t>机</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lastRenderedPageBreak/>
                    <w:t>依托</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与环评一致</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噪声</w:t>
                  </w:r>
                </w:p>
              </w:tc>
              <w:tc>
                <w:tcPr>
                  <w:tcW w:w="3594" w:type="dxa"/>
                  <w:vAlign w:val="center"/>
                </w:tcPr>
                <w:p w:rsidR="0025402F" w:rsidRPr="008E104B" w:rsidRDefault="008C1DD4" w:rsidP="00B51FEC">
                  <w:pPr>
                    <w:framePr w:hSpace="180" w:wrap="around" w:vAnchor="text" w:hAnchor="text" w:xAlign="center" w:y="1"/>
                    <w:suppressOverlap/>
                    <w:jc w:val="center"/>
                    <w:rPr>
                      <w:rFonts w:ascii="Times New Roman" w:hAnsi="Times New Roman" w:cs="Times New Roman"/>
                      <w:szCs w:val="21"/>
                    </w:rPr>
                  </w:pPr>
                  <w:r>
                    <w:rPr>
                      <w:rFonts w:ascii="Times New Roman" w:hAnsi="Times New Roman" w:cs="Times New Roman" w:hint="eastAsia"/>
                      <w:szCs w:val="21"/>
                    </w:rPr>
                    <w:t>低噪声设备</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计入主体工程</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与环评一致</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Merge w:val="restart"/>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固废</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废旧电子元件临时贮存库，并做好防风、防雨、防渗措施（四个光伏区分区设置）</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12</w:t>
                  </w:r>
                </w:p>
              </w:tc>
              <w:tc>
                <w:tcPr>
                  <w:tcW w:w="850" w:type="dxa"/>
                  <w:vAlign w:val="center"/>
                </w:tcPr>
                <w:p w:rsidR="0025402F" w:rsidRPr="008E104B" w:rsidRDefault="00FB06C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2</w:t>
                  </w:r>
                  <w:r w:rsidR="00F02A77" w:rsidRPr="008E104B">
                    <w:rPr>
                      <w:rFonts w:ascii="Times New Roman" w:hAnsi="Times New Roman" w:cs="Times New Roman"/>
                      <w:szCs w:val="21"/>
                    </w:rPr>
                    <w:t>.0</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一区光伏阵列区未单独设置</w:t>
                  </w:r>
                  <w:r w:rsidR="006D3603" w:rsidRPr="006D3603">
                    <w:rPr>
                      <w:rFonts w:ascii="Times New Roman" w:hAnsi="Times New Roman" w:cs="Times New Roman" w:hint="eastAsia"/>
                      <w:szCs w:val="21"/>
                    </w:rPr>
                    <w:t>，</w:t>
                  </w:r>
                  <w:r w:rsidR="006D3603" w:rsidRPr="006D3603">
                    <w:rPr>
                      <w:rFonts w:ascii="Times New Roman" w:eastAsia="宋体" w:hAnsi="Times New Roman" w:cs="Times New Roman"/>
                      <w:szCs w:val="21"/>
                    </w:rPr>
                    <w:t>以后更换的电子元件储存到升压站蓄电池间并定期交由</w:t>
                  </w:r>
                  <w:r w:rsidR="006D3603" w:rsidRPr="006D3603">
                    <w:rPr>
                      <w:rFonts w:ascii="Times New Roman" w:hAnsi="Times New Roman" w:cs="Times New Roman"/>
                      <w:snapToGrid w:val="0"/>
                      <w:szCs w:val="21"/>
                    </w:rPr>
                    <w:t>四川长虹格润再生资源有限责任公司处理</w:t>
                  </w:r>
                  <w:r w:rsidR="006D3603" w:rsidRPr="006D3603">
                    <w:rPr>
                      <w:rFonts w:ascii="Times New Roman" w:eastAsia="宋体" w:hAnsi="Times New Roman" w:cs="Times New Roman"/>
                      <w:szCs w:val="21"/>
                    </w:rPr>
                    <w:t>。</w:t>
                  </w:r>
                </w:p>
              </w:tc>
            </w:tr>
            <w:tr w:rsidR="008E104B" w:rsidRPr="008E104B" w:rsidTr="003F09D6">
              <w:trPr>
                <w:trHeight w:val="340"/>
                <w:jc w:val="center"/>
              </w:trPr>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0" w:type="auto"/>
                  <w:vMerge/>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生活垃圾依托大面山升压站生活垃圾收集及外运处理系统</w:t>
                  </w:r>
                  <w:r w:rsidR="006D3603">
                    <w:rPr>
                      <w:rFonts w:ascii="Times New Roman" w:hAnsi="Times New Roman" w:cs="Times New Roman" w:hint="eastAsia"/>
                      <w:szCs w:val="21"/>
                    </w:rPr>
                    <w:t>。</w:t>
                  </w:r>
                </w:p>
              </w:tc>
              <w:tc>
                <w:tcPr>
                  <w:tcW w:w="993"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850"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1927"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与环评一致</w:t>
                  </w:r>
                </w:p>
              </w:tc>
            </w:tr>
            <w:tr w:rsidR="008E104B" w:rsidRPr="008E104B" w:rsidTr="003F09D6">
              <w:trPr>
                <w:trHeight w:val="340"/>
                <w:jc w:val="center"/>
              </w:trPr>
              <w:tc>
                <w:tcPr>
                  <w:tcW w:w="0" w:type="auto"/>
                  <w:gridSpan w:val="2"/>
                  <w:vMerge w:val="restart"/>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风险投资</w:t>
                  </w:r>
                </w:p>
              </w:tc>
              <w:tc>
                <w:tcPr>
                  <w:tcW w:w="3594" w:type="dxa"/>
                  <w:vAlign w:val="center"/>
                </w:tcPr>
                <w:p w:rsidR="0025402F" w:rsidRPr="008E104B" w:rsidRDefault="0025402F"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渣场设置排洪系统和截洪沟</w:t>
                  </w:r>
                </w:p>
              </w:tc>
              <w:tc>
                <w:tcPr>
                  <w:tcW w:w="993" w:type="dxa"/>
                  <w:vAlign w:val="center"/>
                </w:tcPr>
                <w:p w:rsidR="0025402F" w:rsidRPr="008E104B" w:rsidRDefault="0025402F"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计入主体工程</w:t>
                  </w:r>
                </w:p>
              </w:tc>
              <w:tc>
                <w:tcPr>
                  <w:tcW w:w="850" w:type="dxa"/>
                  <w:vAlign w:val="center"/>
                </w:tcPr>
                <w:p w:rsidR="0025402F"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0</w:t>
                  </w:r>
                </w:p>
              </w:tc>
              <w:tc>
                <w:tcPr>
                  <w:tcW w:w="1927" w:type="dxa"/>
                  <w:vAlign w:val="center"/>
                </w:tcPr>
                <w:p w:rsidR="0025402F"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未设置渣场</w:t>
                  </w:r>
                </w:p>
              </w:tc>
            </w:tr>
            <w:tr w:rsidR="008E104B" w:rsidRPr="008E104B" w:rsidTr="003F09D6">
              <w:trPr>
                <w:trHeight w:val="340"/>
                <w:jc w:val="center"/>
              </w:trPr>
              <w:tc>
                <w:tcPr>
                  <w:tcW w:w="0" w:type="auto"/>
                  <w:gridSpan w:val="2"/>
                  <w:vMerge/>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p>
              </w:tc>
              <w:tc>
                <w:tcPr>
                  <w:tcW w:w="3594"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拟依大面山风电场升压站内设置的</w:t>
                  </w:r>
                  <w:smartTag w:uri="urn:schemas-microsoft-com:office:smarttags" w:element="chmetcnv">
                    <w:smartTagPr>
                      <w:attr w:name="TCSC" w:val="0"/>
                      <w:attr w:name="NumberType" w:val="1"/>
                      <w:attr w:name="Negative" w:val="False"/>
                      <w:attr w:name="HasSpace" w:val="False"/>
                      <w:attr w:name="SourceValue" w:val="200"/>
                      <w:attr w:name="UnitName" w:val="m3"/>
                    </w:smartTagPr>
                    <w:r w:rsidRPr="008E104B">
                      <w:rPr>
                        <w:rFonts w:ascii="Times New Roman" w:hAnsi="Times New Roman" w:cs="Times New Roman"/>
                        <w:szCs w:val="21"/>
                      </w:rPr>
                      <w:t>200m</w:t>
                    </w:r>
                    <w:r w:rsidRPr="008E104B">
                      <w:rPr>
                        <w:rFonts w:ascii="Times New Roman" w:hAnsi="Times New Roman" w:cs="Times New Roman"/>
                        <w:szCs w:val="21"/>
                        <w:vertAlign w:val="superscript"/>
                      </w:rPr>
                      <w:t>3</w:t>
                    </w:r>
                  </w:smartTag>
                  <w:r w:rsidRPr="008E104B">
                    <w:rPr>
                      <w:rFonts w:ascii="Times New Roman" w:hAnsi="Times New Roman" w:cs="Times New Roman"/>
                      <w:szCs w:val="21"/>
                    </w:rPr>
                    <w:t>消防水池一座，钢筋混凝土结构，消防泵两台，</w:t>
                  </w:r>
                  <w:r w:rsidRPr="008E104B">
                    <w:rPr>
                      <w:rFonts w:ascii="Times New Roman" w:hAnsi="Times New Roman" w:cs="Times New Roman"/>
                      <w:kern w:val="0"/>
                      <w:szCs w:val="21"/>
                    </w:rPr>
                    <w:t>负责向消火栓系统供给消防用水</w:t>
                  </w:r>
                  <w:r w:rsidR="006D3603">
                    <w:rPr>
                      <w:rFonts w:ascii="Times New Roman" w:hAnsi="Times New Roman" w:cs="Times New Roman" w:hint="eastAsia"/>
                      <w:kern w:val="0"/>
                      <w:szCs w:val="21"/>
                    </w:rPr>
                    <w:t>。</w:t>
                  </w:r>
                </w:p>
              </w:tc>
              <w:tc>
                <w:tcPr>
                  <w:tcW w:w="993"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850"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依托</w:t>
                  </w:r>
                </w:p>
              </w:tc>
              <w:tc>
                <w:tcPr>
                  <w:tcW w:w="1927"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与环评一致</w:t>
                  </w:r>
                </w:p>
              </w:tc>
            </w:tr>
            <w:tr w:rsidR="008E104B" w:rsidRPr="008E104B" w:rsidTr="003F09D6">
              <w:trPr>
                <w:trHeight w:val="340"/>
                <w:jc w:val="center"/>
              </w:trPr>
              <w:tc>
                <w:tcPr>
                  <w:tcW w:w="0" w:type="auto"/>
                  <w:gridSpan w:val="2"/>
                  <w:vMerge/>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p>
              </w:tc>
              <w:tc>
                <w:tcPr>
                  <w:tcW w:w="3594"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光伏阵列区将光伏电池组件边框与支架可靠连接，然后与接地网连接，雷电流可以通过光伏电池组件边框直接散流入地，不再增加避雷针</w:t>
                  </w:r>
                  <w:r w:rsidR="006D3603">
                    <w:rPr>
                      <w:rFonts w:ascii="Times New Roman" w:hAnsi="Times New Roman" w:cs="Times New Roman" w:hint="eastAsia"/>
                      <w:szCs w:val="21"/>
                    </w:rPr>
                    <w:t>。</w:t>
                  </w:r>
                </w:p>
              </w:tc>
              <w:tc>
                <w:tcPr>
                  <w:tcW w:w="993"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计入主体工程</w:t>
                  </w:r>
                </w:p>
              </w:tc>
              <w:tc>
                <w:tcPr>
                  <w:tcW w:w="850"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计入主体工程</w:t>
                  </w:r>
                </w:p>
              </w:tc>
              <w:tc>
                <w:tcPr>
                  <w:tcW w:w="1927"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与环评一致</w:t>
                  </w:r>
                </w:p>
              </w:tc>
            </w:tr>
            <w:tr w:rsidR="008E104B" w:rsidRPr="008E104B" w:rsidTr="003F09D6">
              <w:trPr>
                <w:trHeight w:val="340"/>
                <w:jc w:val="center"/>
              </w:trPr>
              <w:tc>
                <w:tcPr>
                  <w:tcW w:w="0" w:type="auto"/>
                  <w:gridSpan w:val="2"/>
                  <w:vMerge/>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p>
              </w:tc>
              <w:tc>
                <w:tcPr>
                  <w:tcW w:w="3594"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kern w:val="0"/>
                      <w:szCs w:val="21"/>
                    </w:rPr>
                    <w:t>拟依托风电场升压站消防系统，并新增一套联动型火灾报警器，监测各火灾探测器场所的火警信号</w:t>
                  </w:r>
                  <w:r w:rsidR="006D3603">
                    <w:rPr>
                      <w:rFonts w:ascii="Times New Roman" w:hAnsi="Times New Roman" w:cs="Times New Roman" w:hint="eastAsia"/>
                      <w:kern w:val="0"/>
                      <w:szCs w:val="21"/>
                    </w:rPr>
                    <w:t>。</w:t>
                  </w:r>
                </w:p>
              </w:tc>
              <w:tc>
                <w:tcPr>
                  <w:tcW w:w="993"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10</w:t>
                  </w:r>
                </w:p>
              </w:tc>
              <w:tc>
                <w:tcPr>
                  <w:tcW w:w="850" w:type="dxa"/>
                  <w:vAlign w:val="center"/>
                </w:tcPr>
                <w:p w:rsidR="00F02A77" w:rsidRPr="008E104B" w:rsidRDefault="00A02582"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1</w:t>
                  </w:r>
                  <w:r w:rsidR="00F02A77" w:rsidRPr="008E104B">
                    <w:rPr>
                      <w:rFonts w:ascii="Times New Roman" w:hAnsi="Times New Roman" w:cs="Times New Roman"/>
                      <w:szCs w:val="21"/>
                    </w:rPr>
                    <w:t>.8</w:t>
                  </w:r>
                </w:p>
              </w:tc>
              <w:tc>
                <w:tcPr>
                  <w:tcW w:w="1927" w:type="dxa"/>
                  <w:vAlign w:val="center"/>
                </w:tcPr>
                <w:p w:rsidR="00F02A77" w:rsidRPr="008E104B" w:rsidRDefault="00FB06CF"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依托升压站</w:t>
                  </w:r>
                  <w:r w:rsidR="00F02A77" w:rsidRPr="008E104B">
                    <w:rPr>
                      <w:rFonts w:ascii="Times New Roman" w:hAnsi="Times New Roman" w:cs="Times New Roman"/>
                      <w:kern w:val="0"/>
                      <w:szCs w:val="21"/>
                    </w:rPr>
                    <w:t>联动型火灾报警器</w:t>
                  </w:r>
                  <w:r w:rsidR="006D3603">
                    <w:rPr>
                      <w:rFonts w:ascii="Times New Roman" w:hAnsi="Times New Roman" w:cs="Times New Roman" w:hint="eastAsia"/>
                      <w:kern w:val="0"/>
                      <w:szCs w:val="21"/>
                    </w:rPr>
                    <w:t>。</w:t>
                  </w:r>
                </w:p>
              </w:tc>
            </w:tr>
            <w:tr w:rsidR="008E104B" w:rsidRPr="008E104B" w:rsidTr="003F09D6">
              <w:trPr>
                <w:trHeight w:val="340"/>
                <w:jc w:val="center"/>
              </w:trPr>
              <w:tc>
                <w:tcPr>
                  <w:tcW w:w="0" w:type="auto"/>
                  <w:gridSpan w:val="2"/>
                  <w:vMerge/>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p>
              </w:tc>
              <w:tc>
                <w:tcPr>
                  <w:tcW w:w="3594"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制定事故应急救援预案，从组织机构、救援保障、报警通讯、应急监测及救护保障、应急处理措施、事故原因调查分析等方面制定严格的制度，并定期组织培训、演练</w:t>
                  </w:r>
                  <w:r w:rsidR="006D3603">
                    <w:rPr>
                      <w:rFonts w:ascii="Times New Roman" w:hAnsi="Times New Roman" w:cs="Times New Roman" w:hint="eastAsia"/>
                      <w:szCs w:val="21"/>
                    </w:rPr>
                    <w:t>。</w:t>
                  </w:r>
                </w:p>
              </w:tc>
              <w:tc>
                <w:tcPr>
                  <w:tcW w:w="993"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2</w:t>
                  </w:r>
                </w:p>
              </w:tc>
              <w:tc>
                <w:tcPr>
                  <w:tcW w:w="850" w:type="dxa"/>
                  <w:vAlign w:val="center"/>
                </w:tcPr>
                <w:p w:rsidR="00F02A77" w:rsidRPr="008E104B" w:rsidRDefault="00FB06CF"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0</w:t>
                  </w:r>
                  <w:r w:rsidRPr="008E104B">
                    <w:rPr>
                      <w:rFonts w:ascii="Times New Roman" w:hAnsi="Times New Roman" w:cs="Times New Roman" w:hint="eastAsia"/>
                      <w:szCs w:val="21"/>
                    </w:rPr>
                    <w:t>.</w:t>
                  </w:r>
                  <w:r w:rsidRPr="008E104B">
                    <w:rPr>
                      <w:rFonts w:ascii="Times New Roman" w:hAnsi="Times New Roman" w:cs="Times New Roman"/>
                      <w:szCs w:val="21"/>
                    </w:rPr>
                    <w:t>5</w:t>
                  </w:r>
                </w:p>
              </w:tc>
              <w:tc>
                <w:tcPr>
                  <w:tcW w:w="1927" w:type="dxa"/>
                  <w:vAlign w:val="center"/>
                </w:tcPr>
                <w:p w:rsidR="00F02A77" w:rsidRPr="008E104B" w:rsidRDefault="00F02A77" w:rsidP="00B51FEC">
                  <w:pPr>
                    <w:framePr w:hSpace="180" w:wrap="around" w:vAnchor="text" w:hAnchor="text" w:xAlign="center" w:y="1"/>
                    <w:spacing w:line="276" w:lineRule="auto"/>
                    <w:suppressOverlap/>
                    <w:jc w:val="center"/>
                    <w:rPr>
                      <w:rFonts w:ascii="Times New Roman" w:hAnsi="Times New Roman" w:cs="Times New Roman"/>
                      <w:szCs w:val="21"/>
                    </w:rPr>
                  </w:pPr>
                  <w:r w:rsidRPr="008E104B">
                    <w:rPr>
                      <w:rFonts w:ascii="Times New Roman" w:hAnsi="Times New Roman" w:cs="Times New Roman"/>
                      <w:szCs w:val="21"/>
                    </w:rPr>
                    <w:t>依托升压站事故应急救援预案，定期组织了培训、演练</w:t>
                  </w:r>
                  <w:r w:rsidR="006D3603">
                    <w:rPr>
                      <w:rFonts w:ascii="Times New Roman" w:hAnsi="Times New Roman" w:cs="Times New Roman" w:hint="eastAsia"/>
                      <w:szCs w:val="21"/>
                    </w:rPr>
                    <w:t>。</w:t>
                  </w:r>
                </w:p>
              </w:tc>
            </w:tr>
            <w:tr w:rsidR="008E104B" w:rsidRPr="008E104B" w:rsidTr="003F09D6">
              <w:trPr>
                <w:trHeight w:val="340"/>
                <w:jc w:val="center"/>
              </w:trPr>
              <w:tc>
                <w:tcPr>
                  <w:tcW w:w="0" w:type="auto"/>
                  <w:gridSpan w:val="2"/>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水土保持</w:t>
                  </w:r>
                </w:p>
              </w:tc>
              <w:tc>
                <w:tcPr>
                  <w:tcW w:w="3594"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工程措施、植物措施、临时措施、独立费用及水保设施补偿</w:t>
                  </w:r>
                  <w:r w:rsidR="006D3603">
                    <w:rPr>
                      <w:rFonts w:ascii="Times New Roman" w:hAnsi="Times New Roman" w:cs="Times New Roman" w:hint="eastAsia"/>
                      <w:szCs w:val="21"/>
                    </w:rPr>
                    <w:t>。</w:t>
                  </w:r>
                </w:p>
              </w:tc>
              <w:tc>
                <w:tcPr>
                  <w:tcW w:w="993" w:type="dxa"/>
                  <w:vAlign w:val="center"/>
                </w:tcPr>
                <w:p w:rsidR="00F02A77" w:rsidRPr="008E104B" w:rsidRDefault="00F02A7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642.37</w:t>
                  </w:r>
                </w:p>
              </w:tc>
              <w:tc>
                <w:tcPr>
                  <w:tcW w:w="850" w:type="dxa"/>
                  <w:vAlign w:val="center"/>
                </w:tcPr>
                <w:p w:rsidR="00F02A77" w:rsidRPr="008C1DD4" w:rsidRDefault="00D943B0" w:rsidP="00B51FEC">
                  <w:pPr>
                    <w:framePr w:hSpace="180" w:wrap="around" w:vAnchor="text" w:hAnchor="text" w:xAlign="center" w:y="1"/>
                    <w:suppressOverlap/>
                    <w:jc w:val="center"/>
                    <w:rPr>
                      <w:rFonts w:ascii="Times New Roman" w:hAnsi="Times New Roman" w:cs="Times New Roman"/>
                      <w:color w:val="FF0000"/>
                      <w:szCs w:val="21"/>
                    </w:rPr>
                  </w:pPr>
                  <w:r>
                    <w:rPr>
                      <w:rFonts w:ascii="Times New Roman" w:hAnsi="Times New Roman" w:cs="Times New Roman"/>
                      <w:color w:val="FF0000"/>
                      <w:szCs w:val="21"/>
                    </w:rPr>
                    <w:t>185.65</w:t>
                  </w:r>
                </w:p>
              </w:tc>
              <w:tc>
                <w:tcPr>
                  <w:tcW w:w="1927" w:type="dxa"/>
                  <w:vAlign w:val="center"/>
                </w:tcPr>
                <w:p w:rsidR="00F02A77" w:rsidRPr="008E104B" w:rsidRDefault="008F55B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hint="eastAsia"/>
                      <w:szCs w:val="21"/>
                    </w:rPr>
                    <w:t>一区水保措施基本满足要求</w:t>
                  </w:r>
                  <w:r w:rsidR="006D3603">
                    <w:rPr>
                      <w:rFonts w:ascii="Times New Roman" w:hAnsi="Times New Roman" w:cs="Times New Roman" w:hint="eastAsia"/>
                      <w:szCs w:val="21"/>
                    </w:rPr>
                    <w:t>。</w:t>
                  </w:r>
                </w:p>
              </w:tc>
            </w:tr>
            <w:tr w:rsidR="008E104B" w:rsidRPr="008E104B" w:rsidTr="003F09D6">
              <w:trPr>
                <w:trHeight w:val="340"/>
                <w:jc w:val="center"/>
              </w:trPr>
              <w:tc>
                <w:tcPr>
                  <w:tcW w:w="4536" w:type="dxa"/>
                  <w:gridSpan w:val="3"/>
                  <w:vAlign w:val="center"/>
                </w:tcPr>
                <w:p w:rsidR="008F55B7" w:rsidRPr="008E104B" w:rsidRDefault="008F55B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合计</w:t>
                  </w:r>
                </w:p>
              </w:tc>
              <w:tc>
                <w:tcPr>
                  <w:tcW w:w="993" w:type="dxa"/>
                  <w:vAlign w:val="center"/>
                </w:tcPr>
                <w:p w:rsidR="008F55B7" w:rsidRPr="008E104B" w:rsidRDefault="008F55B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709.37</w:t>
                  </w:r>
                </w:p>
              </w:tc>
              <w:tc>
                <w:tcPr>
                  <w:tcW w:w="850" w:type="dxa"/>
                  <w:vAlign w:val="center"/>
                </w:tcPr>
                <w:p w:rsidR="008F55B7" w:rsidRPr="008E104B" w:rsidRDefault="00D943B0" w:rsidP="00B51FEC">
                  <w:pPr>
                    <w:framePr w:hSpace="180" w:wrap="around" w:vAnchor="text" w:hAnchor="text" w:xAlign="center" w:y="1"/>
                    <w:suppressOverlap/>
                    <w:jc w:val="center"/>
                    <w:rPr>
                      <w:rFonts w:ascii="Times New Roman" w:hAnsi="Times New Roman" w:cs="Times New Roman"/>
                      <w:szCs w:val="21"/>
                    </w:rPr>
                  </w:pPr>
                  <w:r>
                    <w:rPr>
                      <w:rFonts w:ascii="Times New Roman" w:hAnsi="Times New Roman" w:cs="Times New Roman" w:hint="eastAsia"/>
                      <w:szCs w:val="21"/>
                    </w:rPr>
                    <w:t>197.45</w:t>
                  </w:r>
                </w:p>
              </w:tc>
              <w:tc>
                <w:tcPr>
                  <w:tcW w:w="1927" w:type="dxa"/>
                  <w:vAlign w:val="center"/>
                </w:tcPr>
                <w:p w:rsidR="008F55B7" w:rsidRPr="008E104B" w:rsidRDefault="008F55B7"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hint="eastAsia"/>
                      <w:szCs w:val="21"/>
                    </w:rPr>
                    <w:t>/</w:t>
                  </w:r>
                </w:p>
              </w:tc>
            </w:tr>
          </w:tbl>
          <w:p w:rsidR="00EC16C2" w:rsidRPr="008E104B" w:rsidRDefault="00EC16C2" w:rsidP="00AB63B5">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 xml:space="preserve">4.7 </w:t>
            </w:r>
            <w:r w:rsidRPr="008E104B">
              <w:rPr>
                <w:rFonts w:ascii="Times New Roman" w:eastAsia="宋体" w:hAnsi="Times New Roman" w:cs="Times New Roman"/>
                <w:b/>
                <w:bCs/>
                <w:spacing w:val="-4"/>
                <w:sz w:val="24"/>
                <w:szCs w:val="24"/>
              </w:rPr>
              <w:t>工程</w:t>
            </w:r>
            <w:r w:rsidR="00FD5761" w:rsidRPr="008E104B">
              <w:rPr>
                <w:rFonts w:ascii="Times New Roman" w:eastAsia="宋体" w:hAnsi="Times New Roman" w:cs="Times New Roman"/>
                <w:b/>
                <w:bCs/>
                <w:spacing w:val="-4"/>
                <w:sz w:val="24"/>
                <w:szCs w:val="24"/>
              </w:rPr>
              <w:t>变化</w:t>
            </w:r>
            <w:r w:rsidRPr="008E104B">
              <w:rPr>
                <w:rFonts w:ascii="Times New Roman" w:eastAsia="宋体" w:hAnsi="Times New Roman" w:cs="Times New Roman"/>
                <w:b/>
                <w:bCs/>
                <w:spacing w:val="-4"/>
                <w:sz w:val="24"/>
                <w:szCs w:val="24"/>
              </w:rPr>
              <w:t>核查分析</w:t>
            </w:r>
          </w:p>
          <w:p w:rsidR="001927BA" w:rsidRPr="008E104B" w:rsidRDefault="001927BA" w:rsidP="001927BA">
            <w:pPr>
              <w:pStyle w:val="3"/>
              <w:rPr>
                <w:rFonts w:ascii="Times New Roman" w:hAnsi="Times New Roman"/>
                <w:sz w:val="24"/>
                <w:szCs w:val="24"/>
              </w:rPr>
            </w:pPr>
            <w:bookmarkStart w:id="32" w:name="_Toc508263810"/>
            <w:r w:rsidRPr="008E104B">
              <w:rPr>
                <w:rFonts w:ascii="Times New Roman" w:hAnsi="Times New Roman"/>
                <w:sz w:val="24"/>
                <w:szCs w:val="24"/>
              </w:rPr>
              <w:t>4.7.1</w:t>
            </w:r>
            <w:r w:rsidRPr="008E104B">
              <w:rPr>
                <w:rFonts w:ascii="Times New Roman" w:hAnsi="Times New Roman"/>
                <w:sz w:val="24"/>
                <w:szCs w:val="24"/>
              </w:rPr>
              <w:t>工程变化原因</w:t>
            </w:r>
            <w:bookmarkEnd w:id="32"/>
          </w:p>
          <w:p w:rsidR="001927BA" w:rsidRPr="008E104B" w:rsidRDefault="00F0477A" w:rsidP="000472DB">
            <w:pPr>
              <w:snapToGrid w:val="0"/>
              <w:spacing w:line="360" w:lineRule="auto"/>
              <w:ind w:firstLineChars="200" w:firstLine="480"/>
              <w:rPr>
                <w:rFonts w:ascii="Times New Roman" w:hAnsi="Times New Roman" w:cs="Times New Roman"/>
                <w:sz w:val="24"/>
                <w:szCs w:val="24"/>
              </w:rPr>
            </w:pPr>
            <w:r w:rsidRPr="008E104B">
              <w:rPr>
                <w:rFonts w:ascii="Times New Roman" w:hAnsi="Times New Roman" w:cs="Times New Roman"/>
                <w:bCs/>
                <w:sz w:val="24"/>
                <w:szCs w:val="24"/>
              </w:rPr>
              <w:t>根据</w:t>
            </w:r>
            <w:r w:rsidRPr="008E104B">
              <w:rPr>
                <w:rFonts w:ascii="Times New Roman" w:hAnsi="Times New Roman" w:cs="Times New Roman"/>
                <w:sz w:val="24"/>
                <w:szCs w:val="24"/>
              </w:rPr>
              <w:t>四川省发展和改革委员会</w:t>
            </w:r>
            <w:r w:rsidR="000472DB" w:rsidRPr="008E104B">
              <w:rPr>
                <w:rFonts w:ascii="Times New Roman" w:hAnsi="Times New Roman" w:cs="Times New Roman" w:hint="eastAsia"/>
                <w:sz w:val="24"/>
                <w:szCs w:val="24"/>
              </w:rPr>
              <w:t>出具的</w:t>
            </w:r>
            <w:r w:rsidRPr="008E104B">
              <w:rPr>
                <w:rFonts w:ascii="Times New Roman" w:hAnsi="Times New Roman" w:cs="Times New Roman"/>
                <w:sz w:val="24"/>
                <w:szCs w:val="24"/>
              </w:rPr>
              <w:t>《企业投资项目备案通知书（基本建设）》（川投资备〔</w:t>
            </w:r>
            <w:r w:rsidRPr="008E104B">
              <w:rPr>
                <w:rFonts w:ascii="Times New Roman" w:hAnsi="Times New Roman" w:cs="Times New Roman"/>
                <w:sz w:val="24"/>
                <w:szCs w:val="24"/>
              </w:rPr>
              <w:t>2014-510422-44-03-023921-BQFG</w:t>
            </w:r>
            <w:r w:rsidRPr="008E104B">
              <w:rPr>
                <w:rFonts w:ascii="Times New Roman" w:hAnsi="Times New Roman" w:cs="Times New Roman"/>
                <w:sz w:val="24"/>
                <w:szCs w:val="24"/>
              </w:rPr>
              <w:t>〕</w:t>
            </w:r>
            <w:r w:rsidRPr="008E104B">
              <w:rPr>
                <w:rFonts w:ascii="Times New Roman" w:hAnsi="Times New Roman" w:cs="Times New Roman"/>
                <w:sz w:val="24"/>
                <w:szCs w:val="24"/>
              </w:rPr>
              <w:t>0063</w:t>
            </w:r>
            <w:r w:rsidRPr="008E104B">
              <w:rPr>
                <w:rFonts w:ascii="Times New Roman" w:hAnsi="Times New Roman" w:cs="Times New Roman"/>
                <w:sz w:val="24"/>
                <w:szCs w:val="24"/>
              </w:rPr>
              <w:t>号，</w:t>
            </w:r>
            <w:r w:rsidRPr="008E104B">
              <w:rPr>
                <w:rFonts w:ascii="Times New Roman" w:hAnsi="Times New Roman" w:cs="Times New Roman"/>
                <w:sz w:val="24"/>
                <w:szCs w:val="24"/>
              </w:rPr>
              <w:t>2014</w:t>
            </w:r>
            <w:r w:rsidRPr="008E104B">
              <w:rPr>
                <w:rFonts w:ascii="Times New Roman" w:hAnsi="Times New Roman" w:cs="Times New Roman"/>
                <w:sz w:val="24"/>
                <w:szCs w:val="24"/>
              </w:rPr>
              <w:t>年</w:t>
            </w:r>
            <w:r w:rsidRPr="008E104B">
              <w:rPr>
                <w:rFonts w:ascii="Times New Roman" w:hAnsi="Times New Roman" w:cs="Times New Roman"/>
                <w:sz w:val="24"/>
                <w:szCs w:val="24"/>
              </w:rPr>
              <w:t>10</w:t>
            </w:r>
            <w:r w:rsidRPr="008E104B">
              <w:rPr>
                <w:rFonts w:ascii="Times New Roman" w:hAnsi="Times New Roman" w:cs="Times New Roman"/>
                <w:sz w:val="24"/>
                <w:szCs w:val="24"/>
              </w:rPr>
              <w:t>月</w:t>
            </w:r>
            <w:r w:rsidRPr="008E104B">
              <w:rPr>
                <w:rFonts w:ascii="Times New Roman" w:hAnsi="Times New Roman" w:cs="Times New Roman"/>
                <w:sz w:val="24"/>
                <w:szCs w:val="24"/>
              </w:rPr>
              <w:t>10</w:t>
            </w:r>
            <w:r w:rsidRPr="008E104B">
              <w:rPr>
                <w:rFonts w:ascii="Times New Roman" w:hAnsi="Times New Roman" w:cs="Times New Roman"/>
                <w:sz w:val="24"/>
                <w:szCs w:val="24"/>
              </w:rPr>
              <w:t>日）</w:t>
            </w:r>
            <w:r w:rsidR="00222472" w:rsidRPr="008E104B">
              <w:rPr>
                <w:rFonts w:ascii="Times New Roman" w:hAnsi="Times New Roman" w:cs="Times New Roman"/>
                <w:sz w:val="24"/>
                <w:szCs w:val="24"/>
              </w:rPr>
              <w:t>的</w:t>
            </w:r>
            <w:r w:rsidR="000472DB" w:rsidRPr="008E104B">
              <w:rPr>
                <w:rFonts w:ascii="Times New Roman" w:hAnsi="Times New Roman" w:cs="Times New Roman" w:hint="eastAsia"/>
                <w:sz w:val="24"/>
                <w:szCs w:val="24"/>
              </w:rPr>
              <w:t>批</w:t>
            </w:r>
            <w:r w:rsidR="00222472" w:rsidRPr="008E104B">
              <w:rPr>
                <w:rFonts w:ascii="Times New Roman" w:hAnsi="Times New Roman" w:cs="Times New Roman"/>
                <w:sz w:val="24"/>
                <w:szCs w:val="24"/>
              </w:rPr>
              <w:t>复，</w:t>
            </w:r>
            <w:r w:rsidRPr="008E104B">
              <w:rPr>
                <w:rFonts w:ascii="Times New Roman" w:hAnsi="Times New Roman" w:cs="Times New Roman"/>
                <w:sz w:val="24"/>
                <w:szCs w:val="24"/>
              </w:rPr>
              <w:t>本项目</w:t>
            </w:r>
            <w:r w:rsidR="000472DB" w:rsidRPr="008E104B">
              <w:rPr>
                <w:rFonts w:ascii="Times New Roman" w:hAnsi="Times New Roman" w:cs="Times New Roman" w:hint="eastAsia"/>
                <w:sz w:val="24"/>
                <w:szCs w:val="24"/>
              </w:rPr>
              <w:t>在</w:t>
            </w:r>
            <w:r w:rsidR="000472DB" w:rsidRPr="008E104B">
              <w:rPr>
                <w:rFonts w:ascii="Times New Roman" w:hAnsi="Times New Roman" w:cs="Times New Roman"/>
                <w:sz w:val="24"/>
                <w:szCs w:val="24"/>
              </w:rPr>
              <w:t>原环评规划的光伏一区（大面山区域）</w:t>
            </w:r>
            <w:r w:rsidR="000472DB" w:rsidRPr="008E104B">
              <w:rPr>
                <w:rFonts w:ascii="Times New Roman" w:hAnsi="Times New Roman" w:cs="Times New Roman" w:hint="eastAsia"/>
                <w:sz w:val="24"/>
                <w:szCs w:val="24"/>
              </w:rPr>
              <w:t>占地范围内</w:t>
            </w:r>
            <w:r w:rsidRPr="008E104B">
              <w:rPr>
                <w:rFonts w:ascii="Times New Roman" w:hAnsi="Times New Roman" w:cs="Times New Roman"/>
                <w:sz w:val="24"/>
                <w:szCs w:val="24"/>
              </w:rPr>
              <w:t>建设</w:t>
            </w:r>
            <w:r w:rsidRPr="008E104B">
              <w:rPr>
                <w:rFonts w:ascii="Times New Roman" w:hAnsi="Times New Roman" w:cs="Times New Roman"/>
                <w:sz w:val="24"/>
                <w:szCs w:val="24"/>
              </w:rPr>
              <w:t>20</w:t>
            </w:r>
            <w:r w:rsidR="00C04833" w:rsidRPr="008E104B">
              <w:rPr>
                <w:rFonts w:ascii="Times New Roman" w:hAnsi="Times New Roman" w:cs="Times New Roman"/>
                <w:sz w:val="24"/>
                <w:szCs w:val="24"/>
              </w:rPr>
              <w:t>MW</w:t>
            </w:r>
            <w:r w:rsidR="000472DB" w:rsidRPr="008E104B">
              <w:rPr>
                <w:rFonts w:ascii="Times New Roman" w:hAnsi="Times New Roman" w:cs="Times New Roman" w:hint="eastAsia"/>
                <w:sz w:val="24"/>
                <w:szCs w:val="24"/>
              </w:rPr>
              <w:t>光伏阵列</w:t>
            </w:r>
            <w:r w:rsidRPr="008E104B">
              <w:rPr>
                <w:rFonts w:ascii="Times New Roman" w:hAnsi="Times New Roman" w:cs="Times New Roman"/>
                <w:sz w:val="24"/>
                <w:szCs w:val="24"/>
              </w:rPr>
              <w:t>工程，本工程不涉及原</w:t>
            </w:r>
            <w:r w:rsidR="00222472" w:rsidRPr="008E104B">
              <w:rPr>
                <w:rFonts w:ascii="Times New Roman" w:hAnsi="Times New Roman" w:cs="Times New Roman"/>
                <w:sz w:val="24"/>
                <w:szCs w:val="24"/>
              </w:rPr>
              <w:t>环评</w:t>
            </w:r>
            <w:r w:rsidRPr="008E104B">
              <w:rPr>
                <w:rFonts w:ascii="Times New Roman" w:hAnsi="Times New Roman" w:cs="Times New Roman"/>
                <w:sz w:val="24"/>
                <w:szCs w:val="24"/>
              </w:rPr>
              <w:t>规划的光伏二区（新民村）、光伏三</w:t>
            </w:r>
            <w:r w:rsidRPr="008E104B">
              <w:rPr>
                <w:rFonts w:ascii="Times New Roman" w:hAnsi="Times New Roman" w:cs="Times New Roman"/>
                <w:sz w:val="24"/>
                <w:szCs w:val="24"/>
              </w:rPr>
              <w:lastRenderedPageBreak/>
              <w:t>区（路发村）、光伏四区（昔格达村）</w:t>
            </w:r>
            <w:r w:rsidR="000472DB" w:rsidRPr="008E104B">
              <w:rPr>
                <w:rFonts w:ascii="Times New Roman" w:hAnsi="Times New Roman" w:cs="Times New Roman" w:hint="eastAsia"/>
                <w:sz w:val="24"/>
                <w:szCs w:val="24"/>
              </w:rPr>
              <w:t>光伏阵列</w:t>
            </w:r>
            <w:r w:rsidRPr="008E104B">
              <w:rPr>
                <w:rFonts w:ascii="Times New Roman" w:hAnsi="Times New Roman" w:cs="Times New Roman"/>
                <w:sz w:val="24"/>
                <w:szCs w:val="24"/>
              </w:rPr>
              <w:t>建设。</w:t>
            </w:r>
            <w:r w:rsidR="009C337D" w:rsidRPr="008E104B">
              <w:rPr>
                <w:rFonts w:ascii="Times New Roman" w:hAnsi="Times New Roman" w:cs="Times New Roman"/>
                <w:sz w:val="24"/>
                <w:szCs w:val="24"/>
              </w:rPr>
              <w:t>由于主体工程建设规模减</w:t>
            </w:r>
            <w:r w:rsidR="005C29A7" w:rsidRPr="008E104B">
              <w:rPr>
                <w:rFonts w:ascii="Times New Roman" w:hAnsi="Times New Roman" w:cs="Times New Roman" w:hint="eastAsia"/>
                <w:sz w:val="24"/>
                <w:szCs w:val="24"/>
              </w:rPr>
              <w:t>少</w:t>
            </w:r>
            <w:r w:rsidR="009C337D" w:rsidRPr="008E104B">
              <w:rPr>
                <w:rFonts w:ascii="Times New Roman" w:hAnsi="Times New Roman" w:cs="Times New Roman"/>
                <w:sz w:val="24"/>
                <w:szCs w:val="24"/>
              </w:rPr>
              <w:t>至环评阶段的</w:t>
            </w:r>
            <w:r w:rsidR="009C337D" w:rsidRPr="008E104B">
              <w:rPr>
                <w:rFonts w:ascii="Times New Roman" w:hAnsi="Times New Roman" w:cs="Times New Roman"/>
                <w:sz w:val="24"/>
                <w:szCs w:val="24"/>
              </w:rPr>
              <w:t>40%</w:t>
            </w:r>
            <w:r w:rsidR="009C337D" w:rsidRPr="008E104B">
              <w:rPr>
                <w:rFonts w:ascii="Times New Roman" w:hAnsi="Times New Roman" w:cs="Times New Roman"/>
                <w:sz w:val="24"/>
                <w:szCs w:val="24"/>
              </w:rPr>
              <w:t>，本项目工程</w:t>
            </w:r>
            <w:r w:rsidR="00510440" w:rsidRPr="008E104B">
              <w:rPr>
                <w:rFonts w:ascii="Times New Roman" w:hAnsi="Times New Roman" w:cs="Times New Roman" w:hint="eastAsia"/>
                <w:sz w:val="24"/>
                <w:szCs w:val="24"/>
              </w:rPr>
              <w:t>投资、工程</w:t>
            </w:r>
            <w:r w:rsidR="009C337D" w:rsidRPr="008E104B">
              <w:rPr>
                <w:rFonts w:ascii="Times New Roman" w:hAnsi="Times New Roman" w:cs="Times New Roman"/>
                <w:sz w:val="24"/>
                <w:szCs w:val="24"/>
              </w:rPr>
              <w:t>占地及</w:t>
            </w:r>
            <w:r w:rsidR="00AF22E6" w:rsidRPr="008E104B">
              <w:rPr>
                <w:rFonts w:ascii="Times New Roman" w:hAnsi="Times New Roman" w:cs="Times New Roman" w:hint="eastAsia"/>
                <w:sz w:val="24"/>
                <w:szCs w:val="24"/>
              </w:rPr>
              <w:t>环</w:t>
            </w:r>
            <w:r w:rsidR="009C337D" w:rsidRPr="008E104B">
              <w:rPr>
                <w:rFonts w:ascii="Times New Roman" w:hAnsi="Times New Roman" w:cs="Times New Roman"/>
                <w:sz w:val="24"/>
                <w:szCs w:val="24"/>
              </w:rPr>
              <w:t>保措施规模相比原环评阶段减少，其中</w:t>
            </w:r>
            <w:r w:rsidRPr="008E104B">
              <w:rPr>
                <w:rFonts w:ascii="Times New Roman" w:hAnsi="Times New Roman" w:cs="Times New Roman"/>
                <w:sz w:val="24"/>
                <w:szCs w:val="24"/>
              </w:rPr>
              <w:t>，</w:t>
            </w:r>
            <w:r w:rsidR="00510440" w:rsidRPr="008E104B">
              <w:rPr>
                <w:rFonts w:ascii="Times New Roman" w:hAnsi="Times New Roman" w:cs="Times New Roman"/>
                <w:sz w:val="24"/>
                <w:szCs w:val="24"/>
              </w:rPr>
              <w:t>工程</w:t>
            </w:r>
            <w:r w:rsidR="00510440" w:rsidRPr="008E104B">
              <w:rPr>
                <w:rFonts w:ascii="Times New Roman" w:hAnsi="Times New Roman" w:cs="Times New Roman" w:hint="eastAsia"/>
                <w:sz w:val="24"/>
                <w:szCs w:val="24"/>
              </w:rPr>
              <w:t>投资由</w:t>
            </w:r>
            <w:r w:rsidR="009C3BEC" w:rsidRPr="008E104B">
              <w:rPr>
                <w:rFonts w:ascii="Times New Roman" w:hAnsi="Times New Roman" w:cs="Times New Roman" w:hint="eastAsia"/>
                <w:sz w:val="24"/>
                <w:szCs w:val="24"/>
              </w:rPr>
              <w:t>4</w:t>
            </w:r>
            <w:r w:rsidR="009C3BEC" w:rsidRPr="008E104B">
              <w:rPr>
                <w:rFonts w:ascii="Times New Roman" w:hAnsi="Times New Roman" w:cs="Times New Roman"/>
                <w:sz w:val="24"/>
                <w:szCs w:val="24"/>
              </w:rPr>
              <w:t>6063</w:t>
            </w:r>
            <w:r w:rsidR="009C3BEC" w:rsidRPr="008E104B">
              <w:rPr>
                <w:rFonts w:ascii="Times New Roman" w:hAnsi="Times New Roman" w:cs="Times New Roman" w:hint="eastAsia"/>
                <w:sz w:val="24"/>
                <w:szCs w:val="24"/>
              </w:rPr>
              <w:t>.</w:t>
            </w:r>
            <w:r w:rsidR="009C3BEC" w:rsidRPr="008E104B">
              <w:rPr>
                <w:rFonts w:ascii="Times New Roman" w:hAnsi="Times New Roman" w:cs="Times New Roman"/>
                <w:sz w:val="24"/>
                <w:szCs w:val="24"/>
              </w:rPr>
              <w:t>7</w:t>
            </w:r>
            <w:r w:rsidR="00510440" w:rsidRPr="008E104B">
              <w:rPr>
                <w:rFonts w:ascii="Times New Roman" w:hAnsi="Times New Roman" w:cs="Times New Roman"/>
                <w:spacing w:val="-4"/>
                <w:sz w:val="24"/>
                <w:szCs w:val="24"/>
              </w:rPr>
              <w:t>万</w:t>
            </w:r>
            <w:r w:rsidR="00510440" w:rsidRPr="008E104B">
              <w:rPr>
                <w:rFonts w:ascii="Times New Roman" w:hAnsi="Times New Roman" w:cs="Times New Roman"/>
                <w:sz w:val="24"/>
                <w:szCs w:val="24"/>
              </w:rPr>
              <w:t>减少至</w:t>
            </w:r>
            <w:r w:rsidR="00AF22E6" w:rsidRPr="008E104B">
              <w:rPr>
                <w:rFonts w:ascii="Times New Roman" w:hAnsi="Times New Roman" w:cs="Times New Roman" w:hint="eastAsia"/>
                <w:sz w:val="24"/>
                <w:szCs w:val="24"/>
              </w:rPr>
              <w:t>1</w:t>
            </w:r>
            <w:r w:rsidR="00AF22E6" w:rsidRPr="008E104B">
              <w:rPr>
                <w:rFonts w:ascii="Times New Roman" w:hAnsi="Times New Roman" w:cs="Times New Roman"/>
                <w:sz w:val="24"/>
                <w:szCs w:val="24"/>
              </w:rPr>
              <w:t>9051</w:t>
            </w:r>
            <w:r w:rsidR="00AF22E6" w:rsidRPr="008E104B">
              <w:rPr>
                <w:rFonts w:ascii="Times New Roman" w:hAnsi="Times New Roman" w:cs="Times New Roman" w:hint="eastAsia"/>
                <w:sz w:val="24"/>
                <w:szCs w:val="24"/>
              </w:rPr>
              <w:t>.</w:t>
            </w:r>
            <w:r w:rsidR="00AF22E6" w:rsidRPr="008E104B">
              <w:rPr>
                <w:rFonts w:ascii="Times New Roman" w:hAnsi="Times New Roman" w:cs="Times New Roman"/>
                <w:sz w:val="24"/>
                <w:szCs w:val="24"/>
              </w:rPr>
              <w:t>9</w:t>
            </w:r>
            <w:r w:rsidR="00510440" w:rsidRPr="008E104B">
              <w:rPr>
                <w:rFonts w:ascii="Times New Roman" w:hAnsi="Times New Roman" w:cs="Times New Roman"/>
                <w:spacing w:val="-4"/>
                <w:sz w:val="24"/>
                <w:szCs w:val="24"/>
              </w:rPr>
              <w:t>万</w:t>
            </w:r>
            <w:r w:rsidR="00510440" w:rsidRPr="008E104B">
              <w:rPr>
                <w:rFonts w:ascii="Times New Roman" w:hAnsi="Times New Roman" w:cs="Times New Roman" w:hint="eastAsia"/>
                <w:sz w:val="24"/>
                <w:szCs w:val="24"/>
              </w:rPr>
              <w:t>，</w:t>
            </w:r>
            <w:r w:rsidRPr="008E104B">
              <w:rPr>
                <w:rFonts w:ascii="Times New Roman" w:hAnsi="Times New Roman" w:cs="Times New Roman"/>
                <w:sz w:val="24"/>
                <w:szCs w:val="24"/>
              </w:rPr>
              <w:t>工程占地面积</w:t>
            </w:r>
            <w:r w:rsidR="00222472" w:rsidRPr="008E104B">
              <w:rPr>
                <w:rFonts w:ascii="Times New Roman" w:hAnsi="Times New Roman" w:cs="Times New Roman"/>
                <w:sz w:val="24"/>
                <w:szCs w:val="24"/>
              </w:rPr>
              <w:t>由</w:t>
            </w:r>
            <w:r w:rsidR="00222472" w:rsidRPr="008E104B">
              <w:rPr>
                <w:rFonts w:ascii="Times New Roman" w:hAnsi="Times New Roman" w:cs="Times New Roman"/>
                <w:sz w:val="24"/>
                <w:szCs w:val="24"/>
              </w:rPr>
              <w:t>90.60hm</w:t>
            </w:r>
            <w:r w:rsidR="00222472" w:rsidRPr="008E104B">
              <w:rPr>
                <w:rFonts w:ascii="Times New Roman" w:hAnsi="Times New Roman" w:cs="Times New Roman"/>
                <w:sz w:val="24"/>
                <w:szCs w:val="24"/>
                <w:vertAlign w:val="superscript"/>
              </w:rPr>
              <w:t>2</w:t>
            </w:r>
            <w:r w:rsidRPr="008E104B">
              <w:rPr>
                <w:rFonts w:ascii="Times New Roman" w:hAnsi="Times New Roman" w:cs="Times New Roman"/>
                <w:sz w:val="24"/>
                <w:szCs w:val="24"/>
              </w:rPr>
              <w:t>减少</w:t>
            </w:r>
            <w:r w:rsidR="00222472" w:rsidRPr="008E104B">
              <w:rPr>
                <w:rFonts w:ascii="Times New Roman" w:hAnsi="Times New Roman" w:cs="Times New Roman"/>
                <w:sz w:val="24"/>
                <w:szCs w:val="24"/>
              </w:rPr>
              <w:t>至</w:t>
            </w:r>
            <w:r w:rsidR="00222472" w:rsidRPr="008E104B">
              <w:rPr>
                <w:rFonts w:ascii="Times New Roman" w:hAnsi="Times New Roman" w:cs="Times New Roman"/>
                <w:sz w:val="24"/>
                <w:szCs w:val="24"/>
              </w:rPr>
              <w:t>29.00hm</w:t>
            </w:r>
            <w:r w:rsidR="00222472" w:rsidRPr="008E104B">
              <w:rPr>
                <w:rFonts w:ascii="Times New Roman" w:hAnsi="Times New Roman" w:cs="Times New Roman"/>
                <w:sz w:val="24"/>
                <w:szCs w:val="24"/>
                <w:vertAlign w:val="superscript"/>
              </w:rPr>
              <w:t>2</w:t>
            </w:r>
            <w:r w:rsidRPr="008E104B">
              <w:rPr>
                <w:rFonts w:ascii="Times New Roman" w:hAnsi="Times New Roman" w:cs="Times New Roman"/>
                <w:sz w:val="24"/>
                <w:szCs w:val="24"/>
              </w:rPr>
              <w:t>，</w:t>
            </w:r>
            <w:r w:rsidR="00222472" w:rsidRPr="008E104B">
              <w:rPr>
                <w:rFonts w:ascii="Times New Roman" w:hAnsi="Times New Roman" w:cs="Times New Roman"/>
                <w:sz w:val="24"/>
                <w:szCs w:val="24"/>
              </w:rPr>
              <w:t>水保</w:t>
            </w:r>
            <w:r w:rsidRPr="008E104B">
              <w:rPr>
                <w:rFonts w:ascii="Times New Roman" w:hAnsi="Times New Roman" w:cs="Times New Roman"/>
                <w:sz w:val="24"/>
                <w:szCs w:val="24"/>
              </w:rPr>
              <w:t>措施减少</w:t>
            </w:r>
            <w:r w:rsidR="009C337D" w:rsidRPr="008E104B">
              <w:rPr>
                <w:rFonts w:ascii="Times New Roman" w:hAnsi="Times New Roman" w:cs="Times New Roman"/>
                <w:sz w:val="24"/>
                <w:szCs w:val="24"/>
              </w:rPr>
              <w:t>量如表</w:t>
            </w:r>
            <w:r w:rsidR="009C337D" w:rsidRPr="008E104B">
              <w:rPr>
                <w:rFonts w:ascii="Times New Roman" w:hAnsi="Times New Roman" w:cs="Times New Roman"/>
                <w:sz w:val="24"/>
                <w:szCs w:val="24"/>
              </w:rPr>
              <w:t>4-4</w:t>
            </w:r>
            <w:r w:rsidR="000472DB" w:rsidRPr="008E104B">
              <w:rPr>
                <w:rFonts w:ascii="Times New Roman" w:hAnsi="Times New Roman" w:cs="Times New Roman" w:hint="eastAsia"/>
                <w:sz w:val="24"/>
                <w:szCs w:val="24"/>
              </w:rPr>
              <w:t>所述</w:t>
            </w:r>
            <w:r w:rsidR="00222472" w:rsidRPr="008E104B">
              <w:rPr>
                <w:rFonts w:ascii="Times New Roman" w:hAnsi="Times New Roman" w:cs="Times New Roman"/>
                <w:sz w:val="24"/>
                <w:szCs w:val="24"/>
              </w:rPr>
              <w:t>，但本项目</w:t>
            </w:r>
            <w:r w:rsidR="004175D9" w:rsidRPr="008E104B">
              <w:rPr>
                <w:rFonts w:ascii="Times New Roman" w:hAnsi="Times New Roman" w:cs="Times New Roman"/>
                <w:sz w:val="24"/>
                <w:szCs w:val="24"/>
              </w:rPr>
              <w:t>水土保持措施不影响水土流失防治效果</w:t>
            </w:r>
            <w:r w:rsidR="000472DB" w:rsidRPr="008E104B">
              <w:rPr>
                <w:rFonts w:ascii="Times New Roman" w:hAnsi="Times New Roman" w:cs="Times New Roman" w:hint="eastAsia"/>
                <w:sz w:val="24"/>
                <w:szCs w:val="24"/>
              </w:rPr>
              <w:t>。</w:t>
            </w:r>
          </w:p>
          <w:p w:rsidR="001927BA" w:rsidRPr="008E104B" w:rsidRDefault="001927BA" w:rsidP="001927BA">
            <w:pPr>
              <w:pStyle w:val="3"/>
              <w:rPr>
                <w:rFonts w:ascii="Times New Roman" w:hAnsi="Times New Roman"/>
                <w:sz w:val="24"/>
                <w:szCs w:val="24"/>
              </w:rPr>
            </w:pPr>
            <w:bookmarkStart w:id="33" w:name="_Toc508263811"/>
            <w:r w:rsidRPr="008E104B">
              <w:rPr>
                <w:rFonts w:ascii="Times New Roman" w:hAnsi="Times New Roman"/>
                <w:sz w:val="24"/>
                <w:szCs w:val="24"/>
              </w:rPr>
              <w:t>4.7.2</w:t>
            </w:r>
            <w:r w:rsidRPr="008E104B">
              <w:rPr>
                <w:rFonts w:ascii="Times New Roman" w:hAnsi="Times New Roman"/>
                <w:sz w:val="24"/>
                <w:szCs w:val="24"/>
              </w:rPr>
              <w:t>工程变化是否属于重大变更分析</w:t>
            </w:r>
            <w:bookmarkEnd w:id="33"/>
          </w:p>
          <w:p w:rsidR="001927BA" w:rsidRPr="008E104B" w:rsidRDefault="001927BA" w:rsidP="001927BA">
            <w:pPr>
              <w:spacing w:line="336" w:lineRule="auto"/>
              <w:ind w:firstLineChars="175" w:firstLine="420"/>
              <w:rPr>
                <w:rFonts w:ascii="Times New Roman" w:hAnsi="Times New Roman" w:cs="Times New Roman"/>
                <w:sz w:val="24"/>
                <w:szCs w:val="24"/>
              </w:rPr>
            </w:pPr>
            <w:r w:rsidRPr="008E104B">
              <w:rPr>
                <w:rFonts w:ascii="Times New Roman" w:hAnsi="Times New Roman" w:cs="Times New Roman"/>
                <w:sz w:val="24"/>
                <w:szCs w:val="24"/>
              </w:rPr>
              <w:t>根据《四川省环境保护局关于进一步加强建设项目竣工环境保护验收监测</w:t>
            </w:r>
            <w:r w:rsidR="00AE3CAC" w:rsidRPr="008E104B">
              <w:rPr>
                <w:rFonts w:ascii="Times New Roman" w:hAnsi="Times New Roman" w:cs="Times New Roman" w:hint="eastAsia"/>
                <w:sz w:val="24"/>
                <w:szCs w:val="24"/>
              </w:rPr>
              <w:t>（</w:t>
            </w:r>
            <w:r w:rsidRPr="008E104B">
              <w:rPr>
                <w:rFonts w:ascii="Times New Roman" w:hAnsi="Times New Roman" w:cs="Times New Roman"/>
                <w:sz w:val="24"/>
                <w:szCs w:val="24"/>
              </w:rPr>
              <w:t>调查</w:t>
            </w:r>
            <w:r w:rsidR="00AE3CAC" w:rsidRPr="008E104B">
              <w:rPr>
                <w:rFonts w:ascii="Times New Roman" w:hAnsi="Times New Roman" w:cs="Times New Roman" w:hint="eastAsia"/>
                <w:sz w:val="24"/>
                <w:szCs w:val="24"/>
              </w:rPr>
              <w:t>）</w:t>
            </w:r>
            <w:r w:rsidRPr="008E104B">
              <w:rPr>
                <w:rFonts w:ascii="Times New Roman" w:hAnsi="Times New Roman" w:cs="Times New Roman"/>
                <w:sz w:val="24"/>
                <w:szCs w:val="24"/>
              </w:rPr>
              <w:t>工作的通知》（川环发〔</w:t>
            </w:r>
            <w:r w:rsidRPr="008E104B">
              <w:rPr>
                <w:rFonts w:ascii="Times New Roman" w:hAnsi="Times New Roman" w:cs="Times New Roman"/>
                <w:sz w:val="24"/>
                <w:szCs w:val="24"/>
              </w:rPr>
              <w:t>2006</w:t>
            </w:r>
            <w:r w:rsidRPr="008E104B">
              <w:rPr>
                <w:rFonts w:ascii="Times New Roman" w:hAnsi="Times New Roman" w:cs="Times New Roman"/>
                <w:sz w:val="24"/>
                <w:szCs w:val="24"/>
              </w:rPr>
              <w:t>〕</w:t>
            </w:r>
            <w:r w:rsidRPr="008E104B">
              <w:rPr>
                <w:rFonts w:ascii="Times New Roman" w:hAnsi="Times New Roman" w:cs="Times New Roman"/>
                <w:sz w:val="24"/>
                <w:szCs w:val="24"/>
              </w:rPr>
              <w:t>61</w:t>
            </w:r>
            <w:r w:rsidRPr="008E104B">
              <w:rPr>
                <w:rFonts w:ascii="Times New Roman" w:hAnsi="Times New Roman" w:cs="Times New Roman"/>
                <w:sz w:val="24"/>
                <w:szCs w:val="24"/>
              </w:rPr>
              <w:t>号）及</w:t>
            </w:r>
            <w:r w:rsidRPr="008E104B">
              <w:rPr>
                <w:rFonts w:ascii="Times New Roman" w:eastAsia="宋体" w:hAnsi="Times New Roman" w:cs="Times New Roman"/>
                <w:sz w:val="24"/>
                <w:szCs w:val="24"/>
              </w:rPr>
              <w:t>中华人民共和国环境影响评价法》第二十四条</w:t>
            </w:r>
            <w:r w:rsidRPr="008E104B">
              <w:rPr>
                <w:rFonts w:ascii="Times New Roman" w:hAnsi="Times New Roman" w:cs="Times New Roman"/>
                <w:sz w:val="24"/>
                <w:szCs w:val="24"/>
              </w:rPr>
              <w:t>，从建设地点、产品类型、生产工艺、生产规模、污染防治设施及生态保护措施、项目开工建设时间距离项目环评批复时间几方面进行对照分析，如表</w:t>
            </w:r>
            <w:r w:rsidRPr="008E104B">
              <w:rPr>
                <w:rFonts w:ascii="Times New Roman" w:hAnsi="Times New Roman" w:cs="Times New Roman"/>
                <w:sz w:val="24"/>
                <w:szCs w:val="24"/>
              </w:rPr>
              <w:t>4-</w:t>
            </w:r>
            <w:r w:rsidR="00F463EB" w:rsidRPr="008E104B">
              <w:rPr>
                <w:rFonts w:ascii="Times New Roman" w:hAnsi="Times New Roman" w:cs="Times New Roman"/>
                <w:sz w:val="24"/>
                <w:szCs w:val="24"/>
              </w:rPr>
              <w:t>7</w:t>
            </w:r>
            <w:r w:rsidRPr="008E104B">
              <w:rPr>
                <w:rFonts w:ascii="Times New Roman" w:hAnsi="Times New Roman" w:cs="Times New Roman"/>
                <w:sz w:val="24"/>
                <w:szCs w:val="24"/>
              </w:rPr>
              <w:t>。</w:t>
            </w:r>
          </w:p>
          <w:p w:rsidR="001927BA" w:rsidRPr="008E104B" w:rsidRDefault="001927BA" w:rsidP="001927BA">
            <w:pPr>
              <w:ind w:firstLineChars="150" w:firstLine="316"/>
              <w:jc w:val="center"/>
              <w:rPr>
                <w:rFonts w:ascii="Times New Roman" w:eastAsia="宋体" w:hAnsi="Times New Roman" w:cs="Times New Roman"/>
                <w:b/>
                <w:bCs/>
                <w:szCs w:val="21"/>
              </w:rPr>
            </w:pPr>
            <w:r w:rsidRPr="008E104B">
              <w:rPr>
                <w:rFonts w:ascii="Times New Roman" w:eastAsia="宋体" w:hAnsi="Times New Roman" w:cs="Times New Roman"/>
                <w:b/>
                <w:bCs/>
                <w:szCs w:val="21"/>
              </w:rPr>
              <w:t>表</w:t>
            </w:r>
            <w:r w:rsidRPr="008E104B">
              <w:rPr>
                <w:rFonts w:ascii="Times New Roman" w:eastAsia="宋体" w:hAnsi="Times New Roman" w:cs="Times New Roman"/>
                <w:b/>
                <w:bCs/>
                <w:szCs w:val="21"/>
              </w:rPr>
              <w:t>4-</w:t>
            </w:r>
            <w:r w:rsidR="00F463EB" w:rsidRPr="008E104B">
              <w:rPr>
                <w:rFonts w:ascii="Times New Roman" w:eastAsia="宋体" w:hAnsi="Times New Roman" w:cs="Times New Roman"/>
                <w:b/>
                <w:bCs/>
                <w:szCs w:val="21"/>
              </w:rPr>
              <w:t>7</w:t>
            </w:r>
            <w:r w:rsidRPr="008E104B">
              <w:rPr>
                <w:rFonts w:ascii="Times New Roman" w:eastAsia="宋体" w:hAnsi="Times New Roman" w:cs="Times New Roman"/>
                <w:b/>
                <w:bCs/>
                <w:szCs w:val="21"/>
              </w:rPr>
              <w:t>工程变化分析</w:t>
            </w:r>
          </w:p>
          <w:tbl>
            <w:tblPr>
              <w:tblStyle w:val="ae"/>
              <w:tblW w:w="0" w:type="auto"/>
              <w:tblBorders>
                <w:top w:val="single" w:sz="12" w:space="0" w:color="auto"/>
                <w:left w:val="none" w:sz="0" w:space="0" w:color="auto"/>
                <w:bottom w:val="single" w:sz="12" w:space="0" w:color="auto"/>
                <w:right w:val="none" w:sz="0" w:space="0" w:color="auto"/>
              </w:tblBorders>
              <w:tblLook w:val="04A0"/>
            </w:tblPr>
            <w:tblGrid>
              <w:gridCol w:w="1248"/>
              <w:gridCol w:w="3310"/>
              <w:gridCol w:w="2735"/>
              <w:gridCol w:w="1013"/>
            </w:tblGrid>
            <w:tr w:rsidR="008E104B" w:rsidRPr="008E104B" w:rsidTr="00F0477A">
              <w:tc>
                <w:tcPr>
                  <w:tcW w:w="12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法律法规</w:t>
                  </w: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
                      <w:bCs/>
                      <w:szCs w:val="21"/>
                    </w:rPr>
                  </w:pPr>
                  <w:r w:rsidRPr="008E104B">
                    <w:rPr>
                      <w:rFonts w:ascii="Times New Roman" w:hAnsi="Times New Roman" w:cs="Times New Roman"/>
                      <w:b/>
                      <w:bCs/>
                      <w:szCs w:val="21"/>
                    </w:rPr>
                    <w:t>内容</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
                      <w:szCs w:val="21"/>
                    </w:rPr>
                  </w:pPr>
                  <w:r w:rsidRPr="008E104B">
                    <w:rPr>
                      <w:rFonts w:ascii="Times New Roman" w:hAnsi="Times New Roman" w:cs="Times New Roman"/>
                      <w:b/>
                      <w:szCs w:val="21"/>
                    </w:rPr>
                    <w:t>实际建设情况</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
                      <w:bCs/>
                      <w:szCs w:val="21"/>
                    </w:rPr>
                  </w:pPr>
                  <w:r w:rsidRPr="008E104B">
                    <w:rPr>
                      <w:rFonts w:ascii="Times New Roman" w:hAnsi="Times New Roman" w:cs="Times New Roman"/>
                      <w:b/>
                      <w:bCs/>
                      <w:szCs w:val="21"/>
                    </w:rPr>
                    <w:t>备注</w:t>
                  </w:r>
                </w:p>
              </w:tc>
            </w:tr>
            <w:tr w:rsidR="008E104B" w:rsidRPr="008E104B" w:rsidTr="00F0477A">
              <w:tc>
                <w:tcPr>
                  <w:tcW w:w="1276" w:type="dxa"/>
                  <w:vMerge w:val="restart"/>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szCs w:val="21"/>
                    </w:rPr>
                    <w:t>四川省环境保护局关于进一步加强建设项目竣工环境保护验收监测</w:t>
                  </w:r>
                  <w:r w:rsidRPr="008E104B">
                    <w:rPr>
                      <w:rFonts w:ascii="Times New Roman" w:hAnsi="Times New Roman" w:cs="Times New Roman"/>
                      <w:szCs w:val="21"/>
                    </w:rPr>
                    <w:t>(</w:t>
                  </w:r>
                  <w:r w:rsidRPr="008E104B">
                    <w:rPr>
                      <w:rFonts w:ascii="Times New Roman" w:hAnsi="Times New Roman" w:cs="Times New Roman"/>
                      <w:szCs w:val="21"/>
                    </w:rPr>
                    <w:t>调查</w:t>
                  </w:r>
                  <w:r w:rsidRPr="008E104B">
                    <w:rPr>
                      <w:rFonts w:ascii="Times New Roman" w:hAnsi="Times New Roman" w:cs="Times New Roman"/>
                      <w:szCs w:val="21"/>
                    </w:rPr>
                    <w:t>)</w:t>
                  </w:r>
                  <w:r w:rsidRPr="008E104B">
                    <w:rPr>
                      <w:rFonts w:ascii="Times New Roman" w:hAnsi="Times New Roman" w:cs="Times New Roman"/>
                      <w:szCs w:val="21"/>
                    </w:rPr>
                    <w:t>工作的通知》（川环发〔</w:t>
                  </w:r>
                  <w:r w:rsidRPr="008E104B">
                    <w:rPr>
                      <w:rFonts w:ascii="Times New Roman" w:hAnsi="Times New Roman" w:cs="Times New Roman"/>
                      <w:szCs w:val="21"/>
                    </w:rPr>
                    <w:t>2006</w:t>
                  </w:r>
                  <w:r w:rsidRPr="008E104B">
                    <w:rPr>
                      <w:rFonts w:ascii="Times New Roman" w:hAnsi="Times New Roman" w:cs="Times New Roman"/>
                      <w:szCs w:val="21"/>
                    </w:rPr>
                    <w:t>〕</w:t>
                  </w:r>
                  <w:r w:rsidRPr="008E104B">
                    <w:rPr>
                      <w:rFonts w:ascii="Times New Roman" w:hAnsi="Times New Roman" w:cs="Times New Roman"/>
                      <w:szCs w:val="21"/>
                    </w:rPr>
                    <w:t>61</w:t>
                  </w:r>
                  <w:r w:rsidRPr="008E104B">
                    <w:rPr>
                      <w:rFonts w:ascii="Times New Roman" w:hAnsi="Times New Roman" w:cs="Times New Roman"/>
                      <w:szCs w:val="21"/>
                    </w:rPr>
                    <w:t>号）</w:t>
                  </w: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建设地点变更</w:t>
                  </w:r>
                </w:p>
              </w:tc>
              <w:tc>
                <w:tcPr>
                  <w:tcW w:w="2976" w:type="dxa"/>
                  <w:vAlign w:val="center"/>
                </w:tcPr>
                <w:p w:rsidR="001927BA" w:rsidRPr="008E104B" w:rsidRDefault="0085113B"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szCs w:val="21"/>
                    </w:rPr>
                    <w:t>本项目目前建设</w:t>
                  </w:r>
                  <w:r w:rsidRPr="008E104B">
                    <w:rPr>
                      <w:rFonts w:ascii="Times New Roman" w:hAnsi="Times New Roman" w:cs="Times New Roman"/>
                      <w:szCs w:val="21"/>
                    </w:rPr>
                    <w:t>20</w:t>
                  </w:r>
                  <w:r w:rsidR="00C04833" w:rsidRPr="008E104B">
                    <w:rPr>
                      <w:rFonts w:ascii="Times New Roman" w:hAnsi="Times New Roman" w:cs="Times New Roman"/>
                      <w:szCs w:val="21"/>
                    </w:rPr>
                    <w:t>MW</w:t>
                  </w:r>
                  <w:r w:rsidRPr="008E104B">
                    <w:rPr>
                      <w:rFonts w:ascii="Times New Roman" w:hAnsi="Times New Roman" w:cs="Times New Roman"/>
                      <w:szCs w:val="21"/>
                    </w:rPr>
                    <w:t>工程，即环评阶段的光伏一区（大面山区域）</w:t>
                  </w:r>
                  <w:r w:rsidR="0097467C" w:rsidRPr="008E104B">
                    <w:rPr>
                      <w:rFonts w:ascii="Times New Roman" w:hAnsi="Times New Roman" w:cs="Times New Roman"/>
                      <w:szCs w:val="21"/>
                    </w:rPr>
                    <w:t>红线范围内</w:t>
                  </w:r>
                  <w:r w:rsidRPr="008E104B">
                    <w:rPr>
                      <w:rFonts w:ascii="Times New Roman" w:hAnsi="Times New Roman" w:cs="Times New Roman"/>
                      <w:szCs w:val="21"/>
                    </w:rPr>
                    <w:t>，环评阶段的光伏二区（新民村）、光伏三区（路发村）、光伏四区（昔格达村）</w:t>
                  </w:r>
                  <w:r w:rsidR="0097467C" w:rsidRPr="008E104B">
                    <w:rPr>
                      <w:rFonts w:ascii="Times New Roman" w:hAnsi="Times New Roman" w:cs="Times New Roman"/>
                      <w:szCs w:val="21"/>
                    </w:rPr>
                    <w:t>未</w:t>
                  </w:r>
                  <w:r w:rsidRPr="008E104B">
                    <w:rPr>
                      <w:rFonts w:ascii="Times New Roman" w:hAnsi="Times New Roman" w:cs="Times New Roman"/>
                      <w:szCs w:val="21"/>
                    </w:rPr>
                    <w:t>建设。</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r w:rsidR="008E104B" w:rsidRPr="008E104B" w:rsidTr="00F0477A">
              <w:tc>
                <w:tcPr>
                  <w:tcW w:w="1276" w:type="dxa"/>
                  <w:vMerge/>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产品类型发生变化</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项目产品为对外输出电能，无变化。</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r w:rsidR="008E104B" w:rsidRPr="008E104B" w:rsidTr="00F0477A">
              <w:tc>
                <w:tcPr>
                  <w:tcW w:w="1276" w:type="dxa"/>
                  <w:vMerge/>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生产工艺出现重大调整（减少产污环节的除外）</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szCs w:val="21"/>
                    </w:rPr>
                    <w:t>项目的工艺未变化。</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r w:rsidR="008E104B" w:rsidRPr="008E104B" w:rsidTr="00F0477A">
              <w:tc>
                <w:tcPr>
                  <w:tcW w:w="1276" w:type="dxa"/>
                  <w:vMerge/>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生产规模有较大较大幅度增加（高于设计规模</w:t>
                  </w:r>
                  <w:r w:rsidRPr="008E104B">
                    <w:rPr>
                      <w:rFonts w:ascii="Times New Roman" w:hAnsi="Times New Roman" w:cs="Times New Roman"/>
                      <w:bCs/>
                      <w:szCs w:val="21"/>
                    </w:rPr>
                    <w:t>30%</w:t>
                  </w:r>
                  <w:r w:rsidRPr="008E104B">
                    <w:rPr>
                      <w:rFonts w:ascii="Times New Roman" w:hAnsi="Times New Roman" w:cs="Times New Roman"/>
                      <w:bCs/>
                      <w:szCs w:val="21"/>
                    </w:rPr>
                    <w:t>以上）</w:t>
                  </w:r>
                </w:p>
              </w:tc>
              <w:tc>
                <w:tcPr>
                  <w:tcW w:w="2976" w:type="dxa"/>
                  <w:vAlign w:val="center"/>
                </w:tcPr>
                <w:p w:rsidR="001927BA" w:rsidRPr="008E104B" w:rsidRDefault="00050DBF"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szCs w:val="21"/>
                    </w:rPr>
                    <w:t>本项目</w:t>
                  </w:r>
                  <w:r w:rsidR="001927BA" w:rsidRPr="008E104B">
                    <w:rPr>
                      <w:rFonts w:ascii="Times New Roman" w:hAnsi="Times New Roman" w:cs="Times New Roman"/>
                      <w:szCs w:val="21"/>
                    </w:rPr>
                    <w:t>为</w:t>
                  </w:r>
                  <w:r w:rsidRPr="008E104B">
                    <w:rPr>
                      <w:rFonts w:ascii="Times New Roman" w:hAnsi="Times New Roman" w:cs="Times New Roman"/>
                      <w:szCs w:val="21"/>
                    </w:rPr>
                    <w:t>20</w:t>
                  </w:r>
                  <w:r w:rsidR="00C04833" w:rsidRPr="008E104B">
                    <w:rPr>
                      <w:rFonts w:ascii="Times New Roman" w:hAnsi="Times New Roman" w:cs="Times New Roman"/>
                      <w:szCs w:val="21"/>
                    </w:rPr>
                    <w:t>MW</w:t>
                  </w:r>
                  <w:r w:rsidR="001927BA" w:rsidRPr="008E104B">
                    <w:rPr>
                      <w:rFonts w:ascii="Times New Roman" w:hAnsi="Times New Roman" w:cs="Times New Roman"/>
                      <w:szCs w:val="21"/>
                    </w:rPr>
                    <w:t>，</w:t>
                  </w:r>
                  <w:r w:rsidR="00A00A34" w:rsidRPr="008E104B">
                    <w:rPr>
                      <w:rFonts w:ascii="Times New Roman" w:hAnsi="Times New Roman" w:cs="Times New Roman"/>
                      <w:szCs w:val="21"/>
                    </w:rPr>
                    <w:t>为原</w:t>
                  </w:r>
                  <w:r w:rsidR="00961F83">
                    <w:rPr>
                      <w:rFonts w:ascii="Times New Roman" w:hAnsi="Times New Roman" w:cs="Times New Roman" w:hint="eastAsia"/>
                      <w:szCs w:val="21"/>
                    </w:rPr>
                    <w:t>环评</w:t>
                  </w:r>
                  <w:r w:rsidR="00A00A34" w:rsidRPr="008E104B">
                    <w:rPr>
                      <w:rFonts w:ascii="Times New Roman" w:hAnsi="Times New Roman" w:cs="Times New Roman"/>
                      <w:szCs w:val="21"/>
                    </w:rPr>
                    <w:t>规模的</w:t>
                  </w:r>
                  <w:r w:rsidR="00A00A34" w:rsidRPr="008E104B">
                    <w:rPr>
                      <w:rFonts w:ascii="Times New Roman" w:hAnsi="Times New Roman" w:cs="Times New Roman"/>
                      <w:szCs w:val="21"/>
                    </w:rPr>
                    <w:t>40%</w:t>
                  </w:r>
                  <w:r w:rsidR="001927BA" w:rsidRPr="008E104B">
                    <w:rPr>
                      <w:rFonts w:ascii="Times New Roman" w:hAnsi="Times New Roman" w:cs="Times New Roman"/>
                      <w:szCs w:val="21"/>
                    </w:rPr>
                    <w:t>。</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r w:rsidR="008E104B" w:rsidRPr="008E104B" w:rsidTr="00F0477A">
              <w:tc>
                <w:tcPr>
                  <w:tcW w:w="1276" w:type="dxa"/>
                  <w:vMerge/>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锅炉吨位、台数增加、所用燃料类型变化（从低污染向高污染变化）</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不涉及</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w:t>
                  </w:r>
                </w:p>
              </w:tc>
            </w:tr>
            <w:tr w:rsidR="008E104B" w:rsidRPr="008E104B" w:rsidTr="00F0477A">
              <w:trPr>
                <w:trHeight w:val="1251"/>
              </w:trPr>
              <w:tc>
                <w:tcPr>
                  <w:tcW w:w="1276" w:type="dxa"/>
                  <w:vMerge/>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污染防治设施未建或发生重大变化（通过采用先进生产工艺或能够保证污染物妥善处理的情况除外）</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szCs w:val="21"/>
                    </w:rPr>
                  </w:pPr>
                  <w:r w:rsidRPr="008E104B">
                    <w:rPr>
                      <w:rFonts w:ascii="Times New Roman" w:hAnsi="Times New Roman" w:cs="Times New Roman"/>
                      <w:szCs w:val="21"/>
                    </w:rPr>
                    <w:t>由于占地面积的减少，生态保护措施和水土保持工程措施总量有所减少，但防护措施效果与环评要求一致。</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r w:rsidR="008E104B" w:rsidRPr="008E104B" w:rsidTr="00F0477A">
              <w:tc>
                <w:tcPr>
                  <w:tcW w:w="1276" w:type="dxa"/>
                  <w:vMerge/>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p>
              </w:tc>
              <w:tc>
                <w:tcPr>
                  <w:tcW w:w="368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项目开工建设时间距离项目环评批复时间超过五年以上等</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szCs w:val="21"/>
                    </w:rPr>
                    <w:t>项目开工时间与环评批复时间间隔小于</w:t>
                  </w:r>
                  <w:r w:rsidRPr="008E104B">
                    <w:rPr>
                      <w:rFonts w:ascii="Times New Roman" w:hAnsi="Times New Roman" w:cs="Times New Roman"/>
                      <w:szCs w:val="21"/>
                    </w:rPr>
                    <w:t>5</w:t>
                  </w:r>
                  <w:r w:rsidRPr="008E104B">
                    <w:rPr>
                      <w:rFonts w:ascii="Times New Roman" w:hAnsi="Times New Roman" w:cs="Times New Roman"/>
                      <w:szCs w:val="21"/>
                    </w:rPr>
                    <w:t>年。</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r w:rsidR="008E104B" w:rsidRPr="008E104B" w:rsidTr="00F0477A">
              <w:trPr>
                <w:trHeight w:val="716"/>
              </w:trPr>
              <w:tc>
                <w:tcPr>
                  <w:tcW w:w="1276" w:type="dxa"/>
                  <w:vAlign w:val="center"/>
                </w:tcPr>
                <w:p w:rsidR="001927BA" w:rsidRPr="008E104B" w:rsidRDefault="001927BA" w:rsidP="00B51FEC">
                  <w:pPr>
                    <w:pStyle w:val="af8"/>
                    <w:framePr w:hSpace="180" w:wrap="around" w:vAnchor="text" w:hAnchor="text" w:xAlign="center" w:y="1"/>
                    <w:spacing w:beforeAutospacing="0" w:afterAutospacing="0"/>
                    <w:suppressOverlap/>
                    <w:jc w:val="center"/>
                    <w:rPr>
                      <w:rFonts w:ascii="Times New Roman" w:hAnsi="Times New Roman"/>
                      <w:sz w:val="21"/>
                      <w:szCs w:val="21"/>
                    </w:rPr>
                  </w:pPr>
                  <w:r w:rsidRPr="008E104B">
                    <w:rPr>
                      <w:rStyle w:val="af7"/>
                      <w:rFonts w:ascii="Times New Roman" w:hAnsi="Times New Roman"/>
                      <w:b w:val="0"/>
                      <w:sz w:val="21"/>
                      <w:szCs w:val="21"/>
                    </w:rPr>
                    <w:lastRenderedPageBreak/>
                    <w:t>中华人民共和国环境影响评价法</w:t>
                  </w:r>
                  <w:r w:rsidRPr="008E104B">
                    <w:rPr>
                      <w:rFonts w:ascii="Times New Roman" w:hAnsi="Times New Roman"/>
                      <w:sz w:val="21"/>
                      <w:szCs w:val="21"/>
                    </w:rPr>
                    <w:t>第二十四条</w:t>
                  </w:r>
                </w:p>
              </w:tc>
              <w:tc>
                <w:tcPr>
                  <w:tcW w:w="3686" w:type="dxa"/>
                  <w:vAlign w:val="center"/>
                </w:tcPr>
                <w:p w:rsidR="001927BA" w:rsidRPr="008E104B" w:rsidRDefault="001927BA" w:rsidP="00B51FEC">
                  <w:pPr>
                    <w:pStyle w:val="af8"/>
                    <w:framePr w:hSpace="180" w:wrap="around" w:vAnchor="text" w:hAnchor="text" w:xAlign="center" w:y="1"/>
                    <w:spacing w:beforeAutospacing="0" w:afterAutospacing="0"/>
                    <w:suppressOverlap/>
                    <w:jc w:val="center"/>
                    <w:rPr>
                      <w:rFonts w:ascii="Times New Roman" w:hAnsi="Times New Roman"/>
                      <w:sz w:val="21"/>
                      <w:szCs w:val="21"/>
                    </w:rPr>
                  </w:pPr>
                  <w:r w:rsidRPr="008E104B">
                    <w:rPr>
                      <w:rFonts w:ascii="Times New Roman" w:hAnsi="Times New Roman"/>
                      <w:sz w:val="21"/>
                      <w:szCs w:val="21"/>
                    </w:rPr>
                    <w:t>建设项目的环境影响评价文件经批准后，建设项目的性质、规模、地点、采用的生产工艺或者防治污染、防止生态破坏的措施发生重大变动的，建设单位应当重新报批建设项目的环境影响评价文件。</w:t>
                  </w:r>
                </w:p>
              </w:tc>
              <w:tc>
                <w:tcPr>
                  <w:tcW w:w="2976"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实际建设情况如上所述。</w:t>
                  </w:r>
                </w:p>
              </w:tc>
              <w:tc>
                <w:tcPr>
                  <w:tcW w:w="1095" w:type="dxa"/>
                  <w:vAlign w:val="center"/>
                </w:tcPr>
                <w:p w:rsidR="001927BA" w:rsidRPr="008E104B" w:rsidRDefault="001927BA" w:rsidP="00B51FEC">
                  <w:pPr>
                    <w:framePr w:hSpace="180" w:wrap="around" w:vAnchor="text" w:hAnchor="text" w:xAlign="center" w:y="1"/>
                    <w:suppressOverlap/>
                    <w:jc w:val="center"/>
                    <w:rPr>
                      <w:rFonts w:ascii="Times New Roman" w:hAnsi="Times New Roman" w:cs="Times New Roman"/>
                      <w:bCs/>
                      <w:szCs w:val="21"/>
                    </w:rPr>
                  </w:pPr>
                  <w:r w:rsidRPr="008E104B">
                    <w:rPr>
                      <w:rFonts w:ascii="Times New Roman" w:hAnsi="Times New Roman" w:cs="Times New Roman"/>
                      <w:bCs/>
                      <w:szCs w:val="21"/>
                    </w:rPr>
                    <w:t>不属于重大变更</w:t>
                  </w:r>
                </w:p>
              </w:tc>
            </w:tr>
          </w:tbl>
          <w:p w:rsidR="001927BA" w:rsidRPr="008E104B" w:rsidRDefault="001927BA" w:rsidP="001927BA">
            <w:pPr>
              <w:pStyle w:val="3"/>
              <w:rPr>
                <w:rFonts w:ascii="Times New Roman" w:hAnsi="Times New Roman"/>
                <w:sz w:val="24"/>
                <w:szCs w:val="24"/>
              </w:rPr>
            </w:pPr>
            <w:bookmarkStart w:id="34" w:name="_Toc508263812"/>
            <w:r w:rsidRPr="008E104B">
              <w:rPr>
                <w:rFonts w:ascii="Times New Roman" w:hAnsi="Times New Roman"/>
                <w:sz w:val="24"/>
                <w:szCs w:val="24"/>
              </w:rPr>
              <w:t>4.7.3</w:t>
            </w:r>
            <w:r w:rsidRPr="008E104B">
              <w:rPr>
                <w:rFonts w:ascii="Times New Roman" w:hAnsi="Times New Roman"/>
                <w:sz w:val="24"/>
                <w:szCs w:val="24"/>
              </w:rPr>
              <w:t>工程变更核查结论</w:t>
            </w:r>
            <w:bookmarkEnd w:id="34"/>
          </w:p>
          <w:p w:rsidR="001927BA" w:rsidRPr="008E104B" w:rsidRDefault="001927BA" w:rsidP="001927BA">
            <w:pPr>
              <w:spacing w:line="360" w:lineRule="auto"/>
              <w:ind w:firstLineChars="200" w:firstLine="480"/>
              <w:rPr>
                <w:rFonts w:ascii="Times New Roman" w:eastAsia="宋体" w:hAnsi="Times New Roman" w:cs="Times New Roman"/>
                <w:sz w:val="24"/>
                <w:szCs w:val="24"/>
              </w:rPr>
            </w:pPr>
            <w:r w:rsidRPr="008E104B">
              <w:rPr>
                <w:rFonts w:ascii="Times New Roman" w:eastAsia="宋体" w:hAnsi="Times New Roman" w:cs="Times New Roman"/>
                <w:sz w:val="24"/>
                <w:szCs w:val="24"/>
              </w:rPr>
              <w:t>本次项目变化后</w:t>
            </w:r>
            <w:r w:rsidR="00820416" w:rsidRPr="008E104B">
              <w:rPr>
                <w:rFonts w:ascii="Times New Roman" w:eastAsia="宋体" w:hAnsi="Times New Roman" w:cs="Times New Roman" w:hint="eastAsia"/>
                <w:sz w:val="24"/>
                <w:szCs w:val="24"/>
              </w:rPr>
              <w:t>装机容量、</w:t>
            </w:r>
            <w:r w:rsidRPr="008E104B">
              <w:rPr>
                <w:rFonts w:ascii="Times New Roman" w:eastAsia="宋体" w:hAnsi="Times New Roman" w:cs="Times New Roman"/>
                <w:sz w:val="24"/>
                <w:szCs w:val="24"/>
              </w:rPr>
              <w:t>输电线</w:t>
            </w:r>
            <w:r w:rsidR="00820416" w:rsidRPr="008E104B">
              <w:rPr>
                <w:rFonts w:ascii="Times New Roman" w:eastAsia="宋体" w:hAnsi="Times New Roman" w:cs="Times New Roman" w:hint="eastAsia"/>
                <w:sz w:val="24"/>
                <w:szCs w:val="24"/>
              </w:rPr>
              <w:t>路</w:t>
            </w:r>
            <w:r w:rsidRPr="008E104B">
              <w:rPr>
                <w:rFonts w:ascii="Times New Roman" w:eastAsia="宋体" w:hAnsi="Times New Roman" w:cs="Times New Roman"/>
                <w:sz w:val="24"/>
                <w:szCs w:val="24"/>
              </w:rPr>
              <w:t>、临时占地、</w:t>
            </w:r>
            <w:r w:rsidR="00AF22E6" w:rsidRPr="008E104B">
              <w:rPr>
                <w:rFonts w:ascii="Times New Roman" w:eastAsia="宋体" w:hAnsi="Times New Roman" w:cs="Times New Roman" w:hint="eastAsia"/>
                <w:sz w:val="24"/>
                <w:szCs w:val="24"/>
              </w:rPr>
              <w:t>环</w:t>
            </w:r>
            <w:r w:rsidR="00820416" w:rsidRPr="008E104B">
              <w:rPr>
                <w:rFonts w:ascii="Times New Roman" w:eastAsia="宋体" w:hAnsi="Times New Roman" w:cs="Times New Roman" w:hint="eastAsia"/>
                <w:sz w:val="24"/>
                <w:szCs w:val="24"/>
              </w:rPr>
              <w:t>保措施</w:t>
            </w:r>
            <w:r w:rsidRPr="008E104B">
              <w:rPr>
                <w:rFonts w:ascii="Times New Roman" w:eastAsia="宋体" w:hAnsi="Times New Roman" w:cs="Times New Roman"/>
                <w:sz w:val="24"/>
                <w:szCs w:val="24"/>
              </w:rPr>
              <w:t>等施工工程量减少。施工量的减少既减少了工程投资，也减少对环境的扰动。所以从技术、投资和环保方面来讲，此次</w:t>
            </w:r>
            <w:r w:rsidR="00AF22E6" w:rsidRPr="008E104B">
              <w:rPr>
                <w:rFonts w:ascii="Times New Roman" w:eastAsia="宋体" w:hAnsi="Times New Roman" w:cs="Times New Roman" w:hint="eastAsia"/>
                <w:sz w:val="24"/>
                <w:szCs w:val="24"/>
              </w:rPr>
              <w:t>调整</w:t>
            </w:r>
            <w:r w:rsidRPr="008E104B">
              <w:rPr>
                <w:rFonts w:ascii="Times New Roman" w:eastAsia="宋体" w:hAnsi="Times New Roman" w:cs="Times New Roman"/>
                <w:sz w:val="24"/>
                <w:szCs w:val="24"/>
              </w:rPr>
              <w:t>是合理的。参考</w:t>
            </w:r>
            <w:r w:rsidRPr="008E104B">
              <w:rPr>
                <w:rFonts w:ascii="Times New Roman" w:hAnsi="Times New Roman" w:cs="Times New Roman"/>
                <w:sz w:val="24"/>
                <w:szCs w:val="24"/>
              </w:rPr>
              <w:t>《四川省环境保护局关于进一步加强建设项目竣工环境保护验收监测</w:t>
            </w:r>
            <w:r w:rsidR="00820416" w:rsidRPr="008E104B">
              <w:rPr>
                <w:rFonts w:ascii="Times New Roman" w:hAnsi="Times New Roman" w:cs="Times New Roman" w:hint="eastAsia"/>
                <w:sz w:val="24"/>
                <w:szCs w:val="24"/>
              </w:rPr>
              <w:t>（</w:t>
            </w:r>
            <w:r w:rsidRPr="008E104B">
              <w:rPr>
                <w:rFonts w:ascii="Times New Roman" w:hAnsi="Times New Roman" w:cs="Times New Roman"/>
                <w:sz w:val="24"/>
                <w:szCs w:val="24"/>
              </w:rPr>
              <w:t>调查</w:t>
            </w:r>
            <w:r w:rsidR="00820416" w:rsidRPr="008E104B">
              <w:rPr>
                <w:rFonts w:ascii="Times New Roman" w:hAnsi="Times New Roman" w:cs="Times New Roman" w:hint="eastAsia"/>
                <w:sz w:val="24"/>
                <w:szCs w:val="24"/>
              </w:rPr>
              <w:t>）</w:t>
            </w:r>
            <w:r w:rsidRPr="008E104B">
              <w:rPr>
                <w:rFonts w:ascii="Times New Roman" w:hAnsi="Times New Roman" w:cs="Times New Roman"/>
                <w:sz w:val="24"/>
                <w:szCs w:val="24"/>
              </w:rPr>
              <w:t>工作的通知》（川环发〔</w:t>
            </w:r>
            <w:r w:rsidRPr="008E104B">
              <w:rPr>
                <w:rFonts w:ascii="Times New Roman" w:hAnsi="Times New Roman" w:cs="Times New Roman"/>
                <w:sz w:val="24"/>
                <w:szCs w:val="24"/>
              </w:rPr>
              <w:t>2006</w:t>
            </w:r>
            <w:r w:rsidRPr="008E104B">
              <w:rPr>
                <w:rFonts w:ascii="Times New Roman" w:hAnsi="Times New Roman" w:cs="Times New Roman"/>
                <w:sz w:val="24"/>
                <w:szCs w:val="24"/>
              </w:rPr>
              <w:t>〕</w:t>
            </w:r>
            <w:r w:rsidRPr="008E104B">
              <w:rPr>
                <w:rFonts w:ascii="Times New Roman" w:hAnsi="Times New Roman" w:cs="Times New Roman"/>
                <w:sz w:val="24"/>
                <w:szCs w:val="24"/>
              </w:rPr>
              <w:t>61</w:t>
            </w:r>
            <w:r w:rsidRPr="008E104B">
              <w:rPr>
                <w:rFonts w:ascii="Times New Roman" w:hAnsi="Times New Roman" w:cs="Times New Roman"/>
                <w:sz w:val="24"/>
                <w:szCs w:val="24"/>
              </w:rPr>
              <w:t>号）</w:t>
            </w:r>
            <w:r w:rsidRPr="008E104B">
              <w:rPr>
                <w:rFonts w:ascii="Times New Roman" w:eastAsia="宋体" w:hAnsi="Times New Roman" w:cs="Times New Roman"/>
                <w:sz w:val="24"/>
                <w:szCs w:val="24"/>
              </w:rPr>
              <w:t>及《中华人民共和国环境影响评价法》第二十四条，本次项目建设内容调整不涉及重大变更。</w:t>
            </w:r>
          </w:p>
          <w:p w:rsidR="00EC16C2" w:rsidRPr="008E104B" w:rsidRDefault="00EC16C2" w:rsidP="00EC16C2">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4.8</w:t>
            </w:r>
            <w:r w:rsidRPr="008E104B">
              <w:rPr>
                <w:rFonts w:ascii="Times New Roman" w:eastAsia="宋体" w:hAnsi="Times New Roman" w:cs="Times New Roman"/>
                <w:b/>
                <w:bCs/>
                <w:spacing w:val="-4"/>
                <w:sz w:val="24"/>
                <w:szCs w:val="24"/>
              </w:rPr>
              <w:t>移民安置</w:t>
            </w:r>
          </w:p>
          <w:p w:rsidR="00EC16C2" w:rsidRPr="008E104B" w:rsidRDefault="00EC16C2" w:rsidP="00EC16C2">
            <w:pPr>
              <w:spacing w:line="360" w:lineRule="auto"/>
              <w:ind w:firstLineChars="200" w:firstLine="464"/>
              <w:rPr>
                <w:rFonts w:ascii="Times New Roman" w:eastAsia="宋体" w:hAnsi="Times New Roman" w:cs="Times New Roman"/>
                <w:bCs/>
                <w:spacing w:val="-4"/>
                <w:sz w:val="24"/>
              </w:rPr>
            </w:pPr>
            <w:r w:rsidRPr="008E104B">
              <w:rPr>
                <w:rFonts w:ascii="Times New Roman" w:eastAsia="宋体" w:hAnsi="Times New Roman" w:cs="Times New Roman"/>
                <w:bCs/>
                <w:spacing w:val="-4"/>
                <w:sz w:val="24"/>
              </w:rPr>
              <w:t>工程不涉及房屋拆迁、移民安置。</w:t>
            </w:r>
          </w:p>
          <w:p w:rsidR="00EC16C2" w:rsidRPr="008E104B" w:rsidRDefault="00EC16C2" w:rsidP="00EC16C2">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4.9</w:t>
            </w:r>
            <w:r w:rsidRPr="008E104B">
              <w:rPr>
                <w:rFonts w:ascii="Times New Roman" w:eastAsia="宋体" w:hAnsi="Times New Roman" w:cs="Times New Roman"/>
                <w:b/>
                <w:bCs/>
                <w:spacing w:val="-4"/>
                <w:sz w:val="24"/>
                <w:szCs w:val="24"/>
              </w:rPr>
              <w:t>工作制度及劳动定员</w:t>
            </w:r>
          </w:p>
          <w:p w:rsidR="00EC16C2" w:rsidRPr="008E104B" w:rsidRDefault="00C06991" w:rsidP="00EC16C2">
            <w:pPr>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盐边县红格大面山并网光伏电站项目（一期）暨攀枝花市盐边县红格大面山农风光发电互补项目</w:t>
            </w:r>
            <w:r w:rsidR="00EC16C2" w:rsidRPr="008E104B">
              <w:rPr>
                <w:rFonts w:ascii="Times New Roman" w:eastAsia="宋体" w:hAnsi="Times New Roman" w:cs="Times New Roman"/>
                <w:bCs/>
                <w:sz w:val="24"/>
              </w:rPr>
              <w:t>，施工期的平均人数为</w:t>
            </w:r>
            <w:r w:rsidR="008A6C12" w:rsidRPr="008E104B">
              <w:rPr>
                <w:rFonts w:ascii="Times New Roman" w:eastAsia="宋体" w:hAnsi="Times New Roman" w:cs="Times New Roman"/>
                <w:bCs/>
                <w:sz w:val="24"/>
              </w:rPr>
              <w:t>7</w:t>
            </w:r>
            <w:r w:rsidR="00EC16C2" w:rsidRPr="008E104B">
              <w:rPr>
                <w:rFonts w:ascii="Times New Roman" w:eastAsia="宋体" w:hAnsi="Times New Roman" w:cs="Times New Roman"/>
                <w:bCs/>
                <w:sz w:val="24"/>
              </w:rPr>
              <w:t>0</w:t>
            </w:r>
            <w:r w:rsidR="00EC16C2" w:rsidRPr="008E104B">
              <w:rPr>
                <w:rFonts w:ascii="Times New Roman" w:eastAsia="宋体" w:hAnsi="Times New Roman" w:cs="Times New Roman"/>
                <w:bCs/>
                <w:sz w:val="24"/>
              </w:rPr>
              <w:t>人，高峰人数为</w:t>
            </w:r>
            <w:r w:rsidR="00EC16C2" w:rsidRPr="008E104B">
              <w:rPr>
                <w:rFonts w:ascii="Times New Roman" w:eastAsia="宋体" w:hAnsi="Times New Roman" w:cs="Times New Roman"/>
                <w:bCs/>
                <w:sz w:val="24"/>
              </w:rPr>
              <w:t>1</w:t>
            </w:r>
            <w:r w:rsidR="008A6C12" w:rsidRPr="008E104B">
              <w:rPr>
                <w:rFonts w:ascii="Times New Roman" w:eastAsia="宋体" w:hAnsi="Times New Roman" w:cs="Times New Roman"/>
                <w:bCs/>
                <w:sz w:val="24"/>
              </w:rPr>
              <w:t>0</w:t>
            </w:r>
            <w:r w:rsidR="00EC16C2" w:rsidRPr="008E104B">
              <w:rPr>
                <w:rFonts w:ascii="Times New Roman" w:eastAsia="宋体" w:hAnsi="Times New Roman" w:cs="Times New Roman"/>
                <w:bCs/>
                <w:sz w:val="24"/>
              </w:rPr>
              <w:t>0</w:t>
            </w:r>
            <w:r w:rsidR="00EC16C2" w:rsidRPr="008E104B">
              <w:rPr>
                <w:rFonts w:ascii="Times New Roman" w:eastAsia="宋体" w:hAnsi="Times New Roman" w:cs="Times New Roman"/>
                <w:bCs/>
                <w:sz w:val="24"/>
              </w:rPr>
              <w:t>人；</w:t>
            </w:r>
            <w:r w:rsidR="00DA6870" w:rsidRPr="008E104B">
              <w:rPr>
                <w:rFonts w:ascii="Times New Roman" w:eastAsia="宋体" w:hAnsi="Times New Roman" w:cs="Times New Roman"/>
                <w:sz w:val="24"/>
                <w:szCs w:val="24"/>
              </w:rPr>
              <w:t>一期</w:t>
            </w:r>
            <w:r w:rsidR="00DA6870" w:rsidRPr="008E104B">
              <w:rPr>
                <w:rFonts w:ascii="Times New Roman" w:eastAsia="宋体" w:hAnsi="Times New Roman" w:cs="Times New Roman" w:hint="eastAsia"/>
                <w:sz w:val="24"/>
                <w:szCs w:val="24"/>
              </w:rPr>
              <w:t>风电</w:t>
            </w:r>
            <w:r w:rsidR="00DA6870" w:rsidRPr="008E104B">
              <w:rPr>
                <w:rFonts w:ascii="Times New Roman" w:eastAsia="宋体" w:hAnsi="Times New Roman" w:cs="Times New Roman"/>
                <w:sz w:val="24"/>
                <w:szCs w:val="24"/>
              </w:rPr>
              <w:t>运行管理人员为</w:t>
            </w:r>
            <w:r w:rsidR="00DA6870" w:rsidRPr="008E104B">
              <w:rPr>
                <w:rFonts w:ascii="Times New Roman" w:eastAsia="宋体" w:hAnsi="Times New Roman" w:cs="Times New Roman"/>
                <w:bCs/>
                <w:sz w:val="24"/>
              </w:rPr>
              <w:t>12</w:t>
            </w:r>
            <w:r w:rsidR="00DA6870" w:rsidRPr="008E104B">
              <w:rPr>
                <w:rFonts w:ascii="Times New Roman" w:eastAsia="宋体" w:hAnsi="Times New Roman" w:cs="Times New Roman"/>
                <w:bCs/>
                <w:sz w:val="24"/>
              </w:rPr>
              <w:t>人</w:t>
            </w:r>
            <w:r w:rsidR="00DA6870" w:rsidRPr="008E104B">
              <w:rPr>
                <w:rFonts w:ascii="Times New Roman" w:eastAsia="宋体" w:hAnsi="Times New Roman" w:cs="Times New Roman" w:hint="eastAsia"/>
                <w:bCs/>
                <w:sz w:val="24"/>
              </w:rPr>
              <w:t>，</w:t>
            </w:r>
            <w:r w:rsidR="00DA6870" w:rsidRPr="008E104B">
              <w:rPr>
                <w:rFonts w:ascii="Times New Roman" w:eastAsia="宋体" w:hAnsi="Times New Roman" w:cs="Times New Roman" w:hint="eastAsia"/>
                <w:sz w:val="24"/>
                <w:szCs w:val="24"/>
              </w:rPr>
              <w:t>本期</w:t>
            </w:r>
            <w:r w:rsidR="00DA6870" w:rsidRPr="008E104B">
              <w:rPr>
                <w:rFonts w:ascii="Times New Roman" w:eastAsia="宋体" w:hAnsi="Times New Roman" w:cs="Times New Roman"/>
                <w:sz w:val="24"/>
                <w:szCs w:val="24"/>
              </w:rPr>
              <w:t>光伏阵列</w:t>
            </w:r>
            <w:r w:rsidR="00DA6870" w:rsidRPr="008E104B">
              <w:rPr>
                <w:rFonts w:ascii="Times New Roman" w:eastAsia="宋体" w:hAnsi="Times New Roman" w:cs="Times New Roman" w:hint="eastAsia"/>
                <w:sz w:val="24"/>
                <w:szCs w:val="24"/>
              </w:rPr>
              <w:t>依托</w:t>
            </w:r>
            <w:r w:rsidR="00DA6870" w:rsidRPr="008E104B">
              <w:rPr>
                <w:rFonts w:ascii="Times New Roman" w:eastAsia="宋体" w:hAnsi="Times New Roman" w:cs="Times New Roman"/>
                <w:sz w:val="24"/>
                <w:szCs w:val="24"/>
              </w:rPr>
              <w:t>一期</w:t>
            </w:r>
            <w:r w:rsidR="00DA6870" w:rsidRPr="008E104B">
              <w:rPr>
                <w:rFonts w:ascii="Times New Roman" w:eastAsia="宋体" w:hAnsi="Times New Roman" w:cs="Times New Roman" w:hint="eastAsia"/>
                <w:sz w:val="24"/>
                <w:szCs w:val="24"/>
              </w:rPr>
              <w:t>风电</w:t>
            </w:r>
            <w:r w:rsidR="00DA6870" w:rsidRPr="008E104B">
              <w:rPr>
                <w:rFonts w:ascii="Times New Roman" w:eastAsia="宋体" w:hAnsi="Times New Roman" w:cs="Times New Roman"/>
                <w:sz w:val="24"/>
                <w:szCs w:val="24"/>
              </w:rPr>
              <w:t>运行管理人员</w:t>
            </w:r>
            <w:r w:rsidR="00DA6870" w:rsidRPr="008E104B">
              <w:rPr>
                <w:rFonts w:ascii="Times New Roman" w:eastAsia="宋体" w:hAnsi="Times New Roman" w:cs="Times New Roman" w:hint="eastAsia"/>
                <w:sz w:val="24"/>
                <w:szCs w:val="24"/>
              </w:rPr>
              <w:t>，不新增工作人员</w:t>
            </w:r>
            <w:r w:rsidR="00EC16C2" w:rsidRPr="008E104B">
              <w:rPr>
                <w:rFonts w:ascii="Times New Roman" w:eastAsia="宋体" w:hAnsi="Times New Roman" w:cs="Times New Roman"/>
                <w:bCs/>
                <w:sz w:val="24"/>
              </w:rPr>
              <w:t>，其中：运行和日常维护人员</w:t>
            </w:r>
            <w:r w:rsidR="00795822" w:rsidRPr="008E104B">
              <w:rPr>
                <w:rFonts w:ascii="Times New Roman" w:eastAsia="宋体" w:hAnsi="Times New Roman" w:cs="Times New Roman"/>
                <w:bCs/>
                <w:sz w:val="24"/>
              </w:rPr>
              <w:t>8</w:t>
            </w:r>
            <w:r w:rsidR="00EC16C2" w:rsidRPr="008E104B">
              <w:rPr>
                <w:rFonts w:ascii="Times New Roman" w:eastAsia="宋体" w:hAnsi="Times New Roman" w:cs="Times New Roman"/>
                <w:bCs/>
                <w:sz w:val="24"/>
              </w:rPr>
              <w:t>人（每班</w:t>
            </w:r>
            <w:r w:rsidR="00795822" w:rsidRPr="008E104B">
              <w:rPr>
                <w:rFonts w:ascii="Times New Roman" w:eastAsia="宋体" w:hAnsi="Times New Roman" w:cs="Times New Roman"/>
                <w:bCs/>
                <w:sz w:val="24"/>
              </w:rPr>
              <w:t>2</w:t>
            </w:r>
            <w:r w:rsidR="00EC16C2" w:rsidRPr="008E104B">
              <w:rPr>
                <w:rFonts w:ascii="Times New Roman" w:eastAsia="宋体" w:hAnsi="Times New Roman" w:cs="Times New Roman"/>
                <w:bCs/>
                <w:sz w:val="24"/>
              </w:rPr>
              <w:t>人，共四班），负责到各</w:t>
            </w:r>
            <w:r w:rsidR="00DA6870" w:rsidRPr="008E104B">
              <w:rPr>
                <w:rFonts w:ascii="Times New Roman" w:eastAsia="宋体" w:hAnsi="Times New Roman" w:cs="Times New Roman" w:hint="eastAsia"/>
                <w:bCs/>
                <w:sz w:val="24"/>
              </w:rPr>
              <w:t>风机、</w:t>
            </w:r>
            <w:r w:rsidR="00C6692C" w:rsidRPr="008E104B">
              <w:rPr>
                <w:rFonts w:ascii="Times New Roman" w:eastAsia="宋体" w:hAnsi="Times New Roman" w:cs="Times New Roman"/>
                <w:bCs/>
                <w:sz w:val="24"/>
              </w:rPr>
              <w:t>光伏阵列</w:t>
            </w:r>
            <w:r w:rsidR="00EC16C2" w:rsidRPr="008E104B">
              <w:rPr>
                <w:rFonts w:ascii="Times New Roman" w:eastAsia="宋体" w:hAnsi="Times New Roman" w:cs="Times New Roman"/>
                <w:bCs/>
                <w:sz w:val="24"/>
              </w:rPr>
              <w:t>的巡视、日常维护及值班</w:t>
            </w:r>
            <w:r w:rsidR="002D2FEC" w:rsidRPr="008E104B">
              <w:rPr>
                <w:rFonts w:ascii="Times New Roman" w:eastAsia="宋体" w:hAnsi="Times New Roman" w:cs="Times New Roman" w:hint="eastAsia"/>
                <w:bCs/>
                <w:sz w:val="24"/>
              </w:rPr>
              <w:t>；</w:t>
            </w:r>
            <w:r w:rsidR="00EC16C2" w:rsidRPr="008E104B">
              <w:rPr>
                <w:rFonts w:ascii="Times New Roman" w:eastAsia="宋体" w:hAnsi="Times New Roman" w:cs="Times New Roman"/>
                <w:bCs/>
                <w:sz w:val="24"/>
              </w:rPr>
              <w:t>其它</w:t>
            </w:r>
            <w:r w:rsidR="00DA6870" w:rsidRPr="008E104B">
              <w:rPr>
                <w:rFonts w:ascii="Times New Roman" w:eastAsia="宋体" w:hAnsi="Times New Roman" w:cs="Times New Roman" w:hint="eastAsia"/>
                <w:bCs/>
                <w:sz w:val="24"/>
              </w:rPr>
              <w:t>管理</w:t>
            </w:r>
            <w:r w:rsidR="00EC16C2" w:rsidRPr="008E104B">
              <w:rPr>
                <w:rFonts w:ascii="Times New Roman" w:eastAsia="宋体" w:hAnsi="Times New Roman" w:cs="Times New Roman"/>
                <w:bCs/>
                <w:sz w:val="24"/>
              </w:rPr>
              <w:t>人员</w:t>
            </w:r>
            <w:r w:rsidR="00795822" w:rsidRPr="008E104B">
              <w:rPr>
                <w:rFonts w:ascii="Times New Roman" w:eastAsia="宋体" w:hAnsi="Times New Roman" w:cs="Times New Roman"/>
                <w:bCs/>
                <w:sz w:val="24"/>
              </w:rPr>
              <w:t>4</w:t>
            </w:r>
            <w:r w:rsidR="00EC16C2" w:rsidRPr="008E104B">
              <w:rPr>
                <w:rFonts w:ascii="Times New Roman" w:eastAsia="宋体" w:hAnsi="Times New Roman" w:cs="Times New Roman"/>
                <w:bCs/>
                <w:sz w:val="24"/>
              </w:rPr>
              <w:t>人；设备大修工作聘请专业的检修公司来完成，以减少</w:t>
            </w:r>
            <w:r w:rsidR="00C6692C" w:rsidRPr="008E104B">
              <w:rPr>
                <w:rFonts w:ascii="Times New Roman" w:eastAsia="宋体" w:hAnsi="Times New Roman" w:cs="Times New Roman"/>
                <w:bCs/>
                <w:sz w:val="24"/>
              </w:rPr>
              <w:t>光伏阵列</w:t>
            </w:r>
            <w:r w:rsidR="00EC16C2" w:rsidRPr="008E104B">
              <w:rPr>
                <w:rFonts w:ascii="Times New Roman" w:eastAsia="宋体" w:hAnsi="Times New Roman" w:cs="Times New Roman"/>
                <w:bCs/>
                <w:sz w:val="24"/>
              </w:rPr>
              <w:t>的定员。</w:t>
            </w:r>
          </w:p>
          <w:p w:rsidR="007E38A5" w:rsidRPr="008E104B" w:rsidRDefault="00F86704">
            <w:pPr>
              <w:spacing w:before="120" w:after="120" w:line="360" w:lineRule="auto"/>
              <w:rPr>
                <w:rFonts w:ascii="Times New Roman" w:eastAsia="宋体" w:hAnsi="Times New Roman" w:cs="Times New Roman"/>
                <w:b/>
                <w:bCs/>
                <w:spacing w:val="-4"/>
                <w:sz w:val="24"/>
                <w:szCs w:val="24"/>
              </w:rPr>
            </w:pPr>
            <w:r w:rsidRPr="008E104B">
              <w:rPr>
                <w:rFonts w:ascii="Times New Roman" w:eastAsia="宋体" w:hAnsi="Times New Roman" w:cs="Times New Roman"/>
                <w:b/>
                <w:bCs/>
                <w:spacing w:val="-4"/>
                <w:sz w:val="24"/>
                <w:szCs w:val="24"/>
              </w:rPr>
              <w:t>4.</w:t>
            </w:r>
            <w:r w:rsidR="00EC16C2" w:rsidRPr="008E104B">
              <w:rPr>
                <w:rFonts w:ascii="Times New Roman" w:eastAsia="宋体" w:hAnsi="Times New Roman" w:cs="Times New Roman"/>
                <w:b/>
                <w:bCs/>
                <w:spacing w:val="-4"/>
                <w:sz w:val="24"/>
                <w:szCs w:val="24"/>
              </w:rPr>
              <w:t>10</w:t>
            </w:r>
            <w:r w:rsidRPr="008E104B">
              <w:rPr>
                <w:rFonts w:ascii="Times New Roman" w:eastAsia="宋体" w:hAnsi="Times New Roman" w:cs="Times New Roman"/>
                <w:b/>
                <w:bCs/>
                <w:spacing w:val="-4"/>
                <w:sz w:val="24"/>
                <w:szCs w:val="24"/>
              </w:rPr>
              <w:t>生产工艺流程</w:t>
            </w:r>
          </w:p>
          <w:p w:rsidR="007E38A5" w:rsidRPr="008E104B" w:rsidRDefault="00F86704">
            <w:pPr>
              <w:widowControl/>
              <w:spacing w:line="360" w:lineRule="auto"/>
              <w:ind w:firstLineChars="150" w:firstLine="36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1</w:t>
            </w:r>
            <w:r w:rsidRPr="008E104B">
              <w:rPr>
                <w:rFonts w:ascii="Times New Roman" w:eastAsia="宋体" w:hAnsi="Times New Roman" w:cs="Times New Roman"/>
                <w:sz w:val="24"/>
                <w:szCs w:val="24"/>
              </w:rPr>
              <w:t>）施工期工艺流程</w:t>
            </w:r>
          </w:p>
          <w:p w:rsidR="00523F7F" w:rsidRDefault="00F86704" w:rsidP="00DF08F1">
            <w:pPr>
              <w:widowControl/>
              <w:spacing w:line="360" w:lineRule="auto"/>
              <w:ind w:firstLineChars="200" w:firstLine="480"/>
              <w:rPr>
                <w:rFonts w:ascii="Times New Roman" w:hAnsi="Times New Roman" w:cs="Times New Roman"/>
                <w:sz w:val="24"/>
              </w:rPr>
            </w:pPr>
            <w:r w:rsidRPr="008E104B">
              <w:rPr>
                <w:rFonts w:ascii="Times New Roman" w:eastAsia="宋体" w:hAnsi="Times New Roman" w:cs="Times New Roman"/>
                <w:sz w:val="24"/>
                <w:szCs w:val="24"/>
              </w:rPr>
              <w:t>本项目施工期主要为场内新建道路、</w:t>
            </w:r>
            <w:r w:rsidR="008A6C12" w:rsidRPr="008E104B">
              <w:rPr>
                <w:rFonts w:ascii="Times New Roman" w:eastAsia="宋体" w:hAnsi="Times New Roman" w:cs="Times New Roman"/>
                <w:sz w:val="24"/>
                <w:szCs w:val="24"/>
              </w:rPr>
              <w:t>光伏阵列</w:t>
            </w:r>
            <w:r w:rsidRPr="008E104B">
              <w:rPr>
                <w:rFonts w:ascii="Times New Roman" w:eastAsia="宋体" w:hAnsi="Times New Roman" w:cs="Times New Roman"/>
                <w:sz w:val="24"/>
                <w:szCs w:val="24"/>
              </w:rPr>
              <w:t>基础</w:t>
            </w:r>
            <w:r w:rsidR="00657B33" w:rsidRPr="008E104B">
              <w:rPr>
                <w:rFonts w:ascii="Times New Roman" w:eastAsia="宋体" w:hAnsi="Times New Roman" w:cs="Times New Roman"/>
                <w:sz w:val="24"/>
                <w:szCs w:val="24"/>
              </w:rPr>
              <w:t>、架空</w:t>
            </w:r>
            <w:r w:rsidR="003D5EEA" w:rsidRPr="008E104B">
              <w:rPr>
                <w:rFonts w:ascii="Times New Roman" w:eastAsia="宋体" w:hAnsi="Times New Roman" w:cs="Times New Roman" w:hint="eastAsia"/>
                <w:sz w:val="24"/>
                <w:szCs w:val="24"/>
              </w:rPr>
              <w:t>线路</w:t>
            </w:r>
            <w:r w:rsidR="00657B33" w:rsidRPr="008E104B">
              <w:rPr>
                <w:rFonts w:ascii="Times New Roman" w:eastAsia="宋体" w:hAnsi="Times New Roman" w:cs="Times New Roman"/>
                <w:sz w:val="24"/>
                <w:szCs w:val="24"/>
              </w:rPr>
              <w:t>铁塔基础、集电线路</w:t>
            </w:r>
            <w:r w:rsidRPr="008E104B">
              <w:rPr>
                <w:rFonts w:ascii="Times New Roman" w:eastAsia="宋体" w:hAnsi="Times New Roman" w:cs="Times New Roman"/>
                <w:sz w:val="24"/>
                <w:szCs w:val="24"/>
              </w:rPr>
              <w:t>等建设，工程在场内新建道路、场地平整、箱变基础挖方、集电线路挖方、</w:t>
            </w:r>
            <w:r w:rsidR="00657B33" w:rsidRPr="008E104B">
              <w:rPr>
                <w:rFonts w:ascii="Times New Roman" w:eastAsia="宋体" w:hAnsi="Times New Roman" w:cs="Times New Roman"/>
                <w:sz w:val="24"/>
                <w:szCs w:val="24"/>
              </w:rPr>
              <w:t>架空铁塔基础挖方及</w:t>
            </w:r>
            <w:r w:rsidRPr="008E104B">
              <w:rPr>
                <w:rFonts w:ascii="Times New Roman" w:eastAsia="宋体" w:hAnsi="Times New Roman" w:cs="Times New Roman"/>
                <w:sz w:val="24"/>
                <w:szCs w:val="24"/>
              </w:rPr>
              <w:t>设备安装等过程中将产生噪声、扬尘</w:t>
            </w:r>
            <w:r w:rsidR="00657B33"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废气、固体</w:t>
            </w:r>
            <w:r w:rsidR="00657B33" w:rsidRPr="008E104B">
              <w:rPr>
                <w:rFonts w:ascii="Times New Roman" w:eastAsia="宋体" w:hAnsi="Times New Roman" w:cs="Times New Roman"/>
                <w:sz w:val="24"/>
                <w:szCs w:val="24"/>
              </w:rPr>
              <w:t>废弃物、施工废</w:t>
            </w:r>
            <w:r w:rsidRPr="008E104B">
              <w:rPr>
                <w:rFonts w:ascii="Times New Roman" w:eastAsia="宋体" w:hAnsi="Times New Roman" w:cs="Times New Roman"/>
                <w:sz w:val="24"/>
                <w:szCs w:val="24"/>
              </w:rPr>
              <w:t>水等污染物，其排放量随工序和施工强度不同而变化。</w:t>
            </w:r>
            <w:r w:rsidR="00523F7F" w:rsidRPr="008E104B">
              <w:rPr>
                <w:rFonts w:ascii="Times New Roman" w:hAnsi="Times New Roman" w:cs="Times New Roman"/>
                <w:sz w:val="24"/>
              </w:rPr>
              <w:t>光伏阵列施工工艺及产污环节见图</w:t>
            </w:r>
            <w:r w:rsidR="00523F7F" w:rsidRPr="008E104B">
              <w:rPr>
                <w:rFonts w:ascii="Times New Roman" w:hAnsi="Times New Roman" w:cs="Times New Roman"/>
                <w:sz w:val="24"/>
              </w:rPr>
              <w:t>4-</w:t>
            </w:r>
            <w:r w:rsidR="00F463EB" w:rsidRPr="008E104B">
              <w:rPr>
                <w:rFonts w:ascii="Times New Roman" w:hAnsi="Times New Roman" w:cs="Times New Roman"/>
                <w:sz w:val="24"/>
              </w:rPr>
              <w:t>2</w:t>
            </w:r>
            <w:r w:rsidR="00523F7F" w:rsidRPr="008E104B">
              <w:rPr>
                <w:rFonts w:ascii="Times New Roman" w:hAnsi="Times New Roman" w:cs="Times New Roman"/>
                <w:sz w:val="24"/>
              </w:rPr>
              <w:t>，道路施工工艺及产污环节见图</w:t>
            </w:r>
            <w:r w:rsidR="00523F7F" w:rsidRPr="008E104B">
              <w:rPr>
                <w:rFonts w:ascii="Times New Roman" w:hAnsi="Times New Roman" w:cs="Times New Roman"/>
                <w:sz w:val="24"/>
              </w:rPr>
              <w:t>4-</w:t>
            </w:r>
            <w:r w:rsidR="00F463EB" w:rsidRPr="008E104B">
              <w:rPr>
                <w:rFonts w:ascii="Times New Roman" w:hAnsi="Times New Roman" w:cs="Times New Roman"/>
                <w:sz w:val="24"/>
              </w:rPr>
              <w:t>3</w:t>
            </w:r>
            <w:r w:rsidR="00523F7F" w:rsidRPr="008E104B">
              <w:rPr>
                <w:rFonts w:ascii="Times New Roman" w:hAnsi="Times New Roman" w:cs="Times New Roman"/>
                <w:sz w:val="24"/>
              </w:rPr>
              <w:t>。</w:t>
            </w:r>
          </w:p>
          <w:p w:rsidR="00B77FEF" w:rsidRDefault="00B77FEF" w:rsidP="00DF08F1">
            <w:pPr>
              <w:widowControl/>
              <w:spacing w:line="360" w:lineRule="auto"/>
              <w:ind w:firstLineChars="200" w:firstLine="480"/>
              <w:rPr>
                <w:rFonts w:ascii="Times New Roman" w:hAnsi="Times New Roman" w:cs="Times New Roman"/>
                <w:sz w:val="24"/>
              </w:rPr>
            </w:pPr>
          </w:p>
          <w:p w:rsidR="00523F7F" w:rsidRPr="008E104B" w:rsidRDefault="00D21354" w:rsidP="00523F7F">
            <w:pPr>
              <w:spacing w:line="360" w:lineRule="auto"/>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pict>
                <v:group id="_x0000_s1089" style="width:432.85pt;height:210.45pt;mso-position-horizontal-relative:char;mso-position-vertical-relative:line" coordsize="8768,4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width:8768;height:4323" o:preferrelative="f">
                    <v:fill o:detectmouseclick="t"/>
                    <o:lock v:ext="edit" text="t"/>
                  </v:shape>
                  <v:shape id="_x0000_s1091" type="#_x0000_t202" style="position:absolute;left:1889;top:444;width:1710;height:796" filled="f" fillcolor="#9cf" strokeweight=".25pt">
                    <v:stroke dashstyle="dash"/>
                    <v:textbox style="mso-next-textbox:#_x0000_s1091">
                      <w:txbxContent>
                        <w:p w:rsidR="00A44642" w:rsidRDefault="00A44642" w:rsidP="00523F7F">
                          <w:pPr>
                            <w:jc w:val="center"/>
                          </w:pPr>
                          <w:r>
                            <w:rPr>
                              <w:rFonts w:hint="eastAsia"/>
                            </w:rPr>
                            <w:t>噪声、施工废水、建筑垃圾</w:t>
                          </w:r>
                        </w:p>
                      </w:txbxContent>
                    </v:textbox>
                  </v:shape>
                  <v:shape id="_x0000_s1092" type="#_x0000_t202" style="position:absolute;left:250;top:749;width:1342;height:468" filled="f" fillcolor="#9cf" strokeweight=".25pt">
                    <v:stroke dashstyle="longDash"/>
                    <v:textbox style="mso-next-textbox:#_x0000_s1092">
                      <w:txbxContent>
                        <w:p w:rsidR="00A44642" w:rsidRDefault="00A44642" w:rsidP="00523F7F">
                          <w:pPr>
                            <w:jc w:val="center"/>
                          </w:pPr>
                          <w:r>
                            <w:rPr>
                              <w:rFonts w:hint="eastAsia"/>
                            </w:rPr>
                            <w:t>扬尘、噪声</w:t>
                          </w:r>
                        </w:p>
                      </w:txbxContent>
                    </v:textbox>
                  </v:shape>
                  <v:shape id="_x0000_s1093" type="#_x0000_t202" style="position:absolute;left:4110;top:778;width:832;height:465" filled="f" fillcolor="#9cf" strokeweight=".25pt">
                    <v:stroke dashstyle="longDash"/>
                    <v:textbox style="mso-next-textbox:#_x0000_s1093">
                      <w:txbxContent>
                        <w:p w:rsidR="00A44642" w:rsidRDefault="00A44642" w:rsidP="00523F7F">
                          <w:pPr>
                            <w:jc w:val="center"/>
                          </w:pPr>
                          <w:r>
                            <w:rPr>
                              <w:rFonts w:hint="eastAsia"/>
                            </w:rPr>
                            <w:t>噪声</w:t>
                          </w:r>
                        </w:p>
                      </w:txbxContent>
                    </v:textbox>
                  </v:shape>
                  <v:shape id="_x0000_s1094" type="#_x0000_t202" style="position:absolute;left:328;top:1731;width:1200;height:455">
                    <v:textbox style="mso-next-textbox:#_x0000_s1094">
                      <w:txbxContent>
                        <w:p w:rsidR="00A44642" w:rsidRDefault="00A44642" w:rsidP="00523F7F">
                          <w:r>
                            <w:rPr>
                              <w:rFonts w:hint="eastAsia"/>
                            </w:rPr>
                            <w:t>基坑开挖</w:t>
                          </w:r>
                        </w:p>
                      </w:txbxContent>
                    </v:textbox>
                  </v:shape>
                  <v:shape id="_x0000_s1095" type="#_x0000_t202" style="position:absolute;left:2140;top:1728;width:1191;height:454">
                    <v:textbox style="mso-next-textbox:#_x0000_s1095">
                      <w:txbxContent>
                        <w:p w:rsidR="00A44642" w:rsidRDefault="00A44642" w:rsidP="00523F7F">
                          <w:pPr>
                            <w:jc w:val="center"/>
                          </w:pPr>
                          <w:r>
                            <w:rPr>
                              <w:rFonts w:hint="eastAsia"/>
                            </w:rPr>
                            <w:t>支架基础</w:t>
                          </w:r>
                        </w:p>
                        <w:p w:rsidR="00A44642" w:rsidRDefault="00A44642" w:rsidP="00523F7F"/>
                      </w:txbxContent>
                    </v:textbox>
                  </v:shape>
                  <v:shape id="_x0000_s1096" type="#_x0000_t202" style="position:absolute;left:3872;top:1728;width:1190;height:454">
                    <v:textbox style="mso-next-textbox:#_x0000_s1096">
                      <w:txbxContent>
                        <w:p w:rsidR="00A44642" w:rsidRDefault="00A44642" w:rsidP="00025A72">
                          <w:r>
                            <w:rPr>
                              <w:rFonts w:hint="eastAsia"/>
                            </w:rPr>
                            <w:t>装支架</w:t>
                          </w:r>
                        </w:p>
                        <w:p w:rsidR="00A44642" w:rsidRDefault="00A44642" w:rsidP="00523F7F"/>
                      </w:txbxContent>
                    </v:textbox>
                  </v:shape>
                  <v:shape id="_x0000_s1097" type="#_x0000_t202" style="position:absolute;left:303;top:2499;width:1282;height:455" filled="f" fillcolor="#9cf" strokeweight=".25pt">
                    <v:stroke dashstyle="longDash"/>
                    <v:textbox style="mso-next-textbox:#_x0000_s1097">
                      <w:txbxContent>
                        <w:p w:rsidR="00A44642" w:rsidRDefault="00A44642" w:rsidP="00523F7F">
                          <w:pPr>
                            <w:jc w:val="center"/>
                            <w:rPr>
                              <w:szCs w:val="21"/>
                            </w:rPr>
                          </w:pPr>
                          <w:r>
                            <w:rPr>
                              <w:rFonts w:hint="eastAsia"/>
                              <w:szCs w:val="21"/>
                            </w:rPr>
                            <w:t>少量弃土</w:t>
                          </w:r>
                        </w:p>
                      </w:txbxContent>
                    </v:textbox>
                  </v:shape>
                  <v:shape id="_x0000_s1098" type="#_x0000_t202" style="position:absolute;left:5638;top:1714;width:1191;height:456">
                    <v:textbox style="mso-next-textbox:#_x0000_s1098">
                      <w:txbxContent>
                        <w:p w:rsidR="00A44642" w:rsidRDefault="00A44642" w:rsidP="00523F7F">
                          <w:r>
                            <w:rPr>
                              <w:rFonts w:hint="eastAsia"/>
                            </w:rPr>
                            <w:t>组件安装</w:t>
                          </w:r>
                        </w:p>
                        <w:p w:rsidR="00A44642" w:rsidRDefault="00A44642" w:rsidP="00523F7F"/>
                        <w:p w:rsidR="00A44642" w:rsidRDefault="00A44642" w:rsidP="00523F7F"/>
                      </w:txbxContent>
                    </v:textbox>
                  </v:shape>
                  <v:line id="_x0000_s1099" style="position:absolute;flip:y" from="922,1258" to="923,1726">
                    <v:stroke dashstyle="longDashDot" endarrow="block"/>
                  </v:line>
                  <v:line id="_x0000_s1100" style="position:absolute;flip:y" from="4522,1255" to="4523,1723">
                    <v:stroke dashstyle="longDashDot" endarrow="block"/>
                  </v:line>
                  <v:line id="_x0000_s1101" style="position:absolute;flip:x" from="908,2187" to="913,2505">
                    <v:stroke endarrow="block"/>
                  </v:line>
                  <v:line id="_x0000_s1102" style="position:absolute" from="917,2967" to="920,3288">
                    <v:stroke endarrow="block"/>
                  </v:line>
                  <v:line id="_x0000_s1103" style="position:absolute;flip:y" from="6829,1934" to="7390,1935">
                    <v:stroke endarrow="block"/>
                  </v:line>
                  <v:shape id="_x0000_s1104" type="#_x0000_t202" style="position:absolute;left:293;top:3271;width:1299;height:455" filled="f" fillcolor="#9cf" stroked="f">
                    <v:textbox style="mso-next-textbox:#_x0000_s1104">
                      <w:txbxContent>
                        <w:p w:rsidR="00A44642" w:rsidRDefault="00A44642" w:rsidP="00523F7F">
                          <w:pPr>
                            <w:jc w:val="center"/>
                            <w:rPr>
                              <w:szCs w:val="21"/>
                            </w:rPr>
                          </w:pPr>
                          <w:r>
                            <w:rPr>
                              <w:rFonts w:hint="eastAsia"/>
                              <w:szCs w:val="21"/>
                            </w:rPr>
                            <w:t>内部平衡</w:t>
                          </w:r>
                        </w:p>
                      </w:txbxContent>
                    </v:textbox>
                  </v:shape>
                  <v:shape id="_x0000_s1105" type="#_x0000_t202" style="position:absolute;left:7390;top:1720;width:1192;height:452" strokeweight=".25pt">
                    <v:textbox style="mso-next-textbox:#_x0000_s1105" inset="0,0,0,0">
                      <w:txbxContent>
                        <w:p w:rsidR="00A44642" w:rsidRDefault="00A44642" w:rsidP="00523F7F">
                          <w:pPr>
                            <w:spacing w:line="360" w:lineRule="auto"/>
                            <w:ind w:firstLineChars="50" w:firstLine="105"/>
                            <w:jc w:val="center"/>
                          </w:pPr>
                          <w:r>
                            <w:rPr>
                              <w:rFonts w:hint="eastAsia"/>
                            </w:rPr>
                            <w:t>安汇流箱</w:t>
                          </w:r>
                        </w:p>
                      </w:txbxContent>
                    </v:textbox>
                  </v:shape>
                  <v:line id="_x0000_s1106" style="position:absolute" from="5060,1953" to="5643,1970">
                    <v:stroke endarrow="block"/>
                  </v:line>
                  <v:line id="_x0000_s1107" style="position:absolute" from="3319,1971" to="3885,1972">
                    <v:stroke endarrow="block"/>
                  </v:line>
                  <v:line id="_x0000_s1108" style="position:absolute;flip:y" from="1528,1970" to="2126,1972">
                    <v:stroke endarrow="block"/>
                  </v:line>
                  <v:line id="_x0000_s1109" style="position:absolute" from="7993,2177" to="7998,2393">
                    <v:stroke endarrow="block"/>
                  </v:line>
                  <v:shape id="_x0000_s1110" type="#_x0000_t202" style="position:absolute;left:7391;top:2407;width:1192;height:452" strokeweight=".25pt">
                    <v:textbox style="mso-next-textbox:#_x0000_s1110" inset="0,0,0,0">
                      <w:txbxContent>
                        <w:p w:rsidR="00A44642" w:rsidRDefault="00A44642" w:rsidP="00523F7F">
                          <w:pPr>
                            <w:spacing w:line="360" w:lineRule="auto"/>
                            <w:ind w:firstLineChars="50" w:firstLine="105"/>
                            <w:jc w:val="center"/>
                          </w:pPr>
                          <w:r>
                            <w:rPr>
                              <w:rFonts w:hint="eastAsia"/>
                            </w:rPr>
                            <w:t>电缆敷设</w:t>
                          </w:r>
                        </w:p>
                      </w:txbxContent>
                    </v:textbox>
                  </v:shape>
                  <v:line id="_x0000_s1111" style="position:absolute;flip:y" from="2737,1248" to="2738,1716">
                    <v:stroke dashstyle="longDashDot" endarrow="block"/>
                  </v:line>
                  <v:shape id="_x0000_s1112" type="#_x0000_t202" style="position:absolute;left:5417;top:749;width:1685;height:465" filled="f" fillcolor="#9cf" strokeweight=".25pt">
                    <v:stroke dashstyle="longDash"/>
                    <v:textbox style="mso-next-textbox:#_x0000_s1112">
                      <w:txbxContent>
                        <w:p w:rsidR="00A44642" w:rsidRDefault="00A44642" w:rsidP="00F61F7F">
                          <w:r>
                            <w:rPr>
                              <w:rFonts w:hint="eastAsia"/>
                            </w:rPr>
                            <w:t>噪声、废光伏板</w:t>
                          </w:r>
                        </w:p>
                      </w:txbxContent>
                    </v:textbox>
                  </v:shape>
                  <v:line id="_x0000_s1113" style="position:absolute;flip:y" from="6262,1229" to="6263,1697">
                    <v:stroke dashstyle="longDashDot" endarrow="block"/>
                  </v:line>
                  <v:shape id="_x0000_s1114" type="#_x0000_t202" style="position:absolute;left:7388;top:3100;width:1192;height:452" strokeweight=".25pt">
                    <v:textbox style="mso-next-textbox:#_x0000_s1114" inset="0,0,0,0">
                      <w:txbxContent>
                        <w:p w:rsidR="00A44642" w:rsidRDefault="00A44642" w:rsidP="00523F7F">
                          <w:pPr>
                            <w:spacing w:line="360" w:lineRule="auto"/>
                            <w:ind w:firstLineChars="50" w:firstLine="105"/>
                            <w:jc w:val="center"/>
                          </w:pPr>
                          <w:r>
                            <w:rPr>
                              <w:rFonts w:hint="eastAsia"/>
                            </w:rPr>
                            <w:t>调逆变器</w:t>
                          </w:r>
                        </w:p>
                      </w:txbxContent>
                    </v:textbox>
                  </v:shape>
                  <v:line id="_x0000_s1115" style="position:absolute" from="7995,2859" to="8000,3075">
                    <v:stroke endarrow="block"/>
                  </v:line>
                  <v:line id="_x0000_s1116" style="position:absolute" from="7997,3541" to="8002,3757">
                    <v:stroke endarrow="block"/>
                  </v:line>
                  <v:shape id="_x0000_s1117" type="#_x0000_t202" style="position:absolute;left:7391;top:3757;width:1192;height:452" strokeweight=".25pt">
                    <v:textbox style="mso-next-textbox:#_x0000_s1117" inset="0,0,0,0">
                      <w:txbxContent>
                        <w:p w:rsidR="00A44642" w:rsidRDefault="00A44642" w:rsidP="00523F7F">
                          <w:pPr>
                            <w:spacing w:line="360" w:lineRule="auto"/>
                            <w:ind w:firstLineChars="50" w:firstLine="105"/>
                            <w:jc w:val="center"/>
                          </w:pPr>
                          <w:r>
                            <w:rPr>
                              <w:rFonts w:hint="eastAsia"/>
                            </w:rPr>
                            <w:t>工程验收</w:t>
                          </w:r>
                        </w:p>
                      </w:txbxContent>
                    </v:textbox>
                  </v:shape>
                  <w10:wrap type="none"/>
                  <w10:anchorlock/>
                </v:group>
              </w:pict>
            </w:r>
          </w:p>
          <w:p w:rsidR="00523F7F" w:rsidRPr="008E104B" w:rsidRDefault="00523F7F" w:rsidP="00523F7F">
            <w:pPr>
              <w:spacing w:line="360" w:lineRule="auto"/>
              <w:jc w:val="center"/>
              <w:rPr>
                <w:rFonts w:ascii="Times New Roman" w:hAnsi="Times New Roman" w:cs="Times New Roman"/>
                <w:b/>
                <w:szCs w:val="21"/>
              </w:rPr>
            </w:pPr>
            <w:r w:rsidRPr="008E104B">
              <w:rPr>
                <w:rFonts w:ascii="Times New Roman" w:hAnsi="Times New Roman" w:cs="Times New Roman"/>
                <w:b/>
                <w:szCs w:val="21"/>
              </w:rPr>
              <w:t>图</w:t>
            </w:r>
            <w:r w:rsidRPr="008E104B">
              <w:rPr>
                <w:rFonts w:ascii="Times New Roman" w:hAnsi="Times New Roman" w:cs="Times New Roman"/>
                <w:b/>
                <w:szCs w:val="21"/>
              </w:rPr>
              <w:t>4-</w:t>
            </w:r>
            <w:r w:rsidR="00F463EB" w:rsidRPr="008E104B">
              <w:rPr>
                <w:rFonts w:ascii="Times New Roman" w:hAnsi="Times New Roman" w:cs="Times New Roman"/>
                <w:b/>
                <w:szCs w:val="21"/>
              </w:rPr>
              <w:t>2</w:t>
            </w:r>
            <w:r w:rsidRPr="008E104B">
              <w:rPr>
                <w:rFonts w:ascii="Times New Roman" w:hAnsi="Times New Roman" w:cs="Times New Roman"/>
                <w:b/>
                <w:szCs w:val="21"/>
              </w:rPr>
              <w:t>光伏阵列施工</w:t>
            </w:r>
            <w:r w:rsidR="00842985" w:rsidRPr="008E104B">
              <w:rPr>
                <w:rFonts w:ascii="Times New Roman" w:hAnsi="Times New Roman" w:cs="Times New Roman"/>
                <w:b/>
                <w:szCs w:val="21"/>
              </w:rPr>
              <w:t>工艺及产污位置图</w:t>
            </w:r>
            <w:r w:rsidR="00D21354" w:rsidRPr="00D21354">
              <w:rPr>
                <w:rFonts w:ascii="Times New Roman" w:hAnsi="Times New Roman" w:cs="Times New Roman"/>
                <w:sz w:val="24"/>
              </w:rPr>
            </w:r>
            <w:r w:rsidR="00D21354" w:rsidRPr="00D21354">
              <w:rPr>
                <w:rFonts w:ascii="Times New Roman" w:hAnsi="Times New Roman" w:cs="Times New Roman"/>
                <w:sz w:val="24"/>
              </w:rPr>
              <w:pict>
                <v:group id="_x0000_s1150" editas="canvas" style="width:416.6pt;height:185.15pt;mso-position-horizontal-relative:char;mso-position-vertical-relative:line" coordorigin="915,3622" coordsize="8332,3703">
                  <o:lock v:ext="edit" aspectratio="t"/>
                  <v:shape id="_x0000_s1151" type="#_x0000_t75" style="position:absolute;left:915;top:3622;width:8332;height:3703" o:preferrelative="f">
                    <v:fill o:detectmouseclick="t"/>
                    <v:path o:extrusionok="t" o:connecttype="none"/>
                    <o:lock v:ext="edit" text="t"/>
                  </v:shape>
                  <v:shape id="_x0000_s1152" type="#_x0000_t202" style="position:absolute;left:3272;top:3724;width:1710;height:796" filled="f" fillcolor="#9cf" strokeweight=".25pt">
                    <v:stroke dashstyle="dash"/>
                    <v:textbox style="mso-next-textbox:#_x0000_s1152">
                      <w:txbxContent>
                        <w:p w:rsidR="00A44642" w:rsidRPr="00786AB0" w:rsidRDefault="00A44642" w:rsidP="00842985">
                          <w:pPr>
                            <w:jc w:val="center"/>
                            <w:rPr>
                              <w:szCs w:val="21"/>
                            </w:rPr>
                          </w:pPr>
                          <w:r w:rsidRPr="00786AB0">
                            <w:rPr>
                              <w:rFonts w:hint="eastAsia"/>
                              <w:szCs w:val="21"/>
                            </w:rPr>
                            <w:t>水土流失、扬尘、噪声</w:t>
                          </w:r>
                          <w:r>
                            <w:rPr>
                              <w:rFonts w:hint="eastAsia"/>
                              <w:szCs w:val="21"/>
                            </w:rPr>
                            <w:t>、废水</w:t>
                          </w:r>
                        </w:p>
                        <w:p w:rsidR="00A44642" w:rsidRPr="00786AB0" w:rsidRDefault="00A44642" w:rsidP="00842985"/>
                      </w:txbxContent>
                    </v:textbox>
                  </v:shape>
                  <v:shape id="_x0000_s1153" type="#_x0000_t202" style="position:absolute;left:1633;top:3724;width:1342;height:773" filled="f" fillcolor="#9cf" strokeweight=".25pt">
                    <v:stroke dashstyle="longDash"/>
                    <v:textbox style="mso-next-textbox:#_x0000_s1153">
                      <w:txbxContent>
                        <w:p w:rsidR="00A44642" w:rsidRPr="00786AB0" w:rsidRDefault="00A44642" w:rsidP="00842985">
                          <w:pPr>
                            <w:jc w:val="center"/>
                            <w:rPr>
                              <w:szCs w:val="21"/>
                            </w:rPr>
                          </w:pPr>
                          <w:r w:rsidRPr="00786AB0">
                            <w:rPr>
                              <w:rFonts w:hint="eastAsia"/>
                              <w:szCs w:val="21"/>
                            </w:rPr>
                            <w:t>水土流失、扬尘、噪声</w:t>
                          </w:r>
                        </w:p>
                      </w:txbxContent>
                    </v:textbox>
                  </v:shape>
                  <v:shape id="_x0000_s1154" type="#_x0000_t202" style="position:absolute;left:5428;top:4058;width:1301;height:465" filled="f" fillcolor="#9cf" strokeweight=".25pt">
                    <v:stroke dashstyle="longDash"/>
                    <v:textbox style="mso-next-textbox:#_x0000_s1154">
                      <w:txbxContent>
                        <w:p w:rsidR="00A44642" w:rsidRDefault="00A44642" w:rsidP="00842985">
                          <w:pPr>
                            <w:jc w:val="center"/>
                          </w:pPr>
                          <w:r>
                            <w:rPr>
                              <w:rFonts w:hint="eastAsia"/>
                            </w:rPr>
                            <w:t>噪声、废气</w:t>
                          </w:r>
                        </w:p>
                      </w:txbxContent>
                    </v:textbox>
                  </v:shape>
                  <v:shape id="_x0000_s1155" type="#_x0000_t202" style="position:absolute;left:1711;top:5011;width:1200;height:455">
                    <v:textbox style="mso-next-textbox:#_x0000_s1155">
                      <w:txbxContent>
                        <w:p w:rsidR="00A44642" w:rsidRPr="00707637" w:rsidRDefault="00A44642" w:rsidP="00842985">
                          <w:r>
                            <w:rPr>
                              <w:rFonts w:hint="eastAsia"/>
                            </w:rPr>
                            <w:t>路基清理</w:t>
                          </w:r>
                        </w:p>
                      </w:txbxContent>
                    </v:textbox>
                  </v:shape>
                  <v:shape id="_x0000_s1156" type="#_x0000_t202" style="position:absolute;left:3523;top:5008;width:1191;height:454">
                    <v:textbox style="mso-next-textbox:#_x0000_s1156">
                      <w:txbxContent>
                        <w:p w:rsidR="00A44642" w:rsidRDefault="00A44642" w:rsidP="00842985">
                          <w:pPr>
                            <w:jc w:val="center"/>
                          </w:pPr>
                          <w:r>
                            <w:rPr>
                              <w:rFonts w:hint="eastAsia"/>
                            </w:rPr>
                            <w:t>路基填筑</w:t>
                          </w:r>
                        </w:p>
                        <w:p w:rsidR="00A44642" w:rsidRPr="00AB0D74" w:rsidRDefault="00A44642" w:rsidP="00842985"/>
                      </w:txbxContent>
                    </v:textbox>
                  </v:shape>
                  <v:shape id="_x0000_s1157" type="#_x0000_t202" style="position:absolute;left:5268;top:5003;width:1633;height:454">
                    <v:textbox style="mso-next-textbox:#_x0000_s1157">
                      <w:txbxContent>
                        <w:p w:rsidR="00A44642" w:rsidRDefault="00A44642" w:rsidP="00842985">
                          <w:pPr>
                            <w:jc w:val="center"/>
                          </w:pPr>
                          <w:r>
                            <w:rPr>
                              <w:rFonts w:hint="eastAsia"/>
                            </w:rPr>
                            <w:t>路面碎石碾压</w:t>
                          </w:r>
                        </w:p>
                        <w:p w:rsidR="00A44642" w:rsidRPr="00AB0D74" w:rsidRDefault="00A44642" w:rsidP="00842985"/>
                      </w:txbxContent>
                    </v:textbox>
                  </v:shape>
                  <v:shape id="_x0000_s1158" type="#_x0000_t202" style="position:absolute;left:1686;top:5779;width:1282;height:455" filled="f" fillcolor="#9cf" strokeweight=".25pt">
                    <v:stroke dashstyle="longDash"/>
                    <v:textbox style="mso-next-textbox:#_x0000_s1158">
                      <w:txbxContent>
                        <w:p w:rsidR="00A44642" w:rsidRDefault="00A44642" w:rsidP="00842985">
                          <w:pPr>
                            <w:jc w:val="center"/>
                            <w:rPr>
                              <w:szCs w:val="21"/>
                            </w:rPr>
                          </w:pPr>
                          <w:r>
                            <w:rPr>
                              <w:rFonts w:hint="eastAsia"/>
                              <w:szCs w:val="21"/>
                            </w:rPr>
                            <w:t>弃土</w:t>
                          </w:r>
                        </w:p>
                      </w:txbxContent>
                    </v:textbox>
                  </v:shape>
                  <v:shape id="_x0000_s1159" type="#_x0000_t202" style="position:absolute;left:7481;top:4998;width:1191;height:456">
                    <v:textbox style="mso-next-textbox:#_x0000_s1159">
                      <w:txbxContent>
                        <w:p w:rsidR="00A44642" w:rsidRDefault="00A44642" w:rsidP="00842985">
                          <w:r>
                            <w:rPr>
                              <w:rFonts w:hint="eastAsia"/>
                            </w:rPr>
                            <w:t>边坡修复</w:t>
                          </w:r>
                        </w:p>
                        <w:p w:rsidR="00A44642" w:rsidRDefault="00A44642" w:rsidP="00842985"/>
                        <w:p w:rsidR="00A44642" w:rsidRDefault="00A44642" w:rsidP="00842985"/>
                      </w:txbxContent>
                    </v:textbox>
                  </v:shape>
                  <v:line id="_x0000_s1160" style="position:absolute;flip:y" from="2305,4538" to="2306,5006">
                    <v:stroke dashstyle="longDashDot" endarrow="block"/>
                  </v:line>
                  <v:line id="_x0000_s1161" style="position:absolute;flip:y" from="6087,4535" to="6088,5003">
                    <v:stroke dashstyle="longDashDot" endarrow="block"/>
                  </v:line>
                  <v:line id="_x0000_s1162" style="position:absolute;flip:x" from="2291,5467" to="2296,5785">
                    <v:stroke endarrow="block"/>
                  </v:line>
                  <v:line id="_x0000_s1163" style="position:absolute" from="2300,6247" to="2303,6568">
                    <v:stroke endarrow="block"/>
                  </v:line>
                  <v:shape id="_x0000_s1164" type="#_x0000_t202" style="position:absolute;left:1676;top:6551;width:1299;height:455" filled="f" fillcolor="#9cf" stroked="f" strokeweight=".25pt">
                    <v:stroke dashstyle="longDash"/>
                    <v:textbox style="mso-next-textbox:#_x0000_s1164">
                      <w:txbxContent>
                        <w:p w:rsidR="00A44642" w:rsidRDefault="00A44642" w:rsidP="00842985">
                          <w:pPr>
                            <w:jc w:val="center"/>
                            <w:rPr>
                              <w:szCs w:val="21"/>
                            </w:rPr>
                          </w:pPr>
                          <w:r>
                            <w:rPr>
                              <w:rFonts w:hint="eastAsia"/>
                              <w:szCs w:val="21"/>
                            </w:rPr>
                            <w:t>内部平衡</w:t>
                          </w:r>
                        </w:p>
                      </w:txbxContent>
                    </v:textbox>
                  </v:shape>
                  <v:line id="_x0000_s1165" style="position:absolute" from="4702,5251" to="5268,5252">
                    <v:stroke endarrow="block"/>
                  </v:line>
                  <v:line id="_x0000_s1166" style="position:absolute;flip:y" from="2911,5250" to="3509,5252">
                    <v:stroke endarrow="block"/>
                  </v:line>
                  <v:line id="_x0000_s1167" style="position:absolute" from="8144,5457" to="8145,5779">
                    <v:stroke endarrow="block"/>
                  </v:line>
                  <v:line id="_x0000_s1168" style="position:absolute;flip:y" from="4120,4528" to="4121,4996">
                    <v:stroke dashstyle="longDashDot" endarrow="block"/>
                  </v:line>
                  <v:shape id="_x0000_s1169" type="#_x0000_t202" style="position:absolute;left:7229;top:4058;width:1685;height:436" filled="f" fillcolor="#9cf" strokeweight=".25pt">
                    <v:stroke dashstyle="longDash"/>
                    <v:textbox style="mso-next-textbox:#_x0000_s1169">
                      <w:txbxContent>
                        <w:p w:rsidR="00A44642" w:rsidRDefault="00A44642" w:rsidP="00842985">
                          <w:pPr>
                            <w:jc w:val="center"/>
                          </w:pPr>
                          <w:r>
                            <w:rPr>
                              <w:rFonts w:hint="eastAsia"/>
                            </w:rPr>
                            <w:t>水土流失、扬尘</w:t>
                          </w:r>
                        </w:p>
                      </w:txbxContent>
                    </v:textbox>
                  </v:shape>
                  <v:line id="_x0000_s1170" style="position:absolute;flip:y" from="8087,4535" to="8088,5003">
                    <v:stroke dashstyle="longDashDot" endarrow="block"/>
                  </v:line>
                  <v:shape id="_x0000_s1171" type="#_x0000_t202" style="position:absolute;left:7541;top:6873;width:1192;height:452" strokeweight=".25pt">
                    <v:textbox style="mso-next-textbox:#_x0000_s1171" inset="0,0,0,0">
                      <w:txbxContent>
                        <w:p w:rsidR="00A44642" w:rsidRDefault="00A44642" w:rsidP="00842985">
                          <w:pPr>
                            <w:spacing w:line="360" w:lineRule="auto"/>
                            <w:ind w:firstLineChars="50" w:firstLine="105"/>
                            <w:jc w:val="center"/>
                          </w:pPr>
                          <w:r>
                            <w:rPr>
                              <w:rFonts w:hint="eastAsia"/>
                            </w:rPr>
                            <w:t>工程验收</w:t>
                          </w:r>
                        </w:p>
                      </w:txbxContent>
                    </v:textbox>
                  </v:shape>
                  <v:line id="_x0000_s1172" style="position:absolute" from="6904,5239" to="7470,5240">
                    <v:stroke endarrow="block"/>
                  </v:line>
                  <v:shape id="_x0000_s1173" type="#_x0000_t202" style="position:absolute;left:7399;top:5781;width:1477;height:751">
                    <v:textbox style="mso-next-textbox:#_x0000_s1173">
                      <w:txbxContent>
                        <w:p w:rsidR="00A44642" w:rsidRDefault="00A44642" w:rsidP="00842985">
                          <w:r>
                            <w:rPr>
                              <w:rFonts w:hint="eastAsia"/>
                            </w:rPr>
                            <w:t>排水、绿化等配套设施</w:t>
                          </w:r>
                        </w:p>
                        <w:p w:rsidR="00A44642" w:rsidRDefault="00A44642" w:rsidP="00842985"/>
                        <w:p w:rsidR="00A44642" w:rsidRDefault="00A44642" w:rsidP="00842985"/>
                      </w:txbxContent>
                    </v:textbox>
                  </v:shape>
                  <v:line id="_x0000_s1174" style="position:absolute" from="8145,6538" to="8146,6860">
                    <v:stroke endarrow="block"/>
                  </v:line>
                  <w10:wrap type="none"/>
                  <w10:anchorlock/>
                </v:group>
              </w:pict>
            </w:r>
          </w:p>
          <w:p w:rsidR="00523F7F" w:rsidRPr="008E104B" w:rsidRDefault="00523F7F" w:rsidP="00523F7F">
            <w:pPr>
              <w:spacing w:line="360" w:lineRule="auto"/>
              <w:jc w:val="center"/>
              <w:rPr>
                <w:rFonts w:ascii="Times New Roman" w:hAnsi="Times New Roman" w:cs="Times New Roman"/>
                <w:b/>
                <w:szCs w:val="21"/>
              </w:rPr>
            </w:pPr>
            <w:r w:rsidRPr="008E104B">
              <w:rPr>
                <w:rFonts w:ascii="Times New Roman" w:hAnsi="Times New Roman" w:cs="Times New Roman"/>
                <w:b/>
                <w:szCs w:val="21"/>
              </w:rPr>
              <w:t>图</w:t>
            </w:r>
            <w:r w:rsidRPr="008E104B">
              <w:rPr>
                <w:rFonts w:ascii="Times New Roman" w:hAnsi="Times New Roman" w:cs="Times New Roman"/>
                <w:b/>
                <w:szCs w:val="21"/>
              </w:rPr>
              <w:t>4-</w:t>
            </w:r>
            <w:r w:rsidR="00F463EB" w:rsidRPr="008E104B">
              <w:rPr>
                <w:rFonts w:ascii="Times New Roman" w:hAnsi="Times New Roman" w:cs="Times New Roman"/>
                <w:b/>
                <w:szCs w:val="21"/>
              </w:rPr>
              <w:t>3</w:t>
            </w:r>
            <w:r w:rsidRPr="008E104B">
              <w:rPr>
                <w:rFonts w:ascii="Times New Roman" w:hAnsi="Times New Roman" w:cs="Times New Roman"/>
                <w:b/>
                <w:szCs w:val="21"/>
              </w:rPr>
              <w:t>道路施工工艺及产污位置图</w:t>
            </w:r>
          </w:p>
          <w:p w:rsidR="007E38A5" w:rsidRPr="008E104B" w:rsidRDefault="00F86704">
            <w:pPr>
              <w:widowControl/>
              <w:spacing w:line="360" w:lineRule="auto"/>
              <w:ind w:firstLineChars="150" w:firstLine="360"/>
              <w:rPr>
                <w:rFonts w:ascii="Times New Roman" w:eastAsia="宋体" w:hAnsi="Times New Roman" w:cs="Times New Roman"/>
                <w:sz w:val="24"/>
                <w:szCs w:val="24"/>
              </w:rPr>
            </w:pPr>
            <w:r w:rsidRPr="008E104B">
              <w:rPr>
                <w:rFonts w:ascii="Times New Roman" w:eastAsia="宋体" w:hAnsi="Times New Roman" w:cs="Times New Roman"/>
                <w:sz w:val="24"/>
                <w:szCs w:val="24"/>
              </w:rPr>
              <w:t>（</w:t>
            </w:r>
            <w:r w:rsidRPr="008E104B">
              <w:rPr>
                <w:rFonts w:ascii="Times New Roman" w:eastAsia="宋体" w:hAnsi="Times New Roman" w:cs="Times New Roman"/>
                <w:sz w:val="24"/>
                <w:szCs w:val="24"/>
              </w:rPr>
              <w:t>2</w:t>
            </w:r>
            <w:r w:rsidRPr="008E104B">
              <w:rPr>
                <w:rFonts w:ascii="Times New Roman" w:eastAsia="宋体" w:hAnsi="Times New Roman" w:cs="Times New Roman"/>
                <w:sz w:val="24"/>
                <w:szCs w:val="24"/>
              </w:rPr>
              <w:t>）营运期工艺流程</w:t>
            </w:r>
          </w:p>
          <w:p w:rsidR="007E38A5" w:rsidRDefault="00025A72">
            <w:pPr>
              <w:widowControl/>
              <w:spacing w:line="360" w:lineRule="auto"/>
              <w:ind w:firstLineChars="200" w:firstLine="480"/>
              <w:rPr>
                <w:rFonts w:ascii="Times New Roman" w:eastAsia="宋体" w:hAnsi="Times New Roman" w:cs="Times New Roman"/>
                <w:sz w:val="24"/>
                <w:szCs w:val="24"/>
              </w:rPr>
            </w:pPr>
            <w:r w:rsidRPr="008E104B">
              <w:rPr>
                <w:rFonts w:ascii="Times New Roman" w:hAnsi="Times New Roman" w:cs="Times New Roman"/>
                <w:sz w:val="24"/>
              </w:rPr>
              <w:t>太阳能电池组件经日光照射后，产生低压直流电，电池组件并联后的直流电通过电缆接至汇流箱，经汇流箱汇流后采用直流电缆接至</w:t>
            </w:r>
            <w:r w:rsidRPr="008E104B">
              <w:rPr>
                <w:rFonts w:ascii="Times New Roman" w:hAnsi="Times New Roman" w:cs="Times New Roman"/>
                <w:sz w:val="24"/>
              </w:rPr>
              <w:t>500kW</w:t>
            </w:r>
            <w:r w:rsidRPr="008E104B">
              <w:rPr>
                <w:rFonts w:ascii="Times New Roman" w:hAnsi="Times New Roman" w:cs="Times New Roman"/>
                <w:sz w:val="24"/>
              </w:rPr>
              <w:t>并网逆变器，逆变后的三相交流电经交流电缆接至</w:t>
            </w:r>
            <w:r w:rsidRPr="008E104B">
              <w:rPr>
                <w:rFonts w:ascii="Times New Roman" w:hAnsi="Times New Roman" w:cs="Times New Roman"/>
                <w:sz w:val="24"/>
              </w:rPr>
              <w:t>35kV</w:t>
            </w:r>
            <w:r w:rsidRPr="008E104B">
              <w:rPr>
                <w:rFonts w:ascii="Times New Roman" w:hAnsi="Times New Roman" w:cs="Times New Roman"/>
                <w:sz w:val="24"/>
              </w:rPr>
              <w:t>升压变压器，逆变器出线侧电压</w:t>
            </w:r>
            <w:r w:rsidRPr="008E104B">
              <w:rPr>
                <w:rFonts w:ascii="Times New Roman" w:hAnsi="Times New Roman" w:cs="Times New Roman"/>
                <w:sz w:val="24"/>
              </w:rPr>
              <w:t>0.27kV</w:t>
            </w:r>
            <w:r w:rsidRPr="008E104B">
              <w:rPr>
                <w:rFonts w:ascii="Times New Roman" w:hAnsi="Times New Roman" w:cs="Times New Roman"/>
                <w:sz w:val="24"/>
              </w:rPr>
              <w:t>经就地升压变压器升压至</w:t>
            </w:r>
            <w:r w:rsidRPr="008E104B">
              <w:rPr>
                <w:rFonts w:ascii="Times New Roman" w:hAnsi="Times New Roman" w:cs="Times New Roman"/>
                <w:sz w:val="24"/>
              </w:rPr>
              <w:t>35kV</w:t>
            </w:r>
            <w:r w:rsidRPr="008E104B">
              <w:rPr>
                <w:rFonts w:ascii="Times New Roman" w:hAnsi="Times New Roman" w:cs="Times New Roman"/>
                <w:sz w:val="24"/>
              </w:rPr>
              <w:t>后，经</w:t>
            </w:r>
            <w:r w:rsidR="00CD314A" w:rsidRPr="008E104B">
              <w:rPr>
                <w:rFonts w:ascii="Times New Roman" w:hAnsi="Times New Roman" w:cs="Times New Roman" w:hint="eastAsia"/>
                <w:sz w:val="24"/>
              </w:rPr>
              <w:t>1</w:t>
            </w:r>
            <w:r w:rsidRPr="008E104B">
              <w:rPr>
                <w:rFonts w:ascii="Times New Roman" w:hAnsi="Times New Roman" w:cs="Times New Roman"/>
                <w:sz w:val="24"/>
              </w:rPr>
              <w:t>回</w:t>
            </w:r>
            <w:r w:rsidRPr="008E104B">
              <w:rPr>
                <w:rFonts w:ascii="Times New Roman" w:hAnsi="Times New Roman" w:cs="Times New Roman"/>
                <w:sz w:val="24"/>
              </w:rPr>
              <w:t>35kV</w:t>
            </w:r>
            <w:r w:rsidRPr="008E104B">
              <w:rPr>
                <w:rFonts w:ascii="Times New Roman" w:hAnsi="Times New Roman" w:cs="Times New Roman"/>
                <w:sz w:val="24"/>
              </w:rPr>
              <w:t>集电线路送入大面山风电场</w:t>
            </w:r>
            <w:r w:rsidRPr="008E104B">
              <w:rPr>
                <w:rFonts w:ascii="Times New Roman" w:hAnsi="Times New Roman" w:cs="Times New Roman"/>
                <w:sz w:val="24"/>
              </w:rPr>
              <w:t>220kV</w:t>
            </w:r>
            <w:r w:rsidRPr="008E104B">
              <w:rPr>
                <w:rFonts w:ascii="Times New Roman" w:hAnsi="Times New Roman" w:cs="Times New Roman"/>
                <w:sz w:val="24"/>
              </w:rPr>
              <w:t>升压站的</w:t>
            </w:r>
            <w:r w:rsidRPr="008E104B">
              <w:rPr>
                <w:rFonts w:ascii="Times New Roman" w:hAnsi="Times New Roman" w:cs="Times New Roman"/>
                <w:sz w:val="24"/>
              </w:rPr>
              <w:t>35kV</w:t>
            </w:r>
            <w:r w:rsidRPr="008E104B">
              <w:rPr>
                <w:rFonts w:ascii="Times New Roman" w:hAnsi="Times New Roman" w:cs="Times New Roman"/>
                <w:sz w:val="24"/>
              </w:rPr>
              <w:t>配电室</w:t>
            </w:r>
            <w:r w:rsidR="00F86704" w:rsidRPr="008E104B">
              <w:rPr>
                <w:rFonts w:ascii="Times New Roman" w:eastAsia="宋体" w:hAnsi="Times New Roman" w:cs="Times New Roman"/>
                <w:sz w:val="24"/>
                <w:szCs w:val="24"/>
              </w:rPr>
              <w:t>，最后以一回</w:t>
            </w:r>
            <w:r w:rsidR="00F86704" w:rsidRPr="008E104B">
              <w:rPr>
                <w:rFonts w:ascii="Times New Roman" w:eastAsia="宋体" w:hAnsi="Times New Roman" w:cs="Times New Roman"/>
                <w:sz w:val="24"/>
                <w:szCs w:val="24"/>
              </w:rPr>
              <w:t>220kV</w:t>
            </w:r>
            <w:r w:rsidR="00F86704" w:rsidRPr="008E104B">
              <w:rPr>
                <w:rFonts w:ascii="Times New Roman" w:eastAsia="宋体" w:hAnsi="Times New Roman" w:cs="Times New Roman"/>
                <w:sz w:val="24"/>
                <w:szCs w:val="24"/>
              </w:rPr>
              <w:t>线路接入位于</w:t>
            </w:r>
            <w:r w:rsidRPr="008E104B">
              <w:rPr>
                <w:rFonts w:ascii="Times New Roman" w:eastAsia="宋体" w:hAnsi="Times New Roman" w:cs="Times New Roman"/>
                <w:sz w:val="24"/>
                <w:szCs w:val="24"/>
              </w:rPr>
              <w:t>安宁</w:t>
            </w:r>
            <w:r w:rsidRPr="008E104B">
              <w:rPr>
                <w:rFonts w:ascii="Times New Roman" w:hAnsi="Times New Roman" w:cs="Times New Roman"/>
                <w:sz w:val="24"/>
              </w:rPr>
              <w:t>220kV</w:t>
            </w:r>
            <w:r w:rsidRPr="008E104B">
              <w:rPr>
                <w:rFonts w:ascii="Times New Roman" w:hAnsi="Times New Roman" w:cs="Times New Roman"/>
                <w:sz w:val="24"/>
              </w:rPr>
              <w:t>变电站</w:t>
            </w:r>
            <w:r w:rsidR="00F86704" w:rsidRPr="008E104B">
              <w:rPr>
                <w:rFonts w:ascii="Times New Roman" w:eastAsia="宋体" w:hAnsi="Times New Roman" w:cs="Times New Roman"/>
                <w:sz w:val="24"/>
                <w:szCs w:val="24"/>
              </w:rPr>
              <w:t>，</w:t>
            </w:r>
            <w:r w:rsidR="00C6692C" w:rsidRPr="008E104B">
              <w:rPr>
                <w:rFonts w:ascii="Times New Roman" w:eastAsia="宋体" w:hAnsi="Times New Roman" w:cs="Times New Roman"/>
                <w:sz w:val="24"/>
                <w:szCs w:val="24"/>
              </w:rPr>
              <w:t>光伏阵列</w:t>
            </w:r>
            <w:r w:rsidR="00466532" w:rsidRPr="008E104B">
              <w:rPr>
                <w:rFonts w:ascii="Times New Roman" w:eastAsia="宋体" w:hAnsi="Times New Roman" w:cs="Times New Roman"/>
                <w:sz w:val="24"/>
                <w:szCs w:val="24"/>
              </w:rPr>
              <w:t>运行工艺流程</w:t>
            </w:r>
            <w:r w:rsidR="00DF08F1" w:rsidRPr="008E104B">
              <w:rPr>
                <w:rFonts w:ascii="Times New Roman" w:eastAsia="宋体" w:hAnsi="Times New Roman" w:cs="Times New Roman" w:hint="eastAsia"/>
                <w:sz w:val="24"/>
                <w:szCs w:val="24"/>
              </w:rPr>
              <w:t>及产污环节</w:t>
            </w:r>
            <w:r w:rsidR="00F86704" w:rsidRPr="008E104B">
              <w:rPr>
                <w:rFonts w:ascii="Times New Roman" w:eastAsia="宋体" w:hAnsi="Times New Roman" w:cs="Times New Roman"/>
                <w:sz w:val="24"/>
                <w:szCs w:val="24"/>
              </w:rPr>
              <w:t>见图</w:t>
            </w:r>
            <w:r w:rsidR="00F86704" w:rsidRPr="008E104B">
              <w:rPr>
                <w:rFonts w:ascii="Times New Roman" w:eastAsia="宋体" w:hAnsi="Times New Roman" w:cs="Times New Roman"/>
                <w:sz w:val="24"/>
                <w:szCs w:val="24"/>
              </w:rPr>
              <w:t>4-</w:t>
            </w:r>
            <w:r w:rsidR="00F463EB" w:rsidRPr="008E104B">
              <w:rPr>
                <w:rFonts w:ascii="Times New Roman" w:eastAsia="宋体" w:hAnsi="Times New Roman" w:cs="Times New Roman"/>
                <w:sz w:val="24"/>
                <w:szCs w:val="24"/>
              </w:rPr>
              <w:t>4</w:t>
            </w:r>
            <w:r w:rsidR="00F86704" w:rsidRPr="008E104B">
              <w:rPr>
                <w:rFonts w:ascii="Times New Roman" w:eastAsia="宋体" w:hAnsi="Times New Roman" w:cs="Times New Roman"/>
                <w:sz w:val="24"/>
                <w:szCs w:val="24"/>
              </w:rPr>
              <w:t>。</w:t>
            </w:r>
          </w:p>
          <w:p w:rsidR="00842985" w:rsidRDefault="00842985">
            <w:pPr>
              <w:widowControl/>
              <w:spacing w:line="360" w:lineRule="auto"/>
              <w:ind w:firstLineChars="200" w:firstLine="480"/>
              <w:rPr>
                <w:rFonts w:ascii="Times New Roman" w:eastAsia="宋体" w:hAnsi="Times New Roman" w:cs="Times New Roman"/>
                <w:sz w:val="24"/>
                <w:szCs w:val="24"/>
              </w:rPr>
            </w:pPr>
          </w:p>
          <w:p w:rsidR="00842985" w:rsidRDefault="00842985">
            <w:pPr>
              <w:widowControl/>
              <w:spacing w:line="360" w:lineRule="auto"/>
              <w:ind w:firstLineChars="200" w:firstLine="480"/>
              <w:rPr>
                <w:rFonts w:ascii="Times New Roman" w:eastAsia="宋体" w:hAnsi="Times New Roman" w:cs="Times New Roman"/>
                <w:sz w:val="24"/>
                <w:szCs w:val="24"/>
              </w:rPr>
            </w:pPr>
          </w:p>
          <w:p w:rsidR="00842985" w:rsidRPr="008E104B" w:rsidRDefault="00842985">
            <w:pPr>
              <w:widowControl/>
              <w:spacing w:line="360" w:lineRule="auto"/>
              <w:ind w:firstLineChars="200" w:firstLine="480"/>
              <w:rPr>
                <w:rFonts w:ascii="Times New Roman" w:eastAsia="宋体" w:hAnsi="Times New Roman" w:cs="Times New Roman"/>
                <w:sz w:val="24"/>
                <w:szCs w:val="24"/>
              </w:rPr>
            </w:pPr>
          </w:p>
          <w:p w:rsidR="00F61F7F" w:rsidRPr="008E104B" w:rsidRDefault="00F61F7F" w:rsidP="00F61F7F">
            <w:r w:rsidRPr="008E104B">
              <w:rPr>
                <w:rFonts w:hint="eastAsia"/>
              </w:rPr>
              <w:t>噪声、</w:t>
            </w:r>
          </w:p>
          <w:p w:rsidR="00657B33" w:rsidRPr="008E104B" w:rsidRDefault="00F61F7F" w:rsidP="00F61F7F">
            <w:pPr>
              <w:spacing w:line="360" w:lineRule="auto"/>
              <w:ind w:firstLineChars="3200" w:firstLine="6720"/>
            </w:pPr>
            <w:r w:rsidRPr="008E104B">
              <w:rPr>
                <w:rFonts w:hint="eastAsia"/>
              </w:rPr>
              <w:t>电磁影响</w:t>
            </w:r>
          </w:p>
          <w:p w:rsidR="00F61F7F" w:rsidRPr="008E104B" w:rsidRDefault="00D21354" w:rsidP="00F61F7F">
            <w:pPr>
              <w:spacing w:line="360" w:lineRule="auto"/>
              <w:rPr>
                <w:rFonts w:ascii="Times New Roman" w:hAnsi="Times New Roman" w:cs="Times New Roman"/>
                <w:sz w:val="24"/>
              </w:rPr>
            </w:pPr>
            <w:r w:rsidRPr="00D21354">
              <w:rPr>
                <w:rFonts w:ascii="Times New Roman" w:hAnsi="Times New Roman" w:cs="Times New Roman"/>
                <w:noProof/>
              </w:rPr>
              <w:pict>
                <v:line id="_x0000_s1060" style="position:absolute;left:0;text-align:left;flip:x y;z-index:251692032" from="362.5pt,3.15pt" to="362.5pt,40.1pt" strokeweight=".5pt">
                  <v:stroke dashstyle="dashDot" endarrow="block"/>
                </v:line>
              </w:pict>
            </w:r>
            <w:r w:rsidRPr="00D21354">
              <w:rPr>
                <w:rFonts w:ascii="Times New Roman" w:hAnsi="Times New Roman" w:cs="Times New Roman"/>
                <w:noProof/>
              </w:rPr>
              <w:pict>
                <v:shape id="_x0000_s1057" type="#_x0000_t202" style="position:absolute;left:0;text-align:left;margin-left:168pt;margin-top:21.55pt;width:68.1pt;height:23.4pt;z-index:251688960" strokeweight=".5pt">
                  <v:textbox style="mso-next-textbox:#_x0000_s1057">
                    <w:txbxContent>
                      <w:p w:rsidR="00A44642" w:rsidRDefault="00A44642" w:rsidP="00657B33">
                        <w:r>
                          <w:rPr>
                            <w:rFonts w:hint="eastAsia"/>
                          </w:rPr>
                          <w:t>防雷配电柜</w:t>
                        </w:r>
                      </w:p>
                    </w:txbxContent>
                  </v:textbox>
                </v:shape>
              </w:pict>
            </w:r>
          </w:p>
          <w:p w:rsidR="00657B33" w:rsidRPr="008E104B" w:rsidRDefault="00D21354" w:rsidP="00B51FEC">
            <w:pPr>
              <w:spacing w:beforeLines="50" w:line="360" w:lineRule="auto"/>
              <w:jc w:val="center"/>
              <w:rPr>
                <w:rFonts w:ascii="Times New Roman" w:hAnsi="Times New Roman" w:cs="Times New Roman"/>
              </w:rPr>
            </w:pPr>
            <w:r>
              <w:rPr>
                <w:rFonts w:ascii="Times New Roman" w:hAnsi="Times New Roman" w:cs="Times New Roman"/>
                <w:noProof/>
              </w:rPr>
              <w:pict>
                <v:shape id="_x0000_s1029" type="#_x0000_t202" style="position:absolute;left:0;text-align:left;margin-left:341.25pt;margin-top:16.7pt;width:57.75pt;height:85.8pt;z-index:251660288" strokeweight=".5pt">
                  <v:stroke dashstyle="dashDot"/>
                  <v:textbox style="mso-next-textbox:#_x0000_s1029">
                    <w:txbxContent>
                      <w:p w:rsidR="00A44642" w:rsidRDefault="00A44642" w:rsidP="00657B33"/>
                    </w:txbxContent>
                  </v:textbox>
                </v:shape>
              </w:pict>
            </w:r>
            <w:r w:rsidRPr="00D21354">
              <w:rPr>
                <w:rFonts w:ascii="Times New Roman" w:hAnsi="Times New Roman" w:cs="Times New Roman"/>
                <w:noProof/>
                <w:sz w:val="28"/>
                <w:szCs w:val="28"/>
              </w:rPr>
              <w:pict>
                <v:shape id="_x0000_s1036" type="#_x0000_t202" style="position:absolute;left:0;text-align:left;margin-left:142.65pt;margin-top:30.4pt;width:39pt;height:18.35pt;z-index:251667456" stroked="f" strokeweight=".5pt">
                  <v:stroke dashstyle="dashDot"/>
                  <v:textbox style="mso-next-textbox:#_x0000_s1036">
                    <w:txbxContent>
                      <w:p w:rsidR="00A44642" w:rsidRDefault="00A44642" w:rsidP="00657B33">
                        <w:r>
                          <w:rPr>
                            <w:rFonts w:hint="eastAsia"/>
                          </w:rPr>
                          <w:t>DC</w:t>
                        </w:r>
                      </w:p>
                    </w:txbxContent>
                  </v:textbox>
                </v:shape>
              </w:pict>
            </w:r>
            <w:r w:rsidRPr="00D21354">
              <w:rPr>
                <w:rFonts w:ascii="Times New Roman" w:hAnsi="Times New Roman" w:cs="Times New Roman"/>
                <w:noProof/>
                <w:sz w:val="28"/>
                <w:szCs w:val="28"/>
              </w:rPr>
              <w:pict>
                <v:shape id="_x0000_s1037" type="#_x0000_t202" style="position:absolute;left:0;text-align:left;margin-left:75.6pt;margin-top:30.4pt;width:32.1pt;height:27.95pt;z-index:251668480" stroked="f" strokeweight=".5pt">
                  <v:stroke dashstyle="dashDot"/>
                  <v:textbox style="mso-next-textbox:#_x0000_s1037">
                    <w:txbxContent>
                      <w:p w:rsidR="00A44642" w:rsidRDefault="00A44642" w:rsidP="00657B33">
                        <w:r>
                          <w:rPr>
                            <w:rFonts w:hint="eastAsia"/>
                          </w:rPr>
                          <w:t>DC</w:t>
                        </w:r>
                      </w:p>
                    </w:txbxContent>
                  </v:textbox>
                </v:shape>
              </w:pict>
            </w:r>
            <w:r>
              <w:rPr>
                <w:rFonts w:ascii="Times New Roman" w:hAnsi="Times New Roman" w:cs="Times New Roman"/>
                <w:noProof/>
              </w:rPr>
              <w:pict>
                <v:line id="_x0000_s1058" style="position:absolute;left:0;text-align:left;flip:x;z-index:251689984" from="235.5pt,14.1pt" to="4in,14.1pt" strokeweight=".5pt">
                  <v:stroke endarrow="block"/>
                </v:line>
              </w:pict>
            </w:r>
            <w:r>
              <w:rPr>
                <w:rFonts w:ascii="Times New Roman" w:hAnsi="Times New Roman" w:cs="Times New Roman"/>
                <w:noProof/>
              </w:rPr>
              <w:pict>
                <v:line id="_x0000_s1056" style="position:absolute;left:0;text-align:left;flip:y;z-index:251687936" from="288.6pt,13.75pt" to="288.6pt,37.15pt" strokeweight=".5pt"/>
              </w:pict>
            </w:r>
            <w:r>
              <w:rPr>
                <w:rFonts w:ascii="Times New Roman" w:hAnsi="Times New Roman" w:cs="Times New Roman"/>
                <w:noProof/>
              </w:rPr>
              <w:pict>
                <v:line id="_x0000_s1055" style="position:absolute;left:0;text-align:left;flip:y;z-index:251686912" from="204.6pt,21.55pt" to="204.6pt,37.15pt" strokeweight=".5pt">
                  <v:stroke endarrow="block"/>
                </v:line>
              </w:pict>
            </w:r>
          </w:p>
          <w:p w:rsidR="00657B33" w:rsidRPr="008E104B" w:rsidRDefault="00D21354" w:rsidP="00B51FEC">
            <w:pPr>
              <w:spacing w:beforeLines="50" w:line="360" w:lineRule="auto"/>
              <w:jc w:val="center"/>
              <w:rPr>
                <w:rFonts w:ascii="Times New Roman" w:hAnsi="Times New Roman" w:cs="Times New Roman"/>
              </w:rPr>
            </w:pPr>
            <w:r w:rsidRPr="00D21354">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48" type="#_x0000_t34" style="position:absolute;left:0;text-align:left;margin-left:398.5pt;margin-top:30.55pt;width:17.45pt;height:10.7pt;rotation:90;flip:x;z-index:251695104" o:connectortype="elbow" adj="-186,1208893,-608885">
                  <v:stroke endarrow="block"/>
                </v:shape>
              </w:pict>
            </w:r>
            <w:r w:rsidRPr="00D21354">
              <w:rPr>
                <w:rFonts w:ascii="Times New Roman" w:hAnsi="Times New Roman" w:cs="Times New Roman"/>
                <w:noProof/>
                <w:sz w:val="28"/>
                <w:szCs w:val="28"/>
              </w:rPr>
              <w:pict>
                <v:line id="_x0000_s1047" style="position:absolute;left:0;text-align:left;z-index:251678720" from="320.25pt,27.15pt" to="346.65pt,27.15pt" strokeweight=".5pt">
                  <v:stroke endarrow="block"/>
                </v:line>
              </w:pict>
            </w:r>
            <w:r w:rsidRPr="00D21354">
              <w:rPr>
                <w:rFonts w:ascii="Times New Roman" w:hAnsi="Times New Roman" w:cs="Times New Roman"/>
                <w:noProof/>
                <w:sz w:val="28"/>
                <w:szCs w:val="28"/>
              </w:rPr>
              <w:pict>
                <v:shape id="_x0000_s1048" type="#_x0000_t202" style="position:absolute;left:0;text-align:left;margin-left:346.65pt;margin-top:5.6pt;width:47.25pt;height:39pt;z-index:251679744" strokeweight=".5pt">
                  <v:stroke dashstyle="dashDot"/>
                  <v:textbox style="mso-next-textbox:#_x0000_s1048">
                    <w:txbxContent>
                      <w:p w:rsidR="00A44642" w:rsidRDefault="00A44642" w:rsidP="00657B33">
                        <w:r>
                          <w:rPr>
                            <w:rFonts w:hint="eastAsia"/>
                          </w:rPr>
                          <w:t>220kV</w:t>
                        </w:r>
                        <w:r>
                          <w:rPr>
                            <w:rFonts w:hint="eastAsia"/>
                          </w:rPr>
                          <w:t>升压站</w:t>
                        </w:r>
                      </w:p>
                    </w:txbxContent>
                  </v:textbox>
                </v:shape>
              </w:pict>
            </w:r>
            <w:r w:rsidRPr="00D21354">
              <w:rPr>
                <w:rFonts w:ascii="Times New Roman" w:hAnsi="Times New Roman" w:cs="Times New Roman"/>
                <w:noProof/>
                <w:sz w:val="28"/>
                <w:szCs w:val="28"/>
              </w:rPr>
              <w:pict>
                <v:line id="_x0000_s1042" style="position:absolute;left:0;text-align:left;z-index:251673600" from="232.35pt,27.15pt" to="262.35pt,27.15pt" strokeweight=".5pt">
                  <v:stroke endarrow="block"/>
                </v:line>
              </w:pict>
            </w:r>
            <w:r w:rsidRPr="00D21354">
              <w:rPr>
                <w:rFonts w:ascii="Times New Roman" w:hAnsi="Times New Roman" w:cs="Times New Roman"/>
                <w:noProof/>
                <w:sz w:val="28"/>
                <w:szCs w:val="28"/>
              </w:rPr>
              <w:pict>
                <v:shape id="_x0000_s1046" type="#_x0000_t202" style="position:absolute;left:0;text-align:left;margin-left:262.35pt;margin-top:8.55pt;width:57.9pt;height:39pt;z-index:251677696" strokeweight=".5pt">
                  <v:textbox style="mso-next-textbox:#_x0000_s1046" inset="0,,0">
                    <w:txbxContent>
                      <w:p w:rsidR="00A44642" w:rsidRDefault="00A44642" w:rsidP="00657B33">
                        <w:r>
                          <w:rPr>
                            <w:rFonts w:hint="eastAsia"/>
                          </w:rPr>
                          <w:t>35kV</w:t>
                        </w:r>
                        <w:r>
                          <w:rPr>
                            <w:rFonts w:hint="eastAsia"/>
                          </w:rPr>
                          <w:t>箱式</w:t>
                        </w:r>
                      </w:p>
                      <w:p w:rsidR="00A44642" w:rsidRDefault="00A44642" w:rsidP="00657B33">
                        <w:r>
                          <w:rPr>
                            <w:rFonts w:hint="eastAsia"/>
                          </w:rPr>
                          <w:t>升压变压器</w:t>
                        </w:r>
                      </w:p>
                    </w:txbxContent>
                  </v:textbox>
                </v:shape>
              </w:pict>
            </w:r>
            <w:r>
              <w:rPr>
                <w:rFonts w:ascii="Times New Roman" w:hAnsi="Times New Roman" w:cs="Times New Roman"/>
                <w:noProof/>
              </w:rPr>
              <w:pict>
                <v:shape id="_x0000_s1034" type="#_x0000_t202" style="position:absolute;left:0;text-align:left;margin-left:318.9pt;margin-top:1.9pt;width:32.85pt;height:25.25pt;z-index:251665408" stroked="f" strokeweight=".5pt">
                  <v:stroke dashstyle="dashDot"/>
                  <v:textbox style="mso-next-textbox:#_x0000_s1034">
                    <w:txbxContent>
                      <w:p w:rsidR="00A44642" w:rsidRDefault="00A44642" w:rsidP="00657B33">
                        <w:r>
                          <w:rPr>
                            <w:rFonts w:hint="eastAsia"/>
                          </w:rPr>
                          <w:t>AC</w:t>
                        </w:r>
                      </w:p>
                    </w:txbxContent>
                  </v:textbox>
                </v:shape>
              </w:pict>
            </w:r>
            <w:r w:rsidRPr="00D21354">
              <w:rPr>
                <w:rFonts w:ascii="Times New Roman" w:hAnsi="Times New Roman" w:cs="Times New Roman"/>
                <w:noProof/>
                <w:sz w:val="28"/>
                <w:szCs w:val="28"/>
              </w:rPr>
              <w:pict>
                <v:shape id="_x0000_s1035" type="#_x0000_t202" style="position:absolute;left:0;text-align:left;margin-left:226.05pt;margin-top:5.35pt;width:40.8pt;height:18.6pt;z-index:251666432" stroked="f" strokeweight=".5pt">
                  <v:stroke dashstyle="dashDot"/>
                  <v:textbox style="mso-next-textbox:#_x0000_s1035">
                    <w:txbxContent>
                      <w:p w:rsidR="00A44642" w:rsidRDefault="00A44642" w:rsidP="00657B33">
                        <w:r>
                          <w:rPr>
                            <w:rFonts w:hint="eastAsia"/>
                          </w:rPr>
                          <w:t>AC</w:t>
                        </w:r>
                      </w:p>
                    </w:txbxContent>
                  </v:textbox>
                </v:shape>
              </w:pict>
            </w:r>
            <w:r w:rsidRPr="00D21354">
              <w:rPr>
                <w:rFonts w:ascii="Times New Roman" w:hAnsi="Times New Roman" w:cs="Times New Roman"/>
                <w:noProof/>
                <w:sz w:val="28"/>
                <w:szCs w:val="28"/>
              </w:rPr>
              <w:pict>
                <v:line id="_x0000_s1045" style="position:absolute;left:0;text-align:left;z-index:251676672" from="146.4pt,22.7pt" to="169.5pt,22.7pt" strokeweight=".5pt">
                  <v:stroke endarrow="block"/>
                </v:line>
              </w:pict>
            </w:r>
            <w:r w:rsidRPr="00D21354">
              <w:rPr>
                <w:rFonts w:ascii="Times New Roman" w:hAnsi="Times New Roman" w:cs="Times New Roman"/>
                <w:noProof/>
                <w:sz w:val="28"/>
                <w:szCs w:val="28"/>
              </w:rPr>
              <w:pict>
                <v:shape id="_x0000_s1041" type="#_x0000_t202" style="position:absolute;left:0;text-align:left;margin-left:98.85pt;margin-top:14.1pt;width:47.55pt;height:23.4pt;z-index:251672576" strokeweight=".5pt">
                  <v:textbox style="mso-next-textbox:#_x0000_s1041">
                    <w:txbxContent>
                      <w:p w:rsidR="00A44642" w:rsidRDefault="00A44642" w:rsidP="00657B33">
                        <w:r>
                          <w:rPr>
                            <w:rFonts w:hint="eastAsia"/>
                          </w:rPr>
                          <w:t>汇流箱</w:t>
                        </w:r>
                      </w:p>
                    </w:txbxContent>
                  </v:textbox>
                </v:shape>
              </w:pict>
            </w:r>
            <w:r w:rsidRPr="00D21354">
              <w:rPr>
                <w:rFonts w:ascii="Times New Roman" w:hAnsi="Times New Roman" w:cs="Times New Roman"/>
                <w:noProof/>
                <w:sz w:val="28"/>
                <w:szCs w:val="28"/>
              </w:rPr>
              <w:pict>
                <v:line id="_x0000_s1043" style="position:absolute;left:0;text-align:left;z-index:251674624" from="75.6pt,23.95pt" to="98.85pt,23.95pt" strokeweight=".5pt">
                  <v:stroke endarrow="block"/>
                </v:line>
              </w:pict>
            </w:r>
            <w:r>
              <w:rPr>
                <w:rFonts w:ascii="Times New Roman" w:hAnsi="Times New Roman" w:cs="Times New Roman"/>
                <w:noProof/>
              </w:rPr>
              <w:pict>
                <v:shape id="_x0000_s1038" type="#_x0000_t202" style="position:absolute;left:0;text-align:left;margin-left:17.85pt;margin-top:15.6pt;width:57.75pt;height:23.4pt;z-index:251669504" strokeweight=".5pt">
                  <v:textbox style="mso-next-textbox:#_x0000_s1038">
                    <w:txbxContent>
                      <w:p w:rsidR="00A44642" w:rsidRDefault="00A44642" w:rsidP="00657B33">
                        <w:r>
                          <w:rPr>
                            <w:rFonts w:hint="eastAsia"/>
                          </w:rPr>
                          <w:t>电池组件</w:t>
                        </w:r>
                      </w:p>
                    </w:txbxContent>
                  </v:textbox>
                </v:shape>
              </w:pict>
            </w:r>
            <w:r w:rsidRPr="00D21354">
              <w:rPr>
                <w:rFonts w:ascii="Times New Roman" w:hAnsi="Times New Roman" w:cs="Times New Roman"/>
                <w:noProof/>
                <w:sz w:val="28"/>
                <w:szCs w:val="28"/>
              </w:rPr>
              <w:pict>
                <v:shape id="_x0000_s1044" type="#_x0000_t202" style="position:absolute;left:0;text-align:left;margin-left:168pt;margin-top:5.6pt;width:63pt;height:39pt;z-index:251675648" strokeweight=".5pt">
                  <v:textbox style="mso-next-textbox:#_x0000_s1044">
                    <w:txbxContent>
                      <w:p w:rsidR="00A44642" w:rsidRDefault="00A44642" w:rsidP="00657B33">
                        <w:r>
                          <w:rPr>
                            <w:rFonts w:hint="eastAsia"/>
                          </w:rPr>
                          <w:t>500kW</w:t>
                        </w:r>
                        <w:r>
                          <w:rPr>
                            <w:rFonts w:hint="eastAsia"/>
                          </w:rPr>
                          <w:t>并网逆变器</w:t>
                        </w:r>
                      </w:p>
                    </w:txbxContent>
                  </v:textbox>
                </v:shape>
              </w:pict>
            </w:r>
            <w:r>
              <w:rPr>
                <w:rFonts w:ascii="Times New Roman" w:hAnsi="Times New Roman" w:cs="Times New Roman"/>
                <w:noProof/>
              </w:rPr>
              <w:pict>
                <v:line id="_x0000_s1039" style="position:absolute;left:0;text-align:left;z-index:251670528" from="63.6pt,39pt" to="63.6pt,62.4pt" strokeweight=".5pt">
                  <v:stroke dashstyle="dashDot" endarrow="block"/>
                </v:line>
              </w:pict>
            </w:r>
          </w:p>
          <w:p w:rsidR="00657B33" w:rsidRPr="008E104B" w:rsidRDefault="00D21354" w:rsidP="00B51FEC">
            <w:pPr>
              <w:spacing w:beforeLines="50" w:line="360" w:lineRule="auto"/>
              <w:jc w:val="center"/>
              <w:rPr>
                <w:rFonts w:ascii="Times New Roman" w:hAnsi="Times New Roman" w:cs="Times New Roman"/>
              </w:rPr>
            </w:pPr>
            <w:r w:rsidRPr="00D21354">
              <w:rPr>
                <w:rFonts w:ascii="Times New Roman" w:hAnsi="Times New Roman" w:cs="Times New Roman"/>
                <w:noProof/>
                <w:sz w:val="28"/>
                <w:szCs w:val="28"/>
              </w:rPr>
              <w:pict>
                <v:shape id="_x0000_s1050" type="#_x0000_t202" style="position:absolute;left:0;text-align:left;margin-left:398.7pt;margin-top:7.8pt;width:21.75pt;height:31.2pt;z-index:251681792" stroked="f" strokeweight=".5pt">
                  <v:stroke dashstyle="dashDot"/>
                  <v:textbox style="mso-next-textbox:#_x0000_s1050" inset="0,,0">
                    <w:txbxContent>
                      <w:p w:rsidR="00A44642" w:rsidRDefault="00A44642" w:rsidP="00657B33">
                        <w:r>
                          <w:rPr>
                            <w:rFonts w:hint="eastAsia"/>
                          </w:rPr>
                          <w:t>电网</w:t>
                        </w:r>
                      </w:p>
                    </w:txbxContent>
                  </v:textbox>
                </v:shape>
              </w:pict>
            </w:r>
            <w:r w:rsidRPr="00D21354">
              <w:rPr>
                <w:rFonts w:ascii="Times New Roman" w:hAnsi="Times New Roman" w:cs="Times New Roman"/>
                <w:noProof/>
                <w:sz w:val="28"/>
                <w:szCs w:val="28"/>
              </w:rPr>
              <w:pict>
                <v:shape id="_x0000_s1030" type="#_x0000_t202" style="position:absolute;left:0;text-align:left;margin-left:315pt;margin-top:1.05pt;width:50.55pt;height:30.15pt;z-index:251661312" stroked="f" strokeweight=".5pt">
                  <v:stroke dashstyle="dashDot"/>
                  <v:textbox style="mso-next-textbox:#_x0000_s1030">
                    <w:txbxContent>
                      <w:p w:rsidR="00A44642" w:rsidRDefault="00A44642" w:rsidP="00657B33">
                        <w:r>
                          <w:rPr>
                            <w:rFonts w:hint="eastAsia"/>
                          </w:rPr>
                          <w:t>35kV</w:t>
                        </w:r>
                      </w:p>
                    </w:txbxContent>
                  </v:textbox>
                </v:shape>
              </w:pict>
            </w:r>
            <w:r w:rsidRPr="00D21354">
              <w:rPr>
                <w:rFonts w:ascii="Times New Roman" w:hAnsi="Times New Roman" w:cs="Times New Roman"/>
                <w:noProof/>
                <w:sz w:val="28"/>
                <w:szCs w:val="28"/>
              </w:rPr>
              <w:pict>
                <v:shape id="_x0000_s1031" type="#_x0000_t202" style="position:absolute;left:0;text-align:left;margin-left:221.85pt;margin-top:1.05pt;width:58.35pt;height:25.2pt;z-index:251662336" stroked="f" strokeweight=".5pt">
                  <v:stroke dashstyle="dashDot"/>
                  <v:textbox style="mso-next-textbox:#_x0000_s1031">
                    <w:txbxContent>
                      <w:p w:rsidR="00A44642" w:rsidRDefault="00A44642" w:rsidP="00657B33">
                        <w:r>
                          <w:rPr>
                            <w:rFonts w:hint="eastAsia"/>
                          </w:rPr>
                          <w:t>0.27kV</w:t>
                        </w:r>
                      </w:p>
                      <w:p w:rsidR="00A44642" w:rsidRDefault="00A44642" w:rsidP="00657B33">
                        <w:r>
                          <w:rPr>
                            <w:rFonts w:hint="eastAsia"/>
                          </w:rPr>
                          <w:t>kv</w:t>
                        </w:r>
                      </w:p>
                    </w:txbxContent>
                  </v:textbox>
                </v:shape>
              </w:pict>
            </w:r>
            <w:r w:rsidRPr="00D21354">
              <w:rPr>
                <w:rFonts w:ascii="Times New Roman" w:hAnsi="Times New Roman" w:cs="Times New Roman"/>
                <w:noProof/>
                <w:sz w:val="28"/>
                <w:szCs w:val="28"/>
              </w:rPr>
              <w:pict>
                <v:shape id="_x0000_s1032" type="#_x0000_t202" style="position:absolute;left:0;text-align:left;margin-left:139.5pt;margin-top:1.05pt;width:60pt;height:28.3pt;z-index:251663360" stroked="f" strokeweight=".5pt">
                  <v:stroke dashstyle="dashDot"/>
                  <v:textbox style="mso-next-textbox:#_x0000_s1032">
                    <w:txbxContent>
                      <w:p w:rsidR="00A44642" w:rsidRDefault="00A44642" w:rsidP="00657B33">
                        <w:r>
                          <w:rPr>
                            <w:rFonts w:hint="eastAsia"/>
                          </w:rPr>
                          <w:t>1kV</w:t>
                        </w:r>
                      </w:p>
                    </w:txbxContent>
                  </v:textbox>
                </v:shape>
              </w:pict>
            </w:r>
            <w:r w:rsidRPr="00D21354">
              <w:rPr>
                <w:rFonts w:ascii="Times New Roman" w:hAnsi="Times New Roman" w:cs="Times New Roman"/>
                <w:noProof/>
                <w:sz w:val="28"/>
                <w:szCs w:val="28"/>
              </w:rPr>
              <w:pict>
                <v:shape id="_x0000_s1033" type="#_x0000_t202" style="position:absolute;left:0;text-align:left;margin-left:71.55pt;margin-top:1.05pt;width:71.1pt;height:28.3pt;z-index:251664384" stroked="f" strokeweight=".5pt">
                  <v:stroke dashstyle="dashDot"/>
                  <v:textbox style="mso-next-textbox:#_x0000_s1033">
                    <w:txbxContent>
                      <w:p w:rsidR="00A44642" w:rsidRDefault="00A44642" w:rsidP="00657B33">
                        <w:r>
                          <w:rPr>
                            <w:rFonts w:hint="eastAsia"/>
                          </w:rPr>
                          <w:t>260Wp</w:t>
                        </w:r>
                      </w:p>
                    </w:txbxContent>
                  </v:textbox>
                </v:shape>
              </w:pict>
            </w:r>
            <w:r w:rsidRPr="00D21354">
              <w:rPr>
                <w:rFonts w:ascii="Times New Roman" w:hAnsi="Times New Roman" w:cs="Times New Roman"/>
                <w:noProof/>
                <w:sz w:val="28"/>
                <w:szCs w:val="28"/>
              </w:rPr>
              <w:pict>
                <v:line id="_x0000_s1053" style="position:absolute;left:0;text-align:left;z-index:251684864" from="273pt,16.35pt" to="273.15pt,40.1pt" strokeweight=".5pt">
                  <v:stroke dashstyle="dashDot" endarrow="block"/>
                </v:line>
              </w:pict>
            </w:r>
            <w:r w:rsidRPr="00D21354">
              <w:rPr>
                <w:rFonts w:ascii="Times New Roman" w:hAnsi="Times New Roman" w:cs="Times New Roman"/>
                <w:noProof/>
                <w:sz w:val="28"/>
                <w:szCs w:val="28"/>
              </w:rPr>
              <w:pict>
                <v:line id="_x0000_s1051" style="position:absolute;left:0;text-align:left;z-index:251682816" from="199.35pt,13.75pt" to="199.5pt,37.5pt" strokeweight=".5pt">
                  <v:stroke dashstyle="dashDot" endarrow="block"/>
                </v:line>
              </w:pict>
            </w:r>
            <w:r>
              <w:rPr>
                <w:rFonts w:ascii="Times New Roman" w:hAnsi="Times New Roman" w:cs="Times New Roman"/>
                <w:noProof/>
              </w:rPr>
              <w:pict>
                <v:shape id="_x0000_s1040" type="#_x0000_t202" style="position:absolute;left:0;text-align:left;margin-left:47.1pt;margin-top:29.35pt;width:68.25pt;height:54.6pt;z-index:251671552" stroked="f" strokeweight=".5pt">
                  <v:stroke dashstyle="dashDot"/>
                  <v:textbox style="mso-next-textbox:#_x0000_s1040">
                    <w:txbxContent>
                      <w:p w:rsidR="00A44642" w:rsidRDefault="00A44642" w:rsidP="00657B33">
                        <w:r>
                          <w:rPr>
                            <w:rFonts w:hint="eastAsia"/>
                          </w:rPr>
                          <w:t>光污染、</w:t>
                        </w:r>
                      </w:p>
                      <w:p w:rsidR="00A44642" w:rsidRDefault="00A44642" w:rsidP="00657B33">
                        <w:r>
                          <w:rPr>
                            <w:rFonts w:hint="eastAsia"/>
                          </w:rPr>
                          <w:t>光伏组件</w:t>
                        </w:r>
                      </w:p>
                      <w:p w:rsidR="00A44642" w:rsidRDefault="00A44642" w:rsidP="00657B33">
                        <w:r>
                          <w:rPr>
                            <w:rFonts w:hint="eastAsia"/>
                          </w:rPr>
                          <w:t>清洗废水</w:t>
                        </w:r>
                      </w:p>
                    </w:txbxContent>
                  </v:textbox>
                </v:shape>
              </w:pict>
            </w:r>
          </w:p>
          <w:p w:rsidR="00657B33" w:rsidRPr="008E104B" w:rsidRDefault="00D21354" w:rsidP="00B51FEC">
            <w:pPr>
              <w:spacing w:beforeLines="50" w:line="360" w:lineRule="auto"/>
              <w:jc w:val="center"/>
              <w:rPr>
                <w:rFonts w:ascii="Times New Roman" w:hAnsi="Times New Roman" w:cs="Times New Roman"/>
              </w:rPr>
            </w:pPr>
            <w:r w:rsidRPr="00D21354">
              <w:rPr>
                <w:rFonts w:ascii="Times New Roman" w:hAnsi="Times New Roman" w:cs="Times New Roman"/>
                <w:noProof/>
                <w:sz w:val="28"/>
                <w:szCs w:val="28"/>
              </w:rPr>
              <w:pict>
                <v:shape id="_x0000_s1054" type="#_x0000_t202" style="position:absolute;left:0;text-align:left;margin-left:173.25pt;margin-top:14.1pt;width:68.25pt;height:23.4pt;z-index:251685888" stroked="f" strokeweight=".5pt">
                  <v:stroke dashstyle="dashDot"/>
                  <v:textbox style="mso-next-textbox:#_x0000_s1054">
                    <w:txbxContent>
                      <w:p w:rsidR="00A44642" w:rsidRDefault="00A44642" w:rsidP="00657B33">
                        <w:r>
                          <w:rPr>
                            <w:rFonts w:hint="eastAsia"/>
                          </w:rPr>
                          <w:t>电磁影响</w:t>
                        </w:r>
                      </w:p>
                    </w:txbxContent>
                  </v:textbox>
                </v:shape>
              </w:pict>
            </w:r>
            <w:r w:rsidRPr="00D21354">
              <w:rPr>
                <w:rFonts w:ascii="Times New Roman" w:hAnsi="Times New Roman" w:cs="Times New Roman"/>
                <w:noProof/>
                <w:sz w:val="28"/>
                <w:szCs w:val="28"/>
              </w:rPr>
              <w:pict>
                <v:shape id="_x0000_s1052" type="#_x0000_t202" style="position:absolute;left:0;text-align:left;margin-left:257.1pt;margin-top:5.95pt;width:68.25pt;height:39.35pt;z-index:251683840" stroked="f" strokeweight=".5pt">
                  <v:stroke dashstyle="dashDot"/>
                  <v:textbox style="mso-next-textbox:#_x0000_s1052">
                    <w:txbxContent>
                      <w:p w:rsidR="00A44642" w:rsidRDefault="00A44642" w:rsidP="00657B33">
                        <w:r>
                          <w:rPr>
                            <w:rFonts w:hint="eastAsia"/>
                          </w:rPr>
                          <w:t>噪声、</w:t>
                        </w:r>
                      </w:p>
                      <w:p w:rsidR="00A44642" w:rsidRDefault="00A44642" w:rsidP="00657B33">
                        <w:r>
                          <w:rPr>
                            <w:rFonts w:hint="eastAsia"/>
                          </w:rPr>
                          <w:t>电磁影响</w:t>
                        </w:r>
                      </w:p>
                    </w:txbxContent>
                  </v:textbox>
                </v:shape>
              </w:pict>
            </w:r>
          </w:p>
          <w:p w:rsidR="00657B33" w:rsidRPr="008E104B" w:rsidRDefault="00657B33" w:rsidP="000E537D">
            <w:pPr>
              <w:spacing w:line="360" w:lineRule="auto"/>
              <w:rPr>
                <w:rFonts w:ascii="Times New Roman" w:hAnsi="Times New Roman" w:cs="Times New Roman"/>
                <w:sz w:val="24"/>
              </w:rPr>
            </w:pPr>
          </w:p>
          <w:p w:rsidR="00F16952" w:rsidRPr="008E104B" w:rsidRDefault="00F86704" w:rsidP="006D6B76">
            <w:pPr>
              <w:pStyle w:val="Default"/>
              <w:spacing w:line="360" w:lineRule="auto"/>
              <w:jc w:val="center"/>
              <w:rPr>
                <w:rFonts w:ascii="Times New Roman" w:eastAsia="宋体" w:hAnsi="Times New Roman" w:cs="Times New Roman"/>
                <w:b/>
                <w:color w:val="auto"/>
                <w:sz w:val="21"/>
                <w:szCs w:val="21"/>
              </w:rPr>
            </w:pPr>
            <w:r w:rsidRPr="008E104B">
              <w:rPr>
                <w:rFonts w:ascii="Times New Roman" w:eastAsia="宋体" w:hAnsi="Times New Roman" w:cs="Times New Roman"/>
                <w:b/>
                <w:color w:val="auto"/>
                <w:sz w:val="21"/>
                <w:szCs w:val="21"/>
              </w:rPr>
              <w:t>图</w:t>
            </w:r>
            <w:r w:rsidRPr="008E104B">
              <w:rPr>
                <w:rFonts w:ascii="Times New Roman" w:eastAsia="宋体" w:hAnsi="Times New Roman" w:cs="Times New Roman"/>
                <w:b/>
                <w:color w:val="auto"/>
                <w:sz w:val="21"/>
                <w:szCs w:val="21"/>
              </w:rPr>
              <w:t>4-</w:t>
            </w:r>
            <w:r w:rsidR="00F463EB" w:rsidRPr="008E104B">
              <w:rPr>
                <w:rFonts w:ascii="Times New Roman" w:eastAsia="宋体" w:hAnsi="Times New Roman" w:cs="Times New Roman"/>
                <w:b/>
                <w:color w:val="auto"/>
                <w:sz w:val="21"/>
                <w:szCs w:val="21"/>
              </w:rPr>
              <w:t>4</w:t>
            </w:r>
            <w:r w:rsidR="00C6692C" w:rsidRPr="008E104B">
              <w:rPr>
                <w:rFonts w:ascii="Times New Roman" w:eastAsia="宋体" w:hAnsi="Times New Roman" w:cs="Times New Roman"/>
                <w:b/>
                <w:color w:val="auto"/>
                <w:sz w:val="21"/>
                <w:szCs w:val="21"/>
              </w:rPr>
              <w:t>光伏阵列</w:t>
            </w:r>
            <w:r w:rsidRPr="008E104B">
              <w:rPr>
                <w:rFonts w:ascii="Times New Roman" w:eastAsia="宋体" w:hAnsi="Times New Roman" w:cs="Times New Roman"/>
                <w:b/>
                <w:color w:val="auto"/>
                <w:sz w:val="21"/>
                <w:szCs w:val="21"/>
              </w:rPr>
              <w:t>运行工艺流程及产污环节</w:t>
            </w:r>
          </w:p>
          <w:p w:rsidR="004B7554" w:rsidRDefault="004B7554"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842985" w:rsidRDefault="00842985" w:rsidP="005966C0">
            <w:pPr>
              <w:pStyle w:val="Default"/>
              <w:spacing w:line="360" w:lineRule="auto"/>
              <w:rPr>
                <w:rFonts w:ascii="Times New Roman" w:eastAsia="宋体" w:hAnsi="Times New Roman" w:cs="Times New Roman"/>
                <w:b/>
                <w:color w:val="auto"/>
                <w:sz w:val="21"/>
                <w:szCs w:val="21"/>
              </w:rPr>
            </w:pPr>
          </w:p>
          <w:p w:rsidR="002A4B79" w:rsidRPr="008E104B" w:rsidRDefault="002A4B79" w:rsidP="005966C0">
            <w:pPr>
              <w:pStyle w:val="Default"/>
              <w:spacing w:line="360" w:lineRule="auto"/>
              <w:rPr>
                <w:rFonts w:ascii="Times New Roman" w:eastAsia="宋体" w:hAnsi="Times New Roman" w:cs="Times New Roman"/>
                <w:b/>
                <w:color w:val="auto"/>
                <w:sz w:val="21"/>
                <w:szCs w:val="21"/>
              </w:rPr>
            </w:pPr>
          </w:p>
        </w:tc>
      </w:tr>
    </w:tbl>
    <w:p w:rsidR="007E38A5" w:rsidRPr="008E104B" w:rsidRDefault="007E38A5">
      <w:pPr>
        <w:pStyle w:val="1"/>
        <w:numPr>
          <w:ilvl w:val="0"/>
          <w:numId w:val="0"/>
        </w:numPr>
        <w:snapToGrid w:val="0"/>
        <w:spacing w:before="0" w:after="0"/>
        <w:jc w:val="both"/>
        <w:rPr>
          <w:sz w:val="32"/>
          <w:szCs w:val="32"/>
        </w:rPr>
        <w:sectPr w:rsidR="007E38A5" w:rsidRPr="008E104B" w:rsidSect="000248D3">
          <w:pgSz w:w="11906" w:h="16838"/>
          <w:pgMar w:top="1440" w:right="1800" w:bottom="1440" w:left="1800" w:header="851" w:footer="992" w:gutter="0"/>
          <w:cols w:space="425"/>
          <w:docGrid w:type="lines" w:linePitch="312"/>
        </w:sectPr>
      </w:pPr>
    </w:p>
    <w:p w:rsidR="003F4CEC" w:rsidRPr="008E104B" w:rsidRDefault="003F4CEC" w:rsidP="00B51FEC">
      <w:pPr>
        <w:pStyle w:val="1"/>
        <w:numPr>
          <w:ilvl w:val="0"/>
          <w:numId w:val="0"/>
        </w:numPr>
        <w:snapToGrid w:val="0"/>
        <w:spacing w:before="0" w:after="0"/>
        <w:jc w:val="both"/>
      </w:pPr>
    </w:p>
    <w:sectPr w:rsidR="003F4CEC" w:rsidRPr="008E104B" w:rsidSect="00B51FEC">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A0F" w:rsidRDefault="006A0A0F">
      <w:r>
        <w:separator/>
      </w:r>
    </w:p>
  </w:endnote>
  <w:endnote w:type="continuationSeparator" w:id="1">
    <w:p w:rsidR="006A0A0F" w:rsidRDefault="006A0A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42" w:rsidRDefault="00A44642">
    <w:pPr>
      <w:pStyle w:val="aa"/>
      <w:jc w:val="center"/>
    </w:pPr>
  </w:p>
  <w:p w:rsidR="00A44642" w:rsidRDefault="00A4464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42" w:rsidRDefault="00A44642">
    <w:pPr>
      <w:pStyle w:val="aa"/>
      <w:rPr>
        <w:sz w:val="21"/>
        <w:szCs w:val="21"/>
      </w:rPr>
    </w:pPr>
    <w:r>
      <w:rPr>
        <w:rFonts w:ascii="Times New Roman" w:eastAsia="宋体" w:hAnsi="Times New Roman" w:cs="Times New Roman" w:hint="eastAsia"/>
        <w:sz w:val="21"/>
        <w:szCs w:val="21"/>
      </w:rPr>
      <w:t>四川众望安全</w:t>
    </w:r>
    <w:r>
      <w:rPr>
        <w:rFonts w:ascii="Times New Roman" w:eastAsia="宋体" w:hAnsi="Times New Roman" w:cs="Times New Roman"/>
        <w:sz w:val="21"/>
        <w:szCs w:val="21"/>
      </w:rPr>
      <w:t>环保</w:t>
    </w:r>
    <w:r>
      <w:rPr>
        <w:rFonts w:ascii="Times New Roman" w:eastAsia="宋体" w:hAnsi="Times New Roman" w:cs="Times New Roman" w:hint="eastAsia"/>
        <w:sz w:val="21"/>
        <w:szCs w:val="21"/>
      </w:rPr>
      <w:t>技术</w:t>
    </w:r>
    <w:r>
      <w:rPr>
        <w:rFonts w:ascii="Times New Roman" w:eastAsia="宋体" w:hAnsi="Times New Roman" w:cs="Times New Roman"/>
        <w:sz w:val="21"/>
        <w:szCs w:val="21"/>
      </w:rPr>
      <w:t>咨询有限公司</w:t>
    </w:r>
    <w:r w:rsidR="00D21354">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   \* MERGEFORMAT </w:instrText>
    </w:r>
    <w:r w:rsidR="00D21354">
      <w:rPr>
        <w:rFonts w:ascii="Times New Roman" w:eastAsia="宋体" w:hAnsi="Times New Roman" w:cs="Times New Roman"/>
        <w:sz w:val="21"/>
        <w:szCs w:val="21"/>
      </w:rPr>
      <w:fldChar w:fldCharType="separate"/>
    </w:r>
    <w:r w:rsidR="00B51FEC" w:rsidRPr="00B51FEC">
      <w:rPr>
        <w:rFonts w:ascii="Times New Roman" w:eastAsia="宋体" w:hAnsi="Times New Roman" w:cs="Times New Roman"/>
        <w:noProof/>
        <w:sz w:val="21"/>
        <w:szCs w:val="21"/>
        <w:lang w:val="zh-CN"/>
      </w:rPr>
      <w:t>25</w:t>
    </w:r>
    <w:r w:rsidR="00D21354">
      <w:rPr>
        <w:rFonts w:ascii="Times New Roman" w:eastAsia="宋体" w:hAnsi="Times New Roman" w:cs="Times New Roman"/>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42" w:rsidRDefault="00A44642">
    <w:pPr>
      <w:pStyle w:val="aa"/>
      <w:rPr>
        <w:sz w:val="21"/>
        <w:szCs w:val="21"/>
      </w:rPr>
    </w:pPr>
    <w:r>
      <w:rPr>
        <w:rFonts w:ascii="Times New Roman" w:eastAsia="宋体" w:hAnsi="Times New Roman" w:cs="Times New Roman" w:hint="eastAsia"/>
        <w:sz w:val="21"/>
        <w:szCs w:val="21"/>
      </w:rPr>
      <w:t>四川众望安全环保技术咨询</w:t>
    </w:r>
    <w:r>
      <w:rPr>
        <w:rFonts w:ascii="Times New Roman" w:eastAsia="宋体" w:hAnsi="Times New Roman" w:cs="Times New Roman"/>
        <w:sz w:val="21"/>
        <w:szCs w:val="21"/>
      </w:rPr>
      <w:t>有限公司</w:t>
    </w:r>
    <w:r w:rsidR="00D21354">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   \* MERGEFORMAT </w:instrText>
    </w:r>
    <w:r w:rsidR="00D21354">
      <w:rPr>
        <w:rFonts w:ascii="Times New Roman" w:eastAsia="宋体" w:hAnsi="Times New Roman" w:cs="Times New Roman"/>
        <w:sz w:val="21"/>
        <w:szCs w:val="21"/>
      </w:rPr>
      <w:fldChar w:fldCharType="separate"/>
    </w:r>
    <w:r w:rsidR="00B51FEC" w:rsidRPr="00B51FEC">
      <w:rPr>
        <w:rFonts w:ascii="Times New Roman" w:eastAsia="宋体" w:hAnsi="Times New Roman" w:cs="Times New Roman"/>
        <w:noProof/>
        <w:sz w:val="21"/>
        <w:szCs w:val="21"/>
        <w:lang w:val="zh-CN"/>
      </w:rPr>
      <w:t>26</w:t>
    </w:r>
    <w:r w:rsidR="00D21354">
      <w:rPr>
        <w:rFonts w:ascii="Times New Roman" w:eastAsia="宋体" w:hAnsi="Times New Roman"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A0F" w:rsidRDefault="006A0A0F">
      <w:r>
        <w:separator/>
      </w:r>
    </w:p>
  </w:footnote>
  <w:footnote w:type="continuationSeparator" w:id="1">
    <w:p w:rsidR="006A0A0F" w:rsidRDefault="006A0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42" w:rsidRPr="00C058E2" w:rsidRDefault="00C06991">
    <w:pPr>
      <w:pStyle w:val="ab"/>
      <w:jc w:val="both"/>
      <w:rPr>
        <w:sz w:val="21"/>
        <w:szCs w:val="21"/>
      </w:rPr>
    </w:pPr>
    <w:r>
      <w:rPr>
        <w:sz w:val="21"/>
        <w:szCs w:val="21"/>
      </w:rPr>
      <w:t>盐边县红格大面山并网光伏电站项目（一期）暨攀枝花市盐边县红格大面山农风光发电互补项目</w:t>
    </w:r>
    <w:r w:rsidR="00A44642" w:rsidRPr="00C058E2">
      <w:rPr>
        <w:rFonts w:hint="eastAsia"/>
        <w:sz w:val="21"/>
        <w:szCs w:val="21"/>
      </w:rPr>
      <w:t>竣工环境保护验收调查表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42" w:rsidRPr="00C058E2" w:rsidRDefault="00C06991" w:rsidP="00C058E2">
    <w:pPr>
      <w:pStyle w:val="ab"/>
      <w:jc w:val="both"/>
      <w:rPr>
        <w:sz w:val="21"/>
        <w:szCs w:val="21"/>
      </w:rPr>
    </w:pPr>
    <w:r>
      <w:rPr>
        <w:sz w:val="21"/>
        <w:szCs w:val="21"/>
      </w:rPr>
      <w:t>盐边县红格大面山并网光伏电站项目（一期）暨攀枝花市盐边县红格大面山农风光发电互补项目</w:t>
    </w:r>
    <w:r w:rsidR="00A44642" w:rsidRPr="00C058E2">
      <w:rPr>
        <w:rFonts w:hint="eastAsia"/>
        <w:sz w:val="21"/>
        <w:szCs w:val="21"/>
      </w:rPr>
      <w:t>竣工环境保护验收调查表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42" w:rsidRPr="00C058E2" w:rsidRDefault="00C06991" w:rsidP="00C058E2">
    <w:pPr>
      <w:pStyle w:val="ab"/>
      <w:jc w:val="both"/>
      <w:rPr>
        <w:sz w:val="21"/>
        <w:szCs w:val="21"/>
      </w:rPr>
    </w:pPr>
    <w:r>
      <w:rPr>
        <w:sz w:val="21"/>
        <w:szCs w:val="21"/>
      </w:rPr>
      <w:t>盐边县红格大面山并网光伏电站项目（一期）暨攀枝花市盐边县红格大面山农风光发电互补项目</w:t>
    </w:r>
    <w:r w:rsidR="00A44642" w:rsidRPr="00C058E2">
      <w:rPr>
        <w:rFonts w:hint="eastAsia"/>
        <w:sz w:val="21"/>
        <w:szCs w:val="21"/>
      </w:rPr>
      <w:t>竣工环境保护验收调查表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decimal"/>
      <w:pStyle w:val="1"/>
      <w:lvlText w:val="%1."/>
      <w:legacy w:legacy="1" w:legacySpace="144" w:legacyIndent="0"/>
      <w:lvlJc w:val="left"/>
      <w:rPr>
        <w:rFonts w:ascii="宋体" w:eastAsia="宋体" w:hint="eastAsia"/>
        <w:b/>
        <w:i w:val="0"/>
        <w:sz w:val="30"/>
      </w:rPr>
    </w:lvl>
    <w:lvl w:ilvl="1">
      <w:start w:val="1"/>
      <w:numFmt w:val="decimal"/>
      <w:lvlText w:val="%1.%2."/>
      <w:legacy w:legacy="1" w:legacySpace="144" w:legacyIndent="0"/>
      <w:lvlJc w:val="left"/>
      <w:rPr>
        <w:rFonts w:ascii="Times New Roman" w:hAnsi="Times New Roman" w:hint="default"/>
        <w:b w:val="0"/>
        <w:i w:val="0"/>
        <w:sz w:val="28"/>
      </w:rPr>
    </w:lvl>
    <w:lvl w:ilvl="2">
      <w:start w:val="1"/>
      <w:numFmt w:val="decimal"/>
      <w:lvlText w:val="%1.%2.%3."/>
      <w:legacy w:legacy="1" w:legacySpace="144" w:legacyIndent="0"/>
      <w:lvlJc w:val="left"/>
      <w:rPr>
        <w:rFonts w:ascii="Times New Roman" w:hAnsi="Times New Roman" w:hint="default"/>
        <w:b w:val="0"/>
        <w:i w:val="0"/>
        <w:sz w:val="28"/>
      </w:rPr>
    </w:lvl>
    <w:lvl w:ilvl="3">
      <w:start w:val="1"/>
      <w:numFmt w:val="decimal"/>
      <w:lvlText w:val="%1.%2.%3.%4."/>
      <w:legacy w:legacy="1" w:legacySpace="144" w:legacyIndent="0"/>
      <w:lvlJc w:val="left"/>
      <w:rPr>
        <w:rFonts w:ascii="Times New Roman" w:hAnsi="Times New Roman" w:hint="default"/>
        <w:b w:val="0"/>
        <w:i w:val="0"/>
        <w:sz w:val="28"/>
      </w:rPr>
    </w:lvl>
    <w:lvl w:ilvl="4">
      <w:start w:val="1"/>
      <w:numFmt w:val="decimal"/>
      <w:lvlText w:val="%1.%2.%3.%4.%5."/>
      <w:legacy w:legacy="1" w:legacySpace="144" w:legacyIndent="0"/>
      <w:lvlJc w:val="left"/>
      <w:rPr>
        <w:rFonts w:ascii="Times New Roman" w:hAnsi="Times New Roman" w:hint="default"/>
        <w:b w:val="0"/>
        <w:i w:val="0"/>
        <w:sz w:val="24"/>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C"/>
    <w:multiLevelType w:val="multilevel"/>
    <w:tmpl w:val="0000000C"/>
    <w:lvl w:ilvl="0">
      <w:start w:val="5"/>
      <w:numFmt w:val="decimal"/>
      <w:suff w:val="nothing"/>
      <w:lvlText w:val="%1、"/>
      <w:lvlJc w:val="left"/>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38A035F"/>
    <w:multiLevelType w:val="multilevel"/>
    <w:tmpl w:val="038A035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9564B4"/>
    <w:multiLevelType w:val="multilevel"/>
    <w:tmpl w:val="359564B4"/>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93E9B77"/>
    <w:multiLevelType w:val="singleLevel"/>
    <w:tmpl w:val="593E9B77"/>
    <w:lvl w:ilvl="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v:stroke endarrow="block"/>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0ADF"/>
    <w:rsid w:val="000010BC"/>
    <w:rsid w:val="0000198A"/>
    <w:rsid w:val="00002069"/>
    <w:rsid w:val="000024E1"/>
    <w:rsid w:val="0000342D"/>
    <w:rsid w:val="0000496F"/>
    <w:rsid w:val="00006362"/>
    <w:rsid w:val="00006724"/>
    <w:rsid w:val="000073ED"/>
    <w:rsid w:val="0001101C"/>
    <w:rsid w:val="000111E8"/>
    <w:rsid w:val="00011CC6"/>
    <w:rsid w:val="0001222F"/>
    <w:rsid w:val="0001254E"/>
    <w:rsid w:val="00012A2C"/>
    <w:rsid w:val="0001303A"/>
    <w:rsid w:val="00014B3C"/>
    <w:rsid w:val="00016903"/>
    <w:rsid w:val="00017955"/>
    <w:rsid w:val="00020B67"/>
    <w:rsid w:val="00021F60"/>
    <w:rsid w:val="00023A9F"/>
    <w:rsid w:val="000248D3"/>
    <w:rsid w:val="00024CA1"/>
    <w:rsid w:val="00024E56"/>
    <w:rsid w:val="00025880"/>
    <w:rsid w:val="00025A65"/>
    <w:rsid w:val="00025A72"/>
    <w:rsid w:val="00025BBB"/>
    <w:rsid w:val="000265E6"/>
    <w:rsid w:val="0002687E"/>
    <w:rsid w:val="000306F8"/>
    <w:rsid w:val="00030DAE"/>
    <w:rsid w:val="00030DF3"/>
    <w:rsid w:val="0003171C"/>
    <w:rsid w:val="00032645"/>
    <w:rsid w:val="00032D99"/>
    <w:rsid w:val="000333E3"/>
    <w:rsid w:val="00035343"/>
    <w:rsid w:val="00035AE3"/>
    <w:rsid w:val="00037476"/>
    <w:rsid w:val="0004026B"/>
    <w:rsid w:val="0004087C"/>
    <w:rsid w:val="00040B36"/>
    <w:rsid w:val="00041D63"/>
    <w:rsid w:val="00041DC7"/>
    <w:rsid w:val="00042CE2"/>
    <w:rsid w:val="00043985"/>
    <w:rsid w:val="000445AC"/>
    <w:rsid w:val="00044EA8"/>
    <w:rsid w:val="00045131"/>
    <w:rsid w:val="00046430"/>
    <w:rsid w:val="00046EB0"/>
    <w:rsid w:val="000472DB"/>
    <w:rsid w:val="000504FF"/>
    <w:rsid w:val="00050DBF"/>
    <w:rsid w:val="000518B6"/>
    <w:rsid w:val="000523DB"/>
    <w:rsid w:val="000533E8"/>
    <w:rsid w:val="00054286"/>
    <w:rsid w:val="0005494D"/>
    <w:rsid w:val="00054C65"/>
    <w:rsid w:val="0005579A"/>
    <w:rsid w:val="00055842"/>
    <w:rsid w:val="0005631E"/>
    <w:rsid w:val="000564A1"/>
    <w:rsid w:val="000568EB"/>
    <w:rsid w:val="00056EB5"/>
    <w:rsid w:val="00060955"/>
    <w:rsid w:val="000609CA"/>
    <w:rsid w:val="00060D5E"/>
    <w:rsid w:val="00061FEE"/>
    <w:rsid w:val="00062F99"/>
    <w:rsid w:val="00063ED4"/>
    <w:rsid w:val="00065118"/>
    <w:rsid w:val="000658DD"/>
    <w:rsid w:val="0006714B"/>
    <w:rsid w:val="00067392"/>
    <w:rsid w:val="0007079E"/>
    <w:rsid w:val="00073D8D"/>
    <w:rsid w:val="00073F89"/>
    <w:rsid w:val="0007495E"/>
    <w:rsid w:val="00074CE6"/>
    <w:rsid w:val="00076463"/>
    <w:rsid w:val="000771D0"/>
    <w:rsid w:val="00080191"/>
    <w:rsid w:val="00080591"/>
    <w:rsid w:val="00083CE1"/>
    <w:rsid w:val="00084F51"/>
    <w:rsid w:val="00085973"/>
    <w:rsid w:val="00086D78"/>
    <w:rsid w:val="000901B3"/>
    <w:rsid w:val="00090B00"/>
    <w:rsid w:val="000915D0"/>
    <w:rsid w:val="00092476"/>
    <w:rsid w:val="0009250A"/>
    <w:rsid w:val="00092B6A"/>
    <w:rsid w:val="00092EDC"/>
    <w:rsid w:val="00093C5A"/>
    <w:rsid w:val="0009455E"/>
    <w:rsid w:val="00094C2B"/>
    <w:rsid w:val="000951A6"/>
    <w:rsid w:val="000956C9"/>
    <w:rsid w:val="00095DD6"/>
    <w:rsid w:val="0009610C"/>
    <w:rsid w:val="0009777A"/>
    <w:rsid w:val="00097E94"/>
    <w:rsid w:val="000A0177"/>
    <w:rsid w:val="000A0EAB"/>
    <w:rsid w:val="000A1339"/>
    <w:rsid w:val="000A1D30"/>
    <w:rsid w:val="000A3B18"/>
    <w:rsid w:val="000A4850"/>
    <w:rsid w:val="000A4C73"/>
    <w:rsid w:val="000A4E61"/>
    <w:rsid w:val="000A50D5"/>
    <w:rsid w:val="000A5363"/>
    <w:rsid w:val="000A5919"/>
    <w:rsid w:val="000A598C"/>
    <w:rsid w:val="000A5D8A"/>
    <w:rsid w:val="000A6055"/>
    <w:rsid w:val="000A793C"/>
    <w:rsid w:val="000B0175"/>
    <w:rsid w:val="000B0471"/>
    <w:rsid w:val="000B0B02"/>
    <w:rsid w:val="000B0F2B"/>
    <w:rsid w:val="000B1E8D"/>
    <w:rsid w:val="000B3AA1"/>
    <w:rsid w:val="000B42C6"/>
    <w:rsid w:val="000B4549"/>
    <w:rsid w:val="000B46C8"/>
    <w:rsid w:val="000B4D32"/>
    <w:rsid w:val="000B5D15"/>
    <w:rsid w:val="000B7DD2"/>
    <w:rsid w:val="000B7F1A"/>
    <w:rsid w:val="000C38A2"/>
    <w:rsid w:val="000C4BF2"/>
    <w:rsid w:val="000C59C3"/>
    <w:rsid w:val="000D0A97"/>
    <w:rsid w:val="000D10ED"/>
    <w:rsid w:val="000D1E16"/>
    <w:rsid w:val="000D368F"/>
    <w:rsid w:val="000D5E90"/>
    <w:rsid w:val="000D73CA"/>
    <w:rsid w:val="000D76B1"/>
    <w:rsid w:val="000D78ED"/>
    <w:rsid w:val="000E0850"/>
    <w:rsid w:val="000E2333"/>
    <w:rsid w:val="000E248A"/>
    <w:rsid w:val="000E2ABB"/>
    <w:rsid w:val="000E461F"/>
    <w:rsid w:val="000E51C2"/>
    <w:rsid w:val="000E5318"/>
    <w:rsid w:val="000E537D"/>
    <w:rsid w:val="000E566A"/>
    <w:rsid w:val="000E5AB8"/>
    <w:rsid w:val="000E688B"/>
    <w:rsid w:val="000E6C0F"/>
    <w:rsid w:val="000E70CE"/>
    <w:rsid w:val="000F12A4"/>
    <w:rsid w:val="000F2909"/>
    <w:rsid w:val="000F2B9E"/>
    <w:rsid w:val="000F3563"/>
    <w:rsid w:val="000F3BC3"/>
    <w:rsid w:val="000F561D"/>
    <w:rsid w:val="000F5C02"/>
    <w:rsid w:val="000F7434"/>
    <w:rsid w:val="0010285B"/>
    <w:rsid w:val="0010286E"/>
    <w:rsid w:val="001033EC"/>
    <w:rsid w:val="00103844"/>
    <w:rsid w:val="00103B57"/>
    <w:rsid w:val="00104078"/>
    <w:rsid w:val="001043AD"/>
    <w:rsid w:val="001047F4"/>
    <w:rsid w:val="001048BB"/>
    <w:rsid w:val="00104942"/>
    <w:rsid w:val="00110988"/>
    <w:rsid w:val="00110BF9"/>
    <w:rsid w:val="00111105"/>
    <w:rsid w:val="00112F9F"/>
    <w:rsid w:val="00115A8B"/>
    <w:rsid w:val="001171C0"/>
    <w:rsid w:val="00117F77"/>
    <w:rsid w:val="00120D6F"/>
    <w:rsid w:val="0012124E"/>
    <w:rsid w:val="00121BD1"/>
    <w:rsid w:val="00121C3C"/>
    <w:rsid w:val="00123617"/>
    <w:rsid w:val="001257E0"/>
    <w:rsid w:val="001264A1"/>
    <w:rsid w:val="00131ABD"/>
    <w:rsid w:val="00131D2B"/>
    <w:rsid w:val="00133248"/>
    <w:rsid w:val="001339DF"/>
    <w:rsid w:val="00135B1C"/>
    <w:rsid w:val="00135B9B"/>
    <w:rsid w:val="00135EEC"/>
    <w:rsid w:val="00137A62"/>
    <w:rsid w:val="00141443"/>
    <w:rsid w:val="00141569"/>
    <w:rsid w:val="00141974"/>
    <w:rsid w:val="001426F3"/>
    <w:rsid w:val="0014307A"/>
    <w:rsid w:val="0014369F"/>
    <w:rsid w:val="00143E5A"/>
    <w:rsid w:val="00143F4F"/>
    <w:rsid w:val="001445B5"/>
    <w:rsid w:val="00147094"/>
    <w:rsid w:val="00147C9C"/>
    <w:rsid w:val="00152BDA"/>
    <w:rsid w:val="001541C9"/>
    <w:rsid w:val="0015431D"/>
    <w:rsid w:val="00154570"/>
    <w:rsid w:val="001548F0"/>
    <w:rsid w:val="00154B53"/>
    <w:rsid w:val="001551C3"/>
    <w:rsid w:val="0015567A"/>
    <w:rsid w:val="00155916"/>
    <w:rsid w:val="00156367"/>
    <w:rsid w:val="00157BE9"/>
    <w:rsid w:val="00157D89"/>
    <w:rsid w:val="00160AA4"/>
    <w:rsid w:val="00161A59"/>
    <w:rsid w:val="00162702"/>
    <w:rsid w:val="00166A29"/>
    <w:rsid w:val="00166D36"/>
    <w:rsid w:val="00167016"/>
    <w:rsid w:val="001677CB"/>
    <w:rsid w:val="00167E17"/>
    <w:rsid w:val="00170DEC"/>
    <w:rsid w:val="00171670"/>
    <w:rsid w:val="001723DF"/>
    <w:rsid w:val="00172865"/>
    <w:rsid w:val="001733BB"/>
    <w:rsid w:val="00174F7F"/>
    <w:rsid w:val="0017520C"/>
    <w:rsid w:val="00175E94"/>
    <w:rsid w:val="00176265"/>
    <w:rsid w:val="001815E2"/>
    <w:rsid w:val="00181865"/>
    <w:rsid w:val="00182217"/>
    <w:rsid w:val="001827B9"/>
    <w:rsid w:val="00182E74"/>
    <w:rsid w:val="0018359B"/>
    <w:rsid w:val="001850AA"/>
    <w:rsid w:val="0018545C"/>
    <w:rsid w:val="001857E0"/>
    <w:rsid w:val="00185C25"/>
    <w:rsid w:val="00185D0B"/>
    <w:rsid w:val="00187995"/>
    <w:rsid w:val="00187ED1"/>
    <w:rsid w:val="00191064"/>
    <w:rsid w:val="00192397"/>
    <w:rsid w:val="001927BA"/>
    <w:rsid w:val="00192E73"/>
    <w:rsid w:val="00193510"/>
    <w:rsid w:val="0019356B"/>
    <w:rsid w:val="00194AD3"/>
    <w:rsid w:val="00194E8C"/>
    <w:rsid w:val="0019586B"/>
    <w:rsid w:val="00196DBE"/>
    <w:rsid w:val="001A109E"/>
    <w:rsid w:val="001A3337"/>
    <w:rsid w:val="001A4527"/>
    <w:rsid w:val="001A5554"/>
    <w:rsid w:val="001A5BEA"/>
    <w:rsid w:val="001A6417"/>
    <w:rsid w:val="001A6CA6"/>
    <w:rsid w:val="001A79E6"/>
    <w:rsid w:val="001B03B0"/>
    <w:rsid w:val="001B09AE"/>
    <w:rsid w:val="001B0A3A"/>
    <w:rsid w:val="001B0D52"/>
    <w:rsid w:val="001B1A19"/>
    <w:rsid w:val="001B2F02"/>
    <w:rsid w:val="001B2F98"/>
    <w:rsid w:val="001B34F4"/>
    <w:rsid w:val="001B4C55"/>
    <w:rsid w:val="001B783D"/>
    <w:rsid w:val="001B797C"/>
    <w:rsid w:val="001C00EC"/>
    <w:rsid w:val="001C066D"/>
    <w:rsid w:val="001C0911"/>
    <w:rsid w:val="001C2237"/>
    <w:rsid w:val="001C237B"/>
    <w:rsid w:val="001C2AB9"/>
    <w:rsid w:val="001C2DAE"/>
    <w:rsid w:val="001C3278"/>
    <w:rsid w:val="001C467F"/>
    <w:rsid w:val="001C4C0A"/>
    <w:rsid w:val="001C6813"/>
    <w:rsid w:val="001C68AC"/>
    <w:rsid w:val="001C6997"/>
    <w:rsid w:val="001C6B52"/>
    <w:rsid w:val="001D0A66"/>
    <w:rsid w:val="001D16E1"/>
    <w:rsid w:val="001D1C01"/>
    <w:rsid w:val="001D297E"/>
    <w:rsid w:val="001D3042"/>
    <w:rsid w:val="001D4E09"/>
    <w:rsid w:val="001D4F4B"/>
    <w:rsid w:val="001D504F"/>
    <w:rsid w:val="001D5533"/>
    <w:rsid w:val="001D7471"/>
    <w:rsid w:val="001D7584"/>
    <w:rsid w:val="001D7611"/>
    <w:rsid w:val="001D7B68"/>
    <w:rsid w:val="001D7E88"/>
    <w:rsid w:val="001E0DA2"/>
    <w:rsid w:val="001E0EA4"/>
    <w:rsid w:val="001E1539"/>
    <w:rsid w:val="001E180A"/>
    <w:rsid w:val="001E2C6B"/>
    <w:rsid w:val="001E377E"/>
    <w:rsid w:val="001E40BB"/>
    <w:rsid w:val="001E49EB"/>
    <w:rsid w:val="001E5340"/>
    <w:rsid w:val="001E5774"/>
    <w:rsid w:val="001E5EC1"/>
    <w:rsid w:val="001F10C0"/>
    <w:rsid w:val="001F144C"/>
    <w:rsid w:val="001F15A0"/>
    <w:rsid w:val="001F33A1"/>
    <w:rsid w:val="001F399B"/>
    <w:rsid w:val="001F45B6"/>
    <w:rsid w:val="001F4790"/>
    <w:rsid w:val="001F4DDA"/>
    <w:rsid w:val="001F4E17"/>
    <w:rsid w:val="001F5624"/>
    <w:rsid w:val="001F5C15"/>
    <w:rsid w:val="001F75BC"/>
    <w:rsid w:val="00201EED"/>
    <w:rsid w:val="0020358A"/>
    <w:rsid w:val="0020426A"/>
    <w:rsid w:val="002046BE"/>
    <w:rsid w:val="00204F76"/>
    <w:rsid w:val="00207371"/>
    <w:rsid w:val="002074B8"/>
    <w:rsid w:val="0020787E"/>
    <w:rsid w:val="0021026E"/>
    <w:rsid w:val="002107FA"/>
    <w:rsid w:val="002111AC"/>
    <w:rsid w:val="00211E8D"/>
    <w:rsid w:val="00214ABE"/>
    <w:rsid w:val="00215A6A"/>
    <w:rsid w:val="0021667E"/>
    <w:rsid w:val="002174ED"/>
    <w:rsid w:val="00220C8F"/>
    <w:rsid w:val="00222472"/>
    <w:rsid w:val="00222A7E"/>
    <w:rsid w:val="00222F6A"/>
    <w:rsid w:val="00224226"/>
    <w:rsid w:val="0022474A"/>
    <w:rsid w:val="00224C5E"/>
    <w:rsid w:val="00225340"/>
    <w:rsid w:val="00227A64"/>
    <w:rsid w:val="00227B7B"/>
    <w:rsid w:val="00230173"/>
    <w:rsid w:val="00230717"/>
    <w:rsid w:val="00231392"/>
    <w:rsid w:val="00231CAB"/>
    <w:rsid w:val="00231F63"/>
    <w:rsid w:val="002329A7"/>
    <w:rsid w:val="00234967"/>
    <w:rsid w:val="00236978"/>
    <w:rsid w:val="00236DC8"/>
    <w:rsid w:val="0023798E"/>
    <w:rsid w:val="00242212"/>
    <w:rsid w:val="00242815"/>
    <w:rsid w:val="00242DF5"/>
    <w:rsid w:val="00242FD0"/>
    <w:rsid w:val="00243510"/>
    <w:rsid w:val="00243890"/>
    <w:rsid w:val="002458B9"/>
    <w:rsid w:val="00246354"/>
    <w:rsid w:val="00246F26"/>
    <w:rsid w:val="002471BF"/>
    <w:rsid w:val="002533A2"/>
    <w:rsid w:val="0025342A"/>
    <w:rsid w:val="0025402F"/>
    <w:rsid w:val="00254D92"/>
    <w:rsid w:val="00254E4A"/>
    <w:rsid w:val="0025606A"/>
    <w:rsid w:val="0025654C"/>
    <w:rsid w:val="00256624"/>
    <w:rsid w:val="00256C2B"/>
    <w:rsid w:val="0025721B"/>
    <w:rsid w:val="00260ACF"/>
    <w:rsid w:val="00261895"/>
    <w:rsid w:val="0026558A"/>
    <w:rsid w:val="002662B6"/>
    <w:rsid w:val="00266C43"/>
    <w:rsid w:val="00266F73"/>
    <w:rsid w:val="00267B87"/>
    <w:rsid w:val="00270239"/>
    <w:rsid w:val="00270812"/>
    <w:rsid w:val="002711E2"/>
    <w:rsid w:val="0027164A"/>
    <w:rsid w:val="002735D8"/>
    <w:rsid w:val="00274509"/>
    <w:rsid w:val="002751A1"/>
    <w:rsid w:val="00275E01"/>
    <w:rsid w:val="00276464"/>
    <w:rsid w:val="00277A4F"/>
    <w:rsid w:val="00281DE1"/>
    <w:rsid w:val="002821EC"/>
    <w:rsid w:val="00282AED"/>
    <w:rsid w:val="00284841"/>
    <w:rsid w:val="00285820"/>
    <w:rsid w:val="00291D44"/>
    <w:rsid w:val="00291DCE"/>
    <w:rsid w:val="00293C4C"/>
    <w:rsid w:val="00294B37"/>
    <w:rsid w:val="00294F2E"/>
    <w:rsid w:val="002953E3"/>
    <w:rsid w:val="0029630B"/>
    <w:rsid w:val="00296A9F"/>
    <w:rsid w:val="00297B4A"/>
    <w:rsid w:val="00297CB5"/>
    <w:rsid w:val="002A013B"/>
    <w:rsid w:val="002A085F"/>
    <w:rsid w:val="002A1199"/>
    <w:rsid w:val="002A135D"/>
    <w:rsid w:val="002A15BF"/>
    <w:rsid w:val="002A3AA8"/>
    <w:rsid w:val="002A4023"/>
    <w:rsid w:val="002A481E"/>
    <w:rsid w:val="002A4B79"/>
    <w:rsid w:val="002A676C"/>
    <w:rsid w:val="002A7D20"/>
    <w:rsid w:val="002B03FF"/>
    <w:rsid w:val="002B0C40"/>
    <w:rsid w:val="002B1C63"/>
    <w:rsid w:val="002B28FC"/>
    <w:rsid w:val="002B3BC4"/>
    <w:rsid w:val="002B3F0F"/>
    <w:rsid w:val="002B449E"/>
    <w:rsid w:val="002B54E1"/>
    <w:rsid w:val="002B60D9"/>
    <w:rsid w:val="002B7C6D"/>
    <w:rsid w:val="002C008C"/>
    <w:rsid w:val="002C08C9"/>
    <w:rsid w:val="002C12FD"/>
    <w:rsid w:val="002C2795"/>
    <w:rsid w:val="002C367F"/>
    <w:rsid w:val="002C508F"/>
    <w:rsid w:val="002C528E"/>
    <w:rsid w:val="002C6D0A"/>
    <w:rsid w:val="002C6FED"/>
    <w:rsid w:val="002C70D4"/>
    <w:rsid w:val="002D0613"/>
    <w:rsid w:val="002D06A1"/>
    <w:rsid w:val="002D1DD7"/>
    <w:rsid w:val="002D2FEC"/>
    <w:rsid w:val="002D55D4"/>
    <w:rsid w:val="002D63C1"/>
    <w:rsid w:val="002D757A"/>
    <w:rsid w:val="002D7C35"/>
    <w:rsid w:val="002E0A67"/>
    <w:rsid w:val="002E0F41"/>
    <w:rsid w:val="002E101F"/>
    <w:rsid w:val="002E110B"/>
    <w:rsid w:val="002E2C43"/>
    <w:rsid w:val="002E3B3C"/>
    <w:rsid w:val="002E43ED"/>
    <w:rsid w:val="002E443A"/>
    <w:rsid w:val="002E4D58"/>
    <w:rsid w:val="002E4F79"/>
    <w:rsid w:val="002E55C5"/>
    <w:rsid w:val="002E5824"/>
    <w:rsid w:val="002E5DDA"/>
    <w:rsid w:val="002E6A4B"/>
    <w:rsid w:val="002E6B07"/>
    <w:rsid w:val="002E6BA0"/>
    <w:rsid w:val="002E7F46"/>
    <w:rsid w:val="002F083E"/>
    <w:rsid w:val="002F0CE5"/>
    <w:rsid w:val="002F161B"/>
    <w:rsid w:val="002F165B"/>
    <w:rsid w:val="002F1696"/>
    <w:rsid w:val="002F1844"/>
    <w:rsid w:val="002F1D73"/>
    <w:rsid w:val="002F4868"/>
    <w:rsid w:val="002F4C2D"/>
    <w:rsid w:val="002F715E"/>
    <w:rsid w:val="002F7AA0"/>
    <w:rsid w:val="002F7BA3"/>
    <w:rsid w:val="002F7CD5"/>
    <w:rsid w:val="0030019C"/>
    <w:rsid w:val="0030079F"/>
    <w:rsid w:val="00300E72"/>
    <w:rsid w:val="00301056"/>
    <w:rsid w:val="00301716"/>
    <w:rsid w:val="00302C1D"/>
    <w:rsid w:val="00302EBD"/>
    <w:rsid w:val="00304FB0"/>
    <w:rsid w:val="0030673E"/>
    <w:rsid w:val="003070ED"/>
    <w:rsid w:val="00307D69"/>
    <w:rsid w:val="003126B5"/>
    <w:rsid w:val="003127E5"/>
    <w:rsid w:val="003130E2"/>
    <w:rsid w:val="003175E9"/>
    <w:rsid w:val="003201DC"/>
    <w:rsid w:val="00320D27"/>
    <w:rsid w:val="00321144"/>
    <w:rsid w:val="003242E7"/>
    <w:rsid w:val="00324FBC"/>
    <w:rsid w:val="003270F1"/>
    <w:rsid w:val="0032734D"/>
    <w:rsid w:val="00327376"/>
    <w:rsid w:val="00327F0A"/>
    <w:rsid w:val="00330B96"/>
    <w:rsid w:val="003315DB"/>
    <w:rsid w:val="0033180F"/>
    <w:rsid w:val="00332C37"/>
    <w:rsid w:val="0033571B"/>
    <w:rsid w:val="0033739A"/>
    <w:rsid w:val="00337B87"/>
    <w:rsid w:val="00337F98"/>
    <w:rsid w:val="0034076D"/>
    <w:rsid w:val="00340787"/>
    <w:rsid w:val="00341035"/>
    <w:rsid w:val="003411A9"/>
    <w:rsid w:val="00343A2A"/>
    <w:rsid w:val="00343B5A"/>
    <w:rsid w:val="0034433E"/>
    <w:rsid w:val="00344A82"/>
    <w:rsid w:val="00344B72"/>
    <w:rsid w:val="00347937"/>
    <w:rsid w:val="003479D1"/>
    <w:rsid w:val="00350238"/>
    <w:rsid w:val="00350909"/>
    <w:rsid w:val="00350BA4"/>
    <w:rsid w:val="0035120D"/>
    <w:rsid w:val="00352B2F"/>
    <w:rsid w:val="00354575"/>
    <w:rsid w:val="00354B56"/>
    <w:rsid w:val="00354C6C"/>
    <w:rsid w:val="003571E1"/>
    <w:rsid w:val="00357D58"/>
    <w:rsid w:val="00357EDF"/>
    <w:rsid w:val="003609D4"/>
    <w:rsid w:val="00360A8F"/>
    <w:rsid w:val="00360BB3"/>
    <w:rsid w:val="003617BB"/>
    <w:rsid w:val="00362B52"/>
    <w:rsid w:val="00362D8C"/>
    <w:rsid w:val="003649A4"/>
    <w:rsid w:val="003655F8"/>
    <w:rsid w:val="003656ED"/>
    <w:rsid w:val="00367672"/>
    <w:rsid w:val="003676CA"/>
    <w:rsid w:val="003708F2"/>
    <w:rsid w:val="00371B21"/>
    <w:rsid w:val="00373639"/>
    <w:rsid w:val="00373B9D"/>
    <w:rsid w:val="0037442B"/>
    <w:rsid w:val="00375F13"/>
    <w:rsid w:val="00376FD6"/>
    <w:rsid w:val="00377260"/>
    <w:rsid w:val="00381821"/>
    <w:rsid w:val="00382143"/>
    <w:rsid w:val="003826A2"/>
    <w:rsid w:val="00382DED"/>
    <w:rsid w:val="00382F26"/>
    <w:rsid w:val="003849DA"/>
    <w:rsid w:val="00385891"/>
    <w:rsid w:val="003858D8"/>
    <w:rsid w:val="0038596A"/>
    <w:rsid w:val="00386F7F"/>
    <w:rsid w:val="003904CA"/>
    <w:rsid w:val="00391C6F"/>
    <w:rsid w:val="00392A52"/>
    <w:rsid w:val="00394054"/>
    <w:rsid w:val="003949CB"/>
    <w:rsid w:val="00394EDF"/>
    <w:rsid w:val="00394EE8"/>
    <w:rsid w:val="003950A2"/>
    <w:rsid w:val="0039599D"/>
    <w:rsid w:val="00395E9C"/>
    <w:rsid w:val="00396D06"/>
    <w:rsid w:val="00396D72"/>
    <w:rsid w:val="00397FC4"/>
    <w:rsid w:val="003A00CC"/>
    <w:rsid w:val="003A01B4"/>
    <w:rsid w:val="003A1942"/>
    <w:rsid w:val="003A1BF5"/>
    <w:rsid w:val="003A23A4"/>
    <w:rsid w:val="003A25C9"/>
    <w:rsid w:val="003A2732"/>
    <w:rsid w:val="003A2A8F"/>
    <w:rsid w:val="003A2F36"/>
    <w:rsid w:val="003A55A4"/>
    <w:rsid w:val="003A589B"/>
    <w:rsid w:val="003A629F"/>
    <w:rsid w:val="003A6849"/>
    <w:rsid w:val="003A78B6"/>
    <w:rsid w:val="003B1587"/>
    <w:rsid w:val="003B1E4C"/>
    <w:rsid w:val="003B2BAC"/>
    <w:rsid w:val="003B3EDE"/>
    <w:rsid w:val="003B402D"/>
    <w:rsid w:val="003B40A0"/>
    <w:rsid w:val="003B4322"/>
    <w:rsid w:val="003B56C5"/>
    <w:rsid w:val="003C075B"/>
    <w:rsid w:val="003C31D1"/>
    <w:rsid w:val="003C497B"/>
    <w:rsid w:val="003C5090"/>
    <w:rsid w:val="003C5A52"/>
    <w:rsid w:val="003C643F"/>
    <w:rsid w:val="003C6F60"/>
    <w:rsid w:val="003D05A1"/>
    <w:rsid w:val="003D0F8D"/>
    <w:rsid w:val="003D3C61"/>
    <w:rsid w:val="003D4493"/>
    <w:rsid w:val="003D45C6"/>
    <w:rsid w:val="003D4B22"/>
    <w:rsid w:val="003D5C38"/>
    <w:rsid w:val="003D5ECE"/>
    <w:rsid w:val="003D5EEA"/>
    <w:rsid w:val="003D6C6B"/>
    <w:rsid w:val="003D7503"/>
    <w:rsid w:val="003D7BED"/>
    <w:rsid w:val="003E0B8E"/>
    <w:rsid w:val="003E1096"/>
    <w:rsid w:val="003E1935"/>
    <w:rsid w:val="003E281B"/>
    <w:rsid w:val="003E3696"/>
    <w:rsid w:val="003E3712"/>
    <w:rsid w:val="003E3F05"/>
    <w:rsid w:val="003E45EB"/>
    <w:rsid w:val="003E4AB9"/>
    <w:rsid w:val="003E602B"/>
    <w:rsid w:val="003E6EA1"/>
    <w:rsid w:val="003E76E6"/>
    <w:rsid w:val="003E7EDD"/>
    <w:rsid w:val="003F019C"/>
    <w:rsid w:val="003F0500"/>
    <w:rsid w:val="003F09D6"/>
    <w:rsid w:val="003F1101"/>
    <w:rsid w:val="003F21B2"/>
    <w:rsid w:val="003F2A3A"/>
    <w:rsid w:val="003F35C9"/>
    <w:rsid w:val="003F42BE"/>
    <w:rsid w:val="003F4CEC"/>
    <w:rsid w:val="003F5212"/>
    <w:rsid w:val="003F59A2"/>
    <w:rsid w:val="003F59CF"/>
    <w:rsid w:val="003F59E2"/>
    <w:rsid w:val="003F6252"/>
    <w:rsid w:val="003F6461"/>
    <w:rsid w:val="003F6909"/>
    <w:rsid w:val="0040017D"/>
    <w:rsid w:val="00400E64"/>
    <w:rsid w:val="004011B6"/>
    <w:rsid w:val="00401DEB"/>
    <w:rsid w:val="00402E48"/>
    <w:rsid w:val="004050DD"/>
    <w:rsid w:val="0040547E"/>
    <w:rsid w:val="00406D78"/>
    <w:rsid w:val="004075B1"/>
    <w:rsid w:val="00407CEE"/>
    <w:rsid w:val="00407D9F"/>
    <w:rsid w:val="00411F1E"/>
    <w:rsid w:val="00412137"/>
    <w:rsid w:val="00412723"/>
    <w:rsid w:val="00412FEB"/>
    <w:rsid w:val="00415498"/>
    <w:rsid w:val="004158E1"/>
    <w:rsid w:val="00416D09"/>
    <w:rsid w:val="004174C5"/>
    <w:rsid w:val="004175D9"/>
    <w:rsid w:val="00422E9D"/>
    <w:rsid w:val="00423330"/>
    <w:rsid w:val="00423D51"/>
    <w:rsid w:val="004250B2"/>
    <w:rsid w:val="00427E5F"/>
    <w:rsid w:val="00431DB2"/>
    <w:rsid w:val="00431F23"/>
    <w:rsid w:val="0043319F"/>
    <w:rsid w:val="004347B4"/>
    <w:rsid w:val="004348A4"/>
    <w:rsid w:val="004356F7"/>
    <w:rsid w:val="00436640"/>
    <w:rsid w:val="00437172"/>
    <w:rsid w:val="00440067"/>
    <w:rsid w:val="00441FE1"/>
    <w:rsid w:val="004420E2"/>
    <w:rsid w:val="00442F93"/>
    <w:rsid w:val="00443536"/>
    <w:rsid w:val="004442E4"/>
    <w:rsid w:val="0044439C"/>
    <w:rsid w:val="00444481"/>
    <w:rsid w:val="00444F49"/>
    <w:rsid w:val="0044502E"/>
    <w:rsid w:val="00446313"/>
    <w:rsid w:val="0044666B"/>
    <w:rsid w:val="004468F8"/>
    <w:rsid w:val="00446CB5"/>
    <w:rsid w:val="00446F4A"/>
    <w:rsid w:val="00447285"/>
    <w:rsid w:val="004476AF"/>
    <w:rsid w:val="004511FB"/>
    <w:rsid w:val="00452715"/>
    <w:rsid w:val="00454AE0"/>
    <w:rsid w:val="0045524D"/>
    <w:rsid w:val="00455EFA"/>
    <w:rsid w:val="0045624A"/>
    <w:rsid w:val="00456A39"/>
    <w:rsid w:val="004615CC"/>
    <w:rsid w:val="004618DD"/>
    <w:rsid w:val="00462650"/>
    <w:rsid w:val="0046393E"/>
    <w:rsid w:val="004641B3"/>
    <w:rsid w:val="00465510"/>
    <w:rsid w:val="00465B9F"/>
    <w:rsid w:val="00466532"/>
    <w:rsid w:val="00466645"/>
    <w:rsid w:val="00466ADF"/>
    <w:rsid w:val="004673C9"/>
    <w:rsid w:val="004674DC"/>
    <w:rsid w:val="00470F1B"/>
    <w:rsid w:val="00470F96"/>
    <w:rsid w:val="00471A9C"/>
    <w:rsid w:val="00472BFA"/>
    <w:rsid w:val="004739DA"/>
    <w:rsid w:val="004754B0"/>
    <w:rsid w:val="00476319"/>
    <w:rsid w:val="004764B9"/>
    <w:rsid w:val="004766BA"/>
    <w:rsid w:val="00476782"/>
    <w:rsid w:val="00476A7B"/>
    <w:rsid w:val="00477026"/>
    <w:rsid w:val="00477C5D"/>
    <w:rsid w:val="0048041F"/>
    <w:rsid w:val="00481076"/>
    <w:rsid w:val="004820E2"/>
    <w:rsid w:val="0048239A"/>
    <w:rsid w:val="00482AFD"/>
    <w:rsid w:val="0048423C"/>
    <w:rsid w:val="00484360"/>
    <w:rsid w:val="004853E5"/>
    <w:rsid w:val="00485D21"/>
    <w:rsid w:val="00486F11"/>
    <w:rsid w:val="0048794F"/>
    <w:rsid w:val="0049070B"/>
    <w:rsid w:val="00491656"/>
    <w:rsid w:val="00492A81"/>
    <w:rsid w:val="00492A8C"/>
    <w:rsid w:val="00492C79"/>
    <w:rsid w:val="00493209"/>
    <w:rsid w:val="004939EC"/>
    <w:rsid w:val="004947C9"/>
    <w:rsid w:val="00494D38"/>
    <w:rsid w:val="00495E3B"/>
    <w:rsid w:val="004969A3"/>
    <w:rsid w:val="004969D4"/>
    <w:rsid w:val="00496AE0"/>
    <w:rsid w:val="00497988"/>
    <w:rsid w:val="00497E07"/>
    <w:rsid w:val="004A03F5"/>
    <w:rsid w:val="004A06DA"/>
    <w:rsid w:val="004A1238"/>
    <w:rsid w:val="004A127D"/>
    <w:rsid w:val="004A2A64"/>
    <w:rsid w:val="004A516A"/>
    <w:rsid w:val="004A59FB"/>
    <w:rsid w:val="004A5AED"/>
    <w:rsid w:val="004A6734"/>
    <w:rsid w:val="004A77F8"/>
    <w:rsid w:val="004A7DB1"/>
    <w:rsid w:val="004B019D"/>
    <w:rsid w:val="004B053C"/>
    <w:rsid w:val="004B1964"/>
    <w:rsid w:val="004B1FAC"/>
    <w:rsid w:val="004B29D5"/>
    <w:rsid w:val="004B54AD"/>
    <w:rsid w:val="004B6581"/>
    <w:rsid w:val="004B7554"/>
    <w:rsid w:val="004B78B4"/>
    <w:rsid w:val="004C0FC1"/>
    <w:rsid w:val="004C2C59"/>
    <w:rsid w:val="004C6C58"/>
    <w:rsid w:val="004C7485"/>
    <w:rsid w:val="004C7949"/>
    <w:rsid w:val="004C7CF5"/>
    <w:rsid w:val="004D0558"/>
    <w:rsid w:val="004D06AC"/>
    <w:rsid w:val="004D10E6"/>
    <w:rsid w:val="004D4942"/>
    <w:rsid w:val="004D59C2"/>
    <w:rsid w:val="004D632E"/>
    <w:rsid w:val="004D641A"/>
    <w:rsid w:val="004D6CD4"/>
    <w:rsid w:val="004D75FA"/>
    <w:rsid w:val="004E1A1D"/>
    <w:rsid w:val="004E23F5"/>
    <w:rsid w:val="004E2F9B"/>
    <w:rsid w:val="004E4962"/>
    <w:rsid w:val="004E64E9"/>
    <w:rsid w:val="004E673A"/>
    <w:rsid w:val="004E72AC"/>
    <w:rsid w:val="004E75A1"/>
    <w:rsid w:val="004E7F07"/>
    <w:rsid w:val="004F136D"/>
    <w:rsid w:val="004F155F"/>
    <w:rsid w:val="004F1B91"/>
    <w:rsid w:val="004F1BD7"/>
    <w:rsid w:val="004F639A"/>
    <w:rsid w:val="004F6438"/>
    <w:rsid w:val="004F6FDC"/>
    <w:rsid w:val="004F7150"/>
    <w:rsid w:val="0050059B"/>
    <w:rsid w:val="0050069E"/>
    <w:rsid w:val="00500E37"/>
    <w:rsid w:val="00501CC5"/>
    <w:rsid w:val="00502F88"/>
    <w:rsid w:val="0050316A"/>
    <w:rsid w:val="00503F44"/>
    <w:rsid w:val="00504220"/>
    <w:rsid w:val="00504DEC"/>
    <w:rsid w:val="00506D8A"/>
    <w:rsid w:val="00507300"/>
    <w:rsid w:val="00507317"/>
    <w:rsid w:val="005075F3"/>
    <w:rsid w:val="00507F51"/>
    <w:rsid w:val="00510440"/>
    <w:rsid w:val="00511458"/>
    <w:rsid w:val="005116AC"/>
    <w:rsid w:val="00512DD3"/>
    <w:rsid w:val="005130CE"/>
    <w:rsid w:val="005134A9"/>
    <w:rsid w:val="005139C9"/>
    <w:rsid w:val="00514050"/>
    <w:rsid w:val="00514542"/>
    <w:rsid w:val="00514FE8"/>
    <w:rsid w:val="0051514F"/>
    <w:rsid w:val="005164CF"/>
    <w:rsid w:val="00516961"/>
    <w:rsid w:val="00517131"/>
    <w:rsid w:val="00517827"/>
    <w:rsid w:val="00520B3D"/>
    <w:rsid w:val="00523F7F"/>
    <w:rsid w:val="00524431"/>
    <w:rsid w:val="0052447E"/>
    <w:rsid w:val="005247B7"/>
    <w:rsid w:val="00524A5D"/>
    <w:rsid w:val="00526567"/>
    <w:rsid w:val="00527EEF"/>
    <w:rsid w:val="00527F67"/>
    <w:rsid w:val="0053048C"/>
    <w:rsid w:val="00531585"/>
    <w:rsid w:val="00531D8E"/>
    <w:rsid w:val="00532122"/>
    <w:rsid w:val="005329F8"/>
    <w:rsid w:val="00532FFA"/>
    <w:rsid w:val="005336C2"/>
    <w:rsid w:val="005349C0"/>
    <w:rsid w:val="00534EB2"/>
    <w:rsid w:val="00535B2E"/>
    <w:rsid w:val="005367B8"/>
    <w:rsid w:val="00537FFB"/>
    <w:rsid w:val="005407AB"/>
    <w:rsid w:val="00540F66"/>
    <w:rsid w:val="005413D6"/>
    <w:rsid w:val="00542E82"/>
    <w:rsid w:val="00543B6F"/>
    <w:rsid w:val="00543E4D"/>
    <w:rsid w:val="00543F73"/>
    <w:rsid w:val="005445DB"/>
    <w:rsid w:val="00544682"/>
    <w:rsid w:val="00544747"/>
    <w:rsid w:val="00544D68"/>
    <w:rsid w:val="005456F1"/>
    <w:rsid w:val="0054579C"/>
    <w:rsid w:val="0054676C"/>
    <w:rsid w:val="00546A85"/>
    <w:rsid w:val="00546F65"/>
    <w:rsid w:val="0055009B"/>
    <w:rsid w:val="00550EDE"/>
    <w:rsid w:val="00550EF6"/>
    <w:rsid w:val="005510F1"/>
    <w:rsid w:val="00551A2E"/>
    <w:rsid w:val="0055349B"/>
    <w:rsid w:val="0055349F"/>
    <w:rsid w:val="005539B7"/>
    <w:rsid w:val="00553FAD"/>
    <w:rsid w:val="00554688"/>
    <w:rsid w:val="00554D97"/>
    <w:rsid w:val="005553E5"/>
    <w:rsid w:val="005559F4"/>
    <w:rsid w:val="0055623E"/>
    <w:rsid w:val="00560F51"/>
    <w:rsid w:val="00561DB1"/>
    <w:rsid w:val="00561F3C"/>
    <w:rsid w:val="00563F1B"/>
    <w:rsid w:val="00564A1A"/>
    <w:rsid w:val="00564AA0"/>
    <w:rsid w:val="00565CBD"/>
    <w:rsid w:val="00565D06"/>
    <w:rsid w:val="00565EDA"/>
    <w:rsid w:val="0056636C"/>
    <w:rsid w:val="0056720D"/>
    <w:rsid w:val="00567A6A"/>
    <w:rsid w:val="005704B6"/>
    <w:rsid w:val="0057105D"/>
    <w:rsid w:val="005723C8"/>
    <w:rsid w:val="005731B8"/>
    <w:rsid w:val="00573C06"/>
    <w:rsid w:val="005742A6"/>
    <w:rsid w:val="005745DE"/>
    <w:rsid w:val="00574BC1"/>
    <w:rsid w:val="00574C22"/>
    <w:rsid w:val="005760F9"/>
    <w:rsid w:val="005763A0"/>
    <w:rsid w:val="005768EE"/>
    <w:rsid w:val="00576AB8"/>
    <w:rsid w:val="00577648"/>
    <w:rsid w:val="0058014C"/>
    <w:rsid w:val="0058090C"/>
    <w:rsid w:val="00580EBD"/>
    <w:rsid w:val="00580FBB"/>
    <w:rsid w:val="00581950"/>
    <w:rsid w:val="00586E29"/>
    <w:rsid w:val="00586E45"/>
    <w:rsid w:val="005870E7"/>
    <w:rsid w:val="005873ED"/>
    <w:rsid w:val="00587947"/>
    <w:rsid w:val="00590D53"/>
    <w:rsid w:val="00591BDF"/>
    <w:rsid w:val="00592917"/>
    <w:rsid w:val="0059298B"/>
    <w:rsid w:val="00592C22"/>
    <w:rsid w:val="005936A7"/>
    <w:rsid w:val="0059406F"/>
    <w:rsid w:val="00594546"/>
    <w:rsid w:val="00595407"/>
    <w:rsid w:val="005966B7"/>
    <w:rsid w:val="005966C0"/>
    <w:rsid w:val="00596B6B"/>
    <w:rsid w:val="00597AD0"/>
    <w:rsid w:val="00597C3A"/>
    <w:rsid w:val="005A048E"/>
    <w:rsid w:val="005A0B88"/>
    <w:rsid w:val="005A113C"/>
    <w:rsid w:val="005A1BF2"/>
    <w:rsid w:val="005A1C87"/>
    <w:rsid w:val="005A2285"/>
    <w:rsid w:val="005A284A"/>
    <w:rsid w:val="005A45DA"/>
    <w:rsid w:val="005A499A"/>
    <w:rsid w:val="005A4D03"/>
    <w:rsid w:val="005A529B"/>
    <w:rsid w:val="005A6F8C"/>
    <w:rsid w:val="005A75DA"/>
    <w:rsid w:val="005A7DFD"/>
    <w:rsid w:val="005B07DE"/>
    <w:rsid w:val="005B0F72"/>
    <w:rsid w:val="005B2362"/>
    <w:rsid w:val="005B2419"/>
    <w:rsid w:val="005B29D7"/>
    <w:rsid w:val="005B2E4E"/>
    <w:rsid w:val="005B2FF3"/>
    <w:rsid w:val="005B4A5E"/>
    <w:rsid w:val="005B4C24"/>
    <w:rsid w:val="005B64F2"/>
    <w:rsid w:val="005B7246"/>
    <w:rsid w:val="005B75AD"/>
    <w:rsid w:val="005B7C57"/>
    <w:rsid w:val="005B7F2C"/>
    <w:rsid w:val="005C0D32"/>
    <w:rsid w:val="005C29A7"/>
    <w:rsid w:val="005C3216"/>
    <w:rsid w:val="005C3590"/>
    <w:rsid w:val="005C365E"/>
    <w:rsid w:val="005C3D21"/>
    <w:rsid w:val="005C4F21"/>
    <w:rsid w:val="005C58C8"/>
    <w:rsid w:val="005C7C2B"/>
    <w:rsid w:val="005D16FF"/>
    <w:rsid w:val="005D2B7A"/>
    <w:rsid w:val="005D468C"/>
    <w:rsid w:val="005D4CEB"/>
    <w:rsid w:val="005D60DF"/>
    <w:rsid w:val="005D7274"/>
    <w:rsid w:val="005D79FF"/>
    <w:rsid w:val="005E000D"/>
    <w:rsid w:val="005E11FB"/>
    <w:rsid w:val="005E178D"/>
    <w:rsid w:val="005E28BC"/>
    <w:rsid w:val="005E34D3"/>
    <w:rsid w:val="005E621B"/>
    <w:rsid w:val="005E6F10"/>
    <w:rsid w:val="005E7164"/>
    <w:rsid w:val="005E72A2"/>
    <w:rsid w:val="005F04C8"/>
    <w:rsid w:val="005F0509"/>
    <w:rsid w:val="005F06B6"/>
    <w:rsid w:val="005F22BF"/>
    <w:rsid w:val="005F2B44"/>
    <w:rsid w:val="005F3839"/>
    <w:rsid w:val="005F5A45"/>
    <w:rsid w:val="005F6432"/>
    <w:rsid w:val="005F64FC"/>
    <w:rsid w:val="005F68A3"/>
    <w:rsid w:val="005F7DF4"/>
    <w:rsid w:val="005F7E15"/>
    <w:rsid w:val="00600A1B"/>
    <w:rsid w:val="00600BE2"/>
    <w:rsid w:val="006017C7"/>
    <w:rsid w:val="00602DBC"/>
    <w:rsid w:val="00604215"/>
    <w:rsid w:val="0060446E"/>
    <w:rsid w:val="006048EC"/>
    <w:rsid w:val="0060534C"/>
    <w:rsid w:val="006053F6"/>
    <w:rsid w:val="00606649"/>
    <w:rsid w:val="006067D7"/>
    <w:rsid w:val="00606909"/>
    <w:rsid w:val="00606954"/>
    <w:rsid w:val="00606BFE"/>
    <w:rsid w:val="00607101"/>
    <w:rsid w:val="00607732"/>
    <w:rsid w:val="00607DC8"/>
    <w:rsid w:val="006116ED"/>
    <w:rsid w:val="00612880"/>
    <w:rsid w:val="00613332"/>
    <w:rsid w:val="00613956"/>
    <w:rsid w:val="00613E59"/>
    <w:rsid w:val="00614044"/>
    <w:rsid w:val="0061470A"/>
    <w:rsid w:val="0061588E"/>
    <w:rsid w:val="006203EA"/>
    <w:rsid w:val="00620EDD"/>
    <w:rsid w:val="0062182E"/>
    <w:rsid w:val="00621F8E"/>
    <w:rsid w:val="006237C3"/>
    <w:rsid w:val="00623876"/>
    <w:rsid w:val="00623929"/>
    <w:rsid w:val="0062454D"/>
    <w:rsid w:val="006246C6"/>
    <w:rsid w:val="006251E2"/>
    <w:rsid w:val="00625A01"/>
    <w:rsid w:val="006260D2"/>
    <w:rsid w:val="00626CF9"/>
    <w:rsid w:val="00631FED"/>
    <w:rsid w:val="006323AE"/>
    <w:rsid w:val="00633073"/>
    <w:rsid w:val="00633451"/>
    <w:rsid w:val="00633B56"/>
    <w:rsid w:val="006341B3"/>
    <w:rsid w:val="00634B1F"/>
    <w:rsid w:val="00634F57"/>
    <w:rsid w:val="00635DBD"/>
    <w:rsid w:val="00636502"/>
    <w:rsid w:val="0063655B"/>
    <w:rsid w:val="006367CF"/>
    <w:rsid w:val="0063745B"/>
    <w:rsid w:val="006413B4"/>
    <w:rsid w:val="00641A35"/>
    <w:rsid w:val="006422DD"/>
    <w:rsid w:val="00643261"/>
    <w:rsid w:val="00645D8E"/>
    <w:rsid w:val="00647422"/>
    <w:rsid w:val="00647C65"/>
    <w:rsid w:val="00647E09"/>
    <w:rsid w:val="0065042C"/>
    <w:rsid w:val="006506E4"/>
    <w:rsid w:val="00650A0E"/>
    <w:rsid w:val="006516AB"/>
    <w:rsid w:val="00652D14"/>
    <w:rsid w:val="00653C1A"/>
    <w:rsid w:val="00654186"/>
    <w:rsid w:val="00654DA9"/>
    <w:rsid w:val="00655BA7"/>
    <w:rsid w:val="00656B2C"/>
    <w:rsid w:val="00656B6A"/>
    <w:rsid w:val="00657B33"/>
    <w:rsid w:val="006605DD"/>
    <w:rsid w:val="00660866"/>
    <w:rsid w:val="00660EA7"/>
    <w:rsid w:val="00661861"/>
    <w:rsid w:val="00661E7F"/>
    <w:rsid w:val="00662C7E"/>
    <w:rsid w:val="00663B50"/>
    <w:rsid w:val="006642D2"/>
    <w:rsid w:val="006646BD"/>
    <w:rsid w:val="00667A15"/>
    <w:rsid w:val="00667C21"/>
    <w:rsid w:val="0067105A"/>
    <w:rsid w:val="00671845"/>
    <w:rsid w:val="0067275F"/>
    <w:rsid w:val="00672A67"/>
    <w:rsid w:val="006737DB"/>
    <w:rsid w:val="00673F73"/>
    <w:rsid w:val="00674A1D"/>
    <w:rsid w:val="00675266"/>
    <w:rsid w:val="00677289"/>
    <w:rsid w:val="0067761E"/>
    <w:rsid w:val="00677F8C"/>
    <w:rsid w:val="00680735"/>
    <w:rsid w:val="00680B14"/>
    <w:rsid w:val="00681DA1"/>
    <w:rsid w:val="00684589"/>
    <w:rsid w:val="006854A4"/>
    <w:rsid w:val="00685886"/>
    <w:rsid w:val="006865BC"/>
    <w:rsid w:val="00687294"/>
    <w:rsid w:val="00687520"/>
    <w:rsid w:val="00687539"/>
    <w:rsid w:val="00687872"/>
    <w:rsid w:val="00690ACF"/>
    <w:rsid w:val="00691062"/>
    <w:rsid w:val="00691648"/>
    <w:rsid w:val="00693DA0"/>
    <w:rsid w:val="0069455C"/>
    <w:rsid w:val="00695524"/>
    <w:rsid w:val="00695847"/>
    <w:rsid w:val="00695E1B"/>
    <w:rsid w:val="00697AD4"/>
    <w:rsid w:val="006A0271"/>
    <w:rsid w:val="006A0A0F"/>
    <w:rsid w:val="006A0BAA"/>
    <w:rsid w:val="006A1384"/>
    <w:rsid w:val="006A21F8"/>
    <w:rsid w:val="006A25DA"/>
    <w:rsid w:val="006A2845"/>
    <w:rsid w:val="006A2870"/>
    <w:rsid w:val="006A3173"/>
    <w:rsid w:val="006A438D"/>
    <w:rsid w:val="006A4772"/>
    <w:rsid w:val="006A571E"/>
    <w:rsid w:val="006A6454"/>
    <w:rsid w:val="006A72D8"/>
    <w:rsid w:val="006A7C16"/>
    <w:rsid w:val="006B066D"/>
    <w:rsid w:val="006B08FD"/>
    <w:rsid w:val="006B09AE"/>
    <w:rsid w:val="006B2547"/>
    <w:rsid w:val="006B27AC"/>
    <w:rsid w:val="006B2881"/>
    <w:rsid w:val="006B29AA"/>
    <w:rsid w:val="006B3019"/>
    <w:rsid w:val="006B4410"/>
    <w:rsid w:val="006B4A2D"/>
    <w:rsid w:val="006B5CD0"/>
    <w:rsid w:val="006B644C"/>
    <w:rsid w:val="006B6483"/>
    <w:rsid w:val="006B6486"/>
    <w:rsid w:val="006C1D28"/>
    <w:rsid w:val="006C245E"/>
    <w:rsid w:val="006C2C03"/>
    <w:rsid w:val="006C3576"/>
    <w:rsid w:val="006C35FE"/>
    <w:rsid w:val="006C37F6"/>
    <w:rsid w:val="006C5C13"/>
    <w:rsid w:val="006C6503"/>
    <w:rsid w:val="006C79FE"/>
    <w:rsid w:val="006C7A03"/>
    <w:rsid w:val="006C7E52"/>
    <w:rsid w:val="006D00CA"/>
    <w:rsid w:val="006D0B38"/>
    <w:rsid w:val="006D18BC"/>
    <w:rsid w:val="006D25C7"/>
    <w:rsid w:val="006D3603"/>
    <w:rsid w:val="006D4047"/>
    <w:rsid w:val="006D5368"/>
    <w:rsid w:val="006D6B76"/>
    <w:rsid w:val="006E179F"/>
    <w:rsid w:val="006E1CE1"/>
    <w:rsid w:val="006E2510"/>
    <w:rsid w:val="006E3B32"/>
    <w:rsid w:val="006E4F84"/>
    <w:rsid w:val="006E5207"/>
    <w:rsid w:val="006E56ED"/>
    <w:rsid w:val="006E6F2F"/>
    <w:rsid w:val="006F09C6"/>
    <w:rsid w:val="006F0A8A"/>
    <w:rsid w:val="006F126B"/>
    <w:rsid w:val="006F2A58"/>
    <w:rsid w:val="006F4628"/>
    <w:rsid w:val="006F4D2F"/>
    <w:rsid w:val="006F508F"/>
    <w:rsid w:val="006F5FF7"/>
    <w:rsid w:val="006F658A"/>
    <w:rsid w:val="006F701E"/>
    <w:rsid w:val="006F77F6"/>
    <w:rsid w:val="006F78C0"/>
    <w:rsid w:val="006F7C37"/>
    <w:rsid w:val="0070091E"/>
    <w:rsid w:val="00701058"/>
    <w:rsid w:val="00701474"/>
    <w:rsid w:val="00701F25"/>
    <w:rsid w:val="00702238"/>
    <w:rsid w:val="0070257B"/>
    <w:rsid w:val="00703100"/>
    <w:rsid w:val="007041DF"/>
    <w:rsid w:val="0070514E"/>
    <w:rsid w:val="00705C85"/>
    <w:rsid w:val="00705D0B"/>
    <w:rsid w:val="00706CD9"/>
    <w:rsid w:val="00707805"/>
    <w:rsid w:val="00711853"/>
    <w:rsid w:val="00711C38"/>
    <w:rsid w:val="00712349"/>
    <w:rsid w:val="007136E3"/>
    <w:rsid w:val="007143D6"/>
    <w:rsid w:val="00715052"/>
    <w:rsid w:val="0071581C"/>
    <w:rsid w:val="007163F1"/>
    <w:rsid w:val="00716AA4"/>
    <w:rsid w:val="007215EE"/>
    <w:rsid w:val="00721F1B"/>
    <w:rsid w:val="00721F81"/>
    <w:rsid w:val="00722891"/>
    <w:rsid w:val="00722C67"/>
    <w:rsid w:val="00722E59"/>
    <w:rsid w:val="007230F0"/>
    <w:rsid w:val="0072465D"/>
    <w:rsid w:val="00725345"/>
    <w:rsid w:val="00726233"/>
    <w:rsid w:val="00726BF5"/>
    <w:rsid w:val="007275E4"/>
    <w:rsid w:val="00727D2C"/>
    <w:rsid w:val="0073151B"/>
    <w:rsid w:val="00731C83"/>
    <w:rsid w:val="00733455"/>
    <w:rsid w:val="007339F1"/>
    <w:rsid w:val="00733ECA"/>
    <w:rsid w:val="0073541F"/>
    <w:rsid w:val="007356B7"/>
    <w:rsid w:val="007366DA"/>
    <w:rsid w:val="0073713A"/>
    <w:rsid w:val="00740142"/>
    <w:rsid w:val="0074088B"/>
    <w:rsid w:val="00740959"/>
    <w:rsid w:val="00741144"/>
    <w:rsid w:val="00741533"/>
    <w:rsid w:val="00741E79"/>
    <w:rsid w:val="007421E0"/>
    <w:rsid w:val="00742486"/>
    <w:rsid w:val="0074584E"/>
    <w:rsid w:val="00746681"/>
    <w:rsid w:val="00746784"/>
    <w:rsid w:val="00747035"/>
    <w:rsid w:val="00750D23"/>
    <w:rsid w:val="0075122E"/>
    <w:rsid w:val="00751446"/>
    <w:rsid w:val="00751A35"/>
    <w:rsid w:val="00755598"/>
    <w:rsid w:val="00756B0F"/>
    <w:rsid w:val="00757627"/>
    <w:rsid w:val="0076075E"/>
    <w:rsid w:val="00760A26"/>
    <w:rsid w:val="00760D47"/>
    <w:rsid w:val="00761B37"/>
    <w:rsid w:val="00763C67"/>
    <w:rsid w:val="00763E61"/>
    <w:rsid w:val="00767576"/>
    <w:rsid w:val="0076767C"/>
    <w:rsid w:val="00767D98"/>
    <w:rsid w:val="007708EA"/>
    <w:rsid w:val="007709BA"/>
    <w:rsid w:val="00771EC1"/>
    <w:rsid w:val="007737EF"/>
    <w:rsid w:val="007738ED"/>
    <w:rsid w:val="00773EBE"/>
    <w:rsid w:val="0077429E"/>
    <w:rsid w:val="00774C69"/>
    <w:rsid w:val="0077734D"/>
    <w:rsid w:val="0078138D"/>
    <w:rsid w:val="007817B4"/>
    <w:rsid w:val="0078212C"/>
    <w:rsid w:val="007828E5"/>
    <w:rsid w:val="007838D7"/>
    <w:rsid w:val="0078415B"/>
    <w:rsid w:val="007854A1"/>
    <w:rsid w:val="007854E8"/>
    <w:rsid w:val="007856F9"/>
    <w:rsid w:val="00786501"/>
    <w:rsid w:val="00786590"/>
    <w:rsid w:val="00787FE5"/>
    <w:rsid w:val="00790173"/>
    <w:rsid w:val="00790F01"/>
    <w:rsid w:val="007910A0"/>
    <w:rsid w:val="007910FE"/>
    <w:rsid w:val="00791DF6"/>
    <w:rsid w:val="00792C74"/>
    <w:rsid w:val="007931D5"/>
    <w:rsid w:val="007937EB"/>
    <w:rsid w:val="00793D68"/>
    <w:rsid w:val="00793EE6"/>
    <w:rsid w:val="007944AD"/>
    <w:rsid w:val="00794EFF"/>
    <w:rsid w:val="00795822"/>
    <w:rsid w:val="00797AA1"/>
    <w:rsid w:val="007A0162"/>
    <w:rsid w:val="007A1567"/>
    <w:rsid w:val="007A17D9"/>
    <w:rsid w:val="007A224C"/>
    <w:rsid w:val="007A27D1"/>
    <w:rsid w:val="007A3B3D"/>
    <w:rsid w:val="007A4756"/>
    <w:rsid w:val="007A495A"/>
    <w:rsid w:val="007A59F0"/>
    <w:rsid w:val="007A5BEA"/>
    <w:rsid w:val="007A61C3"/>
    <w:rsid w:val="007A742E"/>
    <w:rsid w:val="007B07A9"/>
    <w:rsid w:val="007B158F"/>
    <w:rsid w:val="007B2C6F"/>
    <w:rsid w:val="007B365A"/>
    <w:rsid w:val="007B3F4D"/>
    <w:rsid w:val="007B5AE6"/>
    <w:rsid w:val="007B6B26"/>
    <w:rsid w:val="007C0400"/>
    <w:rsid w:val="007C1C0F"/>
    <w:rsid w:val="007C27AD"/>
    <w:rsid w:val="007C2F2E"/>
    <w:rsid w:val="007C3BBB"/>
    <w:rsid w:val="007C4224"/>
    <w:rsid w:val="007C4A59"/>
    <w:rsid w:val="007C5677"/>
    <w:rsid w:val="007C5886"/>
    <w:rsid w:val="007C5EE3"/>
    <w:rsid w:val="007D081D"/>
    <w:rsid w:val="007D09D9"/>
    <w:rsid w:val="007D163F"/>
    <w:rsid w:val="007D1CF8"/>
    <w:rsid w:val="007D1D84"/>
    <w:rsid w:val="007D2B90"/>
    <w:rsid w:val="007D5ABA"/>
    <w:rsid w:val="007D5AD2"/>
    <w:rsid w:val="007D6431"/>
    <w:rsid w:val="007E130B"/>
    <w:rsid w:val="007E1860"/>
    <w:rsid w:val="007E1D04"/>
    <w:rsid w:val="007E2913"/>
    <w:rsid w:val="007E29EB"/>
    <w:rsid w:val="007E38A5"/>
    <w:rsid w:val="007E4112"/>
    <w:rsid w:val="007E4B68"/>
    <w:rsid w:val="007E5203"/>
    <w:rsid w:val="007E63C0"/>
    <w:rsid w:val="007E6CF8"/>
    <w:rsid w:val="007E6DC0"/>
    <w:rsid w:val="007E7197"/>
    <w:rsid w:val="007E721C"/>
    <w:rsid w:val="007E767C"/>
    <w:rsid w:val="007F0073"/>
    <w:rsid w:val="007F014F"/>
    <w:rsid w:val="007F0471"/>
    <w:rsid w:val="007F16AD"/>
    <w:rsid w:val="007F1F23"/>
    <w:rsid w:val="007F3597"/>
    <w:rsid w:val="007F35A8"/>
    <w:rsid w:val="007F3DFA"/>
    <w:rsid w:val="007F4CB4"/>
    <w:rsid w:val="007F6F63"/>
    <w:rsid w:val="007F71DC"/>
    <w:rsid w:val="00800BE4"/>
    <w:rsid w:val="0080112D"/>
    <w:rsid w:val="00801A08"/>
    <w:rsid w:val="00801A83"/>
    <w:rsid w:val="008026E4"/>
    <w:rsid w:val="00802DC4"/>
    <w:rsid w:val="00804705"/>
    <w:rsid w:val="00805970"/>
    <w:rsid w:val="00805EDB"/>
    <w:rsid w:val="0080670D"/>
    <w:rsid w:val="00806897"/>
    <w:rsid w:val="00806F28"/>
    <w:rsid w:val="0081003D"/>
    <w:rsid w:val="008108E1"/>
    <w:rsid w:val="0081099A"/>
    <w:rsid w:val="00810DC6"/>
    <w:rsid w:val="00810FF0"/>
    <w:rsid w:val="00811165"/>
    <w:rsid w:val="008113A3"/>
    <w:rsid w:val="0081641F"/>
    <w:rsid w:val="008167B8"/>
    <w:rsid w:val="00816F12"/>
    <w:rsid w:val="00820416"/>
    <w:rsid w:val="00820914"/>
    <w:rsid w:val="00821EEF"/>
    <w:rsid w:val="00822FD8"/>
    <w:rsid w:val="008230DC"/>
    <w:rsid w:val="00823FCD"/>
    <w:rsid w:val="00824D7D"/>
    <w:rsid w:val="00825BD4"/>
    <w:rsid w:val="00826389"/>
    <w:rsid w:val="00826F43"/>
    <w:rsid w:val="008270A4"/>
    <w:rsid w:val="00830EA4"/>
    <w:rsid w:val="008313E0"/>
    <w:rsid w:val="00834613"/>
    <w:rsid w:val="00835251"/>
    <w:rsid w:val="00835838"/>
    <w:rsid w:val="00835842"/>
    <w:rsid w:val="008359B4"/>
    <w:rsid w:val="00835BBE"/>
    <w:rsid w:val="00835E16"/>
    <w:rsid w:val="008368E5"/>
    <w:rsid w:val="008374AF"/>
    <w:rsid w:val="00840930"/>
    <w:rsid w:val="00840F39"/>
    <w:rsid w:val="008417E4"/>
    <w:rsid w:val="008419F4"/>
    <w:rsid w:val="00841AED"/>
    <w:rsid w:val="00842985"/>
    <w:rsid w:val="00842FED"/>
    <w:rsid w:val="00843A61"/>
    <w:rsid w:val="008442AD"/>
    <w:rsid w:val="00844376"/>
    <w:rsid w:val="008443B1"/>
    <w:rsid w:val="0084473C"/>
    <w:rsid w:val="00844EDD"/>
    <w:rsid w:val="00844F72"/>
    <w:rsid w:val="00845364"/>
    <w:rsid w:val="008466E1"/>
    <w:rsid w:val="0084701C"/>
    <w:rsid w:val="00847530"/>
    <w:rsid w:val="008476E4"/>
    <w:rsid w:val="0085113B"/>
    <w:rsid w:val="0085152F"/>
    <w:rsid w:val="00851E2D"/>
    <w:rsid w:val="0085327E"/>
    <w:rsid w:val="0085382A"/>
    <w:rsid w:val="00854BD1"/>
    <w:rsid w:val="0086016C"/>
    <w:rsid w:val="00860655"/>
    <w:rsid w:val="008609B1"/>
    <w:rsid w:val="00860B36"/>
    <w:rsid w:val="0086119E"/>
    <w:rsid w:val="008612F8"/>
    <w:rsid w:val="00862AF4"/>
    <w:rsid w:val="00863122"/>
    <w:rsid w:val="00863639"/>
    <w:rsid w:val="0086458D"/>
    <w:rsid w:val="0086571F"/>
    <w:rsid w:val="0086622B"/>
    <w:rsid w:val="00866793"/>
    <w:rsid w:val="00866A94"/>
    <w:rsid w:val="00866F61"/>
    <w:rsid w:val="0086739F"/>
    <w:rsid w:val="00870491"/>
    <w:rsid w:val="00871394"/>
    <w:rsid w:val="00871E80"/>
    <w:rsid w:val="0087374B"/>
    <w:rsid w:val="00873869"/>
    <w:rsid w:val="00874FDC"/>
    <w:rsid w:val="00880C2F"/>
    <w:rsid w:val="0088127D"/>
    <w:rsid w:val="00883811"/>
    <w:rsid w:val="00883841"/>
    <w:rsid w:val="0088450C"/>
    <w:rsid w:val="0088456C"/>
    <w:rsid w:val="00884592"/>
    <w:rsid w:val="008847FA"/>
    <w:rsid w:val="008854D0"/>
    <w:rsid w:val="00885BB2"/>
    <w:rsid w:val="00886AD8"/>
    <w:rsid w:val="00887070"/>
    <w:rsid w:val="00887581"/>
    <w:rsid w:val="00890212"/>
    <w:rsid w:val="008906D3"/>
    <w:rsid w:val="0089125F"/>
    <w:rsid w:val="00892692"/>
    <w:rsid w:val="00893D3E"/>
    <w:rsid w:val="008979A6"/>
    <w:rsid w:val="00897A99"/>
    <w:rsid w:val="00897C43"/>
    <w:rsid w:val="008A1C27"/>
    <w:rsid w:val="008A25A7"/>
    <w:rsid w:val="008A45B3"/>
    <w:rsid w:val="008A45F7"/>
    <w:rsid w:val="008A4635"/>
    <w:rsid w:val="008A4820"/>
    <w:rsid w:val="008A4952"/>
    <w:rsid w:val="008A509D"/>
    <w:rsid w:val="008A50EF"/>
    <w:rsid w:val="008A519B"/>
    <w:rsid w:val="008A51BB"/>
    <w:rsid w:val="008A51E9"/>
    <w:rsid w:val="008A55E5"/>
    <w:rsid w:val="008A5ADF"/>
    <w:rsid w:val="008A660A"/>
    <w:rsid w:val="008A6B7B"/>
    <w:rsid w:val="008A6C12"/>
    <w:rsid w:val="008A6D65"/>
    <w:rsid w:val="008B01AB"/>
    <w:rsid w:val="008B047A"/>
    <w:rsid w:val="008B242D"/>
    <w:rsid w:val="008B26C0"/>
    <w:rsid w:val="008B2BC5"/>
    <w:rsid w:val="008B316B"/>
    <w:rsid w:val="008B33E4"/>
    <w:rsid w:val="008B3E2B"/>
    <w:rsid w:val="008B4ED6"/>
    <w:rsid w:val="008C05F5"/>
    <w:rsid w:val="008C128F"/>
    <w:rsid w:val="008C1387"/>
    <w:rsid w:val="008C1DD4"/>
    <w:rsid w:val="008C2013"/>
    <w:rsid w:val="008C2105"/>
    <w:rsid w:val="008C2EAC"/>
    <w:rsid w:val="008C42EA"/>
    <w:rsid w:val="008C4D14"/>
    <w:rsid w:val="008C5943"/>
    <w:rsid w:val="008C695E"/>
    <w:rsid w:val="008C7114"/>
    <w:rsid w:val="008D02D2"/>
    <w:rsid w:val="008D05D1"/>
    <w:rsid w:val="008D05EC"/>
    <w:rsid w:val="008D0B16"/>
    <w:rsid w:val="008D3BF5"/>
    <w:rsid w:val="008D4678"/>
    <w:rsid w:val="008D526D"/>
    <w:rsid w:val="008D5323"/>
    <w:rsid w:val="008D569B"/>
    <w:rsid w:val="008D6517"/>
    <w:rsid w:val="008D6A6B"/>
    <w:rsid w:val="008D7179"/>
    <w:rsid w:val="008D7297"/>
    <w:rsid w:val="008D745F"/>
    <w:rsid w:val="008D757F"/>
    <w:rsid w:val="008D76E1"/>
    <w:rsid w:val="008E0272"/>
    <w:rsid w:val="008E03FC"/>
    <w:rsid w:val="008E104B"/>
    <w:rsid w:val="008E11ED"/>
    <w:rsid w:val="008E46B9"/>
    <w:rsid w:val="008E4D5D"/>
    <w:rsid w:val="008E5270"/>
    <w:rsid w:val="008E5D89"/>
    <w:rsid w:val="008E5F92"/>
    <w:rsid w:val="008E6915"/>
    <w:rsid w:val="008E6D01"/>
    <w:rsid w:val="008E74E0"/>
    <w:rsid w:val="008E7765"/>
    <w:rsid w:val="008E78D8"/>
    <w:rsid w:val="008F01D8"/>
    <w:rsid w:val="008F0C06"/>
    <w:rsid w:val="008F18D8"/>
    <w:rsid w:val="008F3743"/>
    <w:rsid w:val="008F3C88"/>
    <w:rsid w:val="008F3F93"/>
    <w:rsid w:val="008F435D"/>
    <w:rsid w:val="008F4F6F"/>
    <w:rsid w:val="008F55A9"/>
    <w:rsid w:val="008F55B7"/>
    <w:rsid w:val="008F5A2A"/>
    <w:rsid w:val="008F71CD"/>
    <w:rsid w:val="008F7216"/>
    <w:rsid w:val="008F7B9B"/>
    <w:rsid w:val="009001C7"/>
    <w:rsid w:val="00900E97"/>
    <w:rsid w:val="00901807"/>
    <w:rsid w:val="00903213"/>
    <w:rsid w:val="00904BDC"/>
    <w:rsid w:val="009057D5"/>
    <w:rsid w:val="00905E16"/>
    <w:rsid w:val="009060AC"/>
    <w:rsid w:val="00906E04"/>
    <w:rsid w:val="00907A71"/>
    <w:rsid w:val="00910449"/>
    <w:rsid w:val="009108A9"/>
    <w:rsid w:val="00910A3C"/>
    <w:rsid w:val="00911615"/>
    <w:rsid w:val="00911F0A"/>
    <w:rsid w:val="0091209B"/>
    <w:rsid w:val="00912C0A"/>
    <w:rsid w:val="009131DE"/>
    <w:rsid w:val="00913B3B"/>
    <w:rsid w:val="009140D9"/>
    <w:rsid w:val="00914744"/>
    <w:rsid w:val="00916A7A"/>
    <w:rsid w:val="00916D99"/>
    <w:rsid w:val="009210FD"/>
    <w:rsid w:val="009214F2"/>
    <w:rsid w:val="00922BC0"/>
    <w:rsid w:val="00924B72"/>
    <w:rsid w:val="00925A2C"/>
    <w:rsid w:val="00925C4A"/>
    <w:rsid w:val="00927D00"/>
    <w:rsid w:val="00927D17"/>
    <w:rsid w:val="0093078E"/>
    <w:rsid w:val="00930BD6"/>
    <w:rsid w:val="00932586"/>
    <w:rsid w:val="00932922"/>
    <w:rsid w:val="00933966"/>
    <w:rsid w:val="00933DFB"/>
    <w:rsid w:val="009358D7"/>
    <w:rsid w:val="00936BD4"/>
    <w:rsid w:val="00937619"/>
    <w:rsid w:val="00937C1B"/>
    <w:rsid w:val="00940330"/>
    <w:rsid w:val="00940ED0"/>
    <w:rsid w:val="00940FDC"/>
    <w:rsid w:val="00941A7B"/>
    <w:rsid w:val="00942318"/>
    <w:rsid w:val="00942524"/>
    <w:rsid w:val="00943563"/>
    <w:rsid w:val="009435D8"/>
    <w:rsid w:val="00943BEC"/>
    <w:rsid w:val="00944CBF"/>
    <w:rsid w:val="00944EF4"/>
    <w:rsid w:val="00945D48"/>
    <w:rsid w:val="009469C4"/>
    <w:rsid w:val="009470F2"/>
    <w:rsid w:val="009473FD"/>
    <w:rsid w:val="009502A8"/>
    <w:rsid w:val="00951E41"/>
    <w:rsid w:val="00952EDE"/>
    <w:rsid w:val="009531B3"/>
    <w:rsid w:val="00953286"/>
    <w:rsid w:val="0095403E"/>
    <w:rsid w:val="0095581D"/>
    <w:rsid w:val="009560D0"/>
    <w:rsid w:val="009561CD"/>
    <w:rsid w:val="00957654"/>
    <w:rsid w:val="00957D01"/>
    <w:rsid w:val="00957DFD"/>
    <w:rsid w:val="00960871"/>
    <w:rsid w:val="0096115D"/>
    <w:rsid w:val="00961AA5"/>
    <w:rsid w:val="00961F73"/>
    <w:rsid w:val="00961F83"/>
    <w:rsid w:val="009623BD"/>
    <w:rsid w:val="0096483F"/>
    <w:rsid w:val="00964884"/>
    <w:rsid w:val="00965524"/>
    <w:rsid w:val="009669F7"/>
    <w:rsid w:val="009677ED"/>
    <w:rsid w:val="00970076"/>
    <w:rsid w:val="009719DA"/>
    <w:rsid w:val="00972014"/>
    <w:rsid w:val="00972032"/>
    <w:rsid w:val="00972252"/>
    <w:rsid w:val="00972E39"/>
    <w:rsid w:val="00973201"/>
    <w:rsid w:val="0097467C"/>
    <w:rsid w:val="00974767"/>
    <w:rsid w:val="0097615D"/>
    <w:rsid w:val="00976B26"/>
    <w:rsid w:val="00977726"/>
    <w:rsid w:val="00977E06"/>
    <w:rsid w:val="00981CA3"/>
    <w:rsid w:val="00984B26"/>
    <w:rsid w:val="00985223"/>
    <w:rsid w:val="00985468"/>
    <w:rsid w:val="009874EE"/>
    <w:rsid w:val="00991218"/>
    <w:rsid w:val="0099198B"/>
    <w:rsid w:val="00991CE7"/>
    <w:rsid w:val="00992457"/>
    <w:rsid w:val="009929AD"/>
    <w:rsid w:val="00993639"/>
    <w:rsid w:val="009936F6"/>
    <w:rsid w:val="00993EAF"/>
    <w:rsid w:val="009947C7"/>
    <w:rsid w:val="00994EC1"/>
    <w:rsid w:val="00995145"/>
    <w:rsid w:val="009962C6"/>
    <w:rsid w:val="009A0B29"/>
    <w:rsid w:val="009A12C7"/>
    <w:rsid w:val="009A1D09"/>
    <w:rsid w:val="009A2449"/>
    <w:rsid w:val="009A28BD"/>
    <w:rsid w:val="009A2BB2"/>
    <w:rsid w:val="009A36F1"/>
    <w:rsid w:val="009A3EA9"/>
    <w:rsid w:val="009A5E5D"/>
    <w:rsid w:val="009A606C"/>
    <w:rsid w:val="009A6AC6"/>
    <w:rsid w:val="009A77AC"/>
    <w:rsid w:val="009A7C02"/>
    <w:rsid w:val="009B0DF4"/>
    <w:rsid w:val="009B0E8B"/>
    <w:rsid w:val="009B13AC"/>
    <w:rsid w:val="009B1F13"/>
    <w:rsid w:val="009B3020"/>
    <w:rsid w:val="009B3750"/>
    <w:rsid w:val="009B4084"/>
    <w:rsid w:val="009B74A0"/>
    <w:rsid w:val="009C06D3"/>
    <w:rsid w:val="009C1840"/>
    <w:rsid w:val="009C29E5"/>
    <w:rsid w:val="009C337D"/>
    <w:rsid w:val="009C3BEC"/>
    <w:rsid w:val="009C4FF7"/>
    <w:rsid w:val="009C6141"/>
    <w:rsid w:val="009C6AEE"/>
    <w:rsid w:val="009C6B7C"/>
    <w:rsid w:val="009C79BC"/>
    <w:rsid w:val="009D025E"/>
    <w:rsid w:val="009D05BD"/>
    <w:rsid w:val="009D0E89"/>
    <w:rsid w:val="009D10DB"/>
    <w:rsid w:val="009D14EF"/>
    <w:rsid w:val="009D358D"/>
    <w:rsid w:val="009D3D8F"/>
    <w:rsid w:val="009D518B"/>
    <w:rsid w:val="009D7A6E"/>
    <w:rsid w:val="009E2093"/>
    <w:rsid w:val="009E397C"/>
    <w:rsid w:val="009E3DD9"/>
    <w:rsid w:val="009E4FE8"/>
    <w:rsid w:val="009E5440"/>
    <w:rsid w:val="009E590B"/>
    <w:rsid w:val="009E62E1"/>
    <w:rsid w:val="009F0CC4"/>
    <w:rsid w:val="009F1DF8"/>
    <w:rsid w:val="009F1E73"/>
    <w:rsid w:val="009F223C"/>
    <w:rsid w:val="009F2AD6"/>
    <w:rsid w:val="009F37C8"/>
    <w:rsid w:val="009F3DC6"/>
    <w:rsid w:val="009F48E7"/>
    <w:rsid w:val="009F50C3"/>
    <w:rsid w:val="009F6175"/>
    <w:rsid w:val="009F66C2"/>
    <w:rsid w:val="009F787A"/>
    <w:rsid w:val="009F7E2C"/>
    <w:rsid w:val="00A00029"/>
    <w:rsid w:val="00A00A34"/>
    <w:rsid w:val="00A01C52"/>
    <w:rsid w:val="00A02582"/>
    <w:rsid w:val="00A028D0"/>
    <w:rsid w:val="00A02F02"/>
    <w:rsid w:val="00A03185"/>
    <w:rsid w:val="00A0387E"/>
    <w:rsid w:val="00A0517D"/>
    <w:rsid w:val="00A062D5"/>
    <w:rsid w:val="00A06D19"/>
    <w:rsid w:val="00A079A8"/>
    <w:rsid w:val="00A1037C"/>
    <w:rsid w:val="00A10861"/>
    <w:rsid w:val="00A114B0"/>
    <w:rsid w:val="00A13CC2"/>
    <w:rsid w:val="00A141F9"/>
    <w:rsid w:val="00A14670"/>
    <w:rsid w:val="00A14A8C"/>
    <w:rsid w:val="00A14C48"/>
    <w:rsid w:val="00A160F2"/>
    <w:rsid w:val="00A162F0"/>
    <w:rsid w:val="00A164CC"/>
    <w:rsid w:val="00A172B0"/>
    <w:rsid w:val="00A175E9"/>
    <w:rsid w:val="00A1792F"/>
    <w:rsid w:val="00A17E35"/>
    <w:rsid w:val="00A219E9"/>
    <w:rsid w:val="00A222B3"/>
    <w:rsid w:val="00A22CF4"/>
    <w:rsid w:val="00A247DC"/>
    <w:rsid w:val="00A25FAE"/>
    <w:rsid w:val="00A264CC"/>
    <w:rsid w:val="00A2788B"/>
    <w:rsid w:val="00A27E16"/>
    <w:rsid w:val="00A311E3"/>
    <w:rsid w:val="00A32FD9"/>
    <w:rsid w:val="00A35695"/>
    <w:rsid w:val="00A3657C"/>
    <w:rsid w:val="00A36AD3"/>
    <w:rsid w:val="00A36B46"/>
    <w:rsid w:val="00A36FE3"/>
    <w:rsid w:val="00A376BB"/>
    <w:rsid w:val="00A376D7"/>
    <w:rsid w:val="00A40221"/>
    <w:rsid w:val="00A40E69"/>
    <w:rsid w:val="00A40E9F"/>
    <w:rsid w:val="00A41CED"/>
    <w:rsid w:val="00A42378"/>
    <w:rsid w:val="00A428F4"/>
    <w:rsid w:val="00A42CB7"/>
    <w:rsid w:val="00A44642"/>
    <w:rsid w:val="00A462DE"/>
    <w:rsid w:val="00A46F97"/>
    <w:rsid w:val="00A4732E"/>
    <w:rsid w:val="00A47715"/>
    <w:rsid w:val="00A47E1C"/>
    <w:rsid w:val="00A50F95"/>
    <w:rsid w:val="00A51F01"/>
    <w:rsid w:val="00A520BC"/>
    <w:rsid w:val="00A52366"/>
    <w:rsid w:val="00A524CB"/>
    <w:rsid w:val="00A544AB"/>
    <w:rsid w:val="00A54FC0"/>
    <w:rsid w:val="00A56799"/>
    <w:rsid w:val="00A5703B"/>
    <w:rsid w:val="00A57BEF"/>
    <w:rsid w:val="00A603C9"/>
    <w:rsid w:val="00A608BB"/>
    <w:rsid w:val="00A614CD"/>
    <w:rsid w:val="00A62232"/>
    <w:rsid w:val="00A647FE"/>
    <w:rsid w:val="00A64850"/>
    <w:rsid w:val="00A649F1"/>
    <w:rsid w:val="00A65EBB"/>
    <w:rsid w:val="00A666D8"/>
    <w:rsid w:val="00A667AC"/>
    <w:rsid w:val="00A66A6B"/>
    <w:rsid w:val="00A677E0"/>
    <w:rsid w:val="00A678BF"/>
    <w:rsid w:val="00A67D85"/>
    <w:rsid w:val="00A7032F"/>
    <w:rsid w:val="00A70A86"/>
    <w:rsid w:val="00A70E43"/>
    <w:rsid w:val="00A70E76"/>
    <w:rsid w:val="00A71407"/>
    <w:rsid w:val="00A725E8"/>
    <w:rsid w:val="00A734E8"/>
    <w:rsid w:val="00A73775"/>
    <w:rsid w:val="00A737E6"/>
    <w:rsid w:val="00A74193"/>
    <w:rsid w:val="00A75512"/>
    <w:rsid w:val="00A75651"/>
    <w:rsid w:val="00A76466"/>
    <w:rsid w:val="00A8393D"/>
    <w:rsid w:val="00A83BF7"/>
    <w:rsid w:val="00A8674F"/>
    <w:rsid w:val="00A87570"/>
    <w:rsid w:val="00A900E2"/>
    <w:rsid w:val="00A90160"/>
    <w:rsid w:val="00A9075D"/>
    <w:rsid w:val="00A90C18"/>
    <w:rsid w:val="00A90D66"/>
    <w:rsid w:val="00A918E6"/>
    <w:rsid w:val="00A919A0"/>
    <w:rsid w:val="00A91BBE"/>
    <w:rsid w:val="00A92192"/>
    <w:rsid w:val="00A925FA"/>
    <w:rsid w:val="00A934AC"/>
    <w:rsid w:val="00A93DB6"/>
    <w:rsid w:val="00A975CC"/>
    <w:rsid w:val="00A97B1D"/>
    <w:rsid w:val="00AA0913"/>
    <w:rsid w:val="00AA1690"/>
    <w:rsid w:val="00AA1F19"/>
    <w:rsid w:val="00AA3089"/>
    <w:rsid w:val="00AA332E"/>
    <w:rsid w:val="00AA3467"/>
    <w:rsid w:val="00AA4402"/>
    <w:rsid w:val="00AA5D47"/>
    <w:rsid w:val="00AA67BF"/>
    <w:rsid w:val="00AB3464"/>
    <w:rsid w:val="00AB37E1"/>
    <w:rsid w:val="00AB38B5"/>
    <w:rsid w:val="00AB3BD3"/>
    <w:rsid w:val="00AB4375"/>
    <w:rsid w:val="00AB4ED0"/>
    <w:rsid w:val="00AB504A"/>
    <w:rsid w:val="00AB5068"/>
    <w:rsid w:val="00AB53CB"/>
    <w:rsid w:val="00AB5D87"/>
    <w:rsid w:val="00AB624F"/>
    <w:rsid w:val="00AB63B5"/>
    <w:rsid w:val="00AB64E6"/>
    <w:rsid w:val="00AB689C"/>
    <w:rsid w:val="00AB729D"/>
    <w:rsid w:val="00AB7D08"/>
    <w:rsid w:val="00AC0409"/>
    <w:rsid w:val="00AC059E"/>
    <w:rsid w:val="00AC0F8D"/>
    <w:rsid w:val="00AC1F4A"/>
    <w:rsid w:val="00AC2956"/>
    <w:rsid w:val="00AC415D"/>
    <w:rsid w:val="00AC4858"/>
    <w:rsid w:val="00AC4AA9"/>
    <w:rsid w:val="00AC70D8"/>
    <w:rsid w:val="00AD0E62"/>
    <w:rsid w:val="00AD3062"/>
    <w:rsid w:val="00AD367F"/>
    <w:rsid w:val="00AD4EF3"/>
    <w:rsid w:val="00AD5A2C"/>
    <w:rsid w:val="00AD68C5"/>
    <w:rsid w:val="00AD71CC"/>
    <w:rsid w:val="00AD786C"/>
    <w:rsid w:val="00AD7886"/>
    <w:rsid w:val="00AE0012"/>
    <w:rsid w:val="00AE03B2"/>
    <w:rsid w:val="00AE06C8"/>
    <w:rsid w:val="00AE1830"/>
    <w:rsid w:val="00AE1BD4"/>
    <w:rsid w:val="00AE2318"/>
    <w:rsid w:val="00AE2891"/>
    <w:rsid w:val="00AE2ADF"/>
    <w:rsid w:val="00AE2C5E"/>
    <w:rsid w:val="00AE38E1"/>
    <w:rsid w:val="00AE3CAC"/>
    <w:rsid w:val="00AE3CB0"/>
    <w:rsid w:val="00AE40CA"/>
    <w:rsid w:val="00AE4277"/>
    <w:rsid w:val="00AE429F"/>
    <w:rsid w:val="00AE4CD1"/>
    <w:rsid w:val="00AE50D7"/>
    <w:rsid w:val="00AE585C"/>
    <w:rsid w:val="00AE66BB"/>
    <w:rsid w:val="00AE7752"/>
    <w:rsid w:val="00AE7E34"/>
    <w:rsid w:val="00AF0B61"/>
    <w:rsid w:val="00AF1497"/>
    <w:rsid w:val="00AF16AB"/>
    <w:rsid w:val="00AF22E6"/>
    <w:rsid w:val="00AF2507"/>
    <w:rsid w:val="00AF25B5"/>
    <w:rsid w:val="00AF41DD"/>
    <w:rsid w:val="00AF5309"/>
    <w:rsid w:val="00AF53DB"/>
    <w:rsid w:val="00AF553C"/>
    <w:rsid w:val="00AF6289"/>
    <w:rsid w:val="00AF6981"/>
    <w:rsid w:val="00AF7A72"/>
    <w:rsid w:val="00B02431"/>
    <w:rsid w:val="00B02F4A"/>
    <w:rsid w:val="00B03E4A"/>
    <w:rsid w:val="00B053DF"/>
    <w:rsid w:val="00B055D4"/>
    <w:rsid w:val="00B069FF"/>
    <w:rsid w:val="00B074F6"/>
    <w:rsid w:val="00B07AF2"/>
    <w:rsid w:val="00B07DD7"/>
    <w:rsid w:val="00B121D3"/>
    <w:rsid w:val="00B126D8"/>
    <w:rsid w:val="00B12EA8"/>
    <w:rsid w:val="00B13A31"/>
    <w:rsid w:val="00B14C2A"/>
    <w:rsid w:val="00B15D28"/>
    <w:rsid w:val="00B15F07"/>
    <w:rsid w:val="00B16038"/>
    <w:rsid w:val="00B160ED"/>
    <w:rsid w:val="00B16393"/>
    <w:rsid w:val="00B172AA"/>
    <w:rsid w:val="00B203FF"/>
    <w:rsid w:val="00B21C51"/>
    <w:rsid w:val="00B25578"/>
    <w:rsid w:val="00B258CF"/>
    <w:rsid w:val="00B25B39"/>
    <w:rsid w:val="00B25DCE"/>
    <w:rsid w:val="00B3033C"/>
    <w:rsid w:val="00B30868"/>
    <w:rsid w:val="00B321D3"/>
    <w:rsid w:val="00B323FA"/>
    <w:rsid w:val="00B327B9"/>
    <w:rsid w:val="00B33AF0"/>
    <w:rsid w:val="00B3595C"/>
    <w:rsid w:val="00B37AA5"/>
    <w:rsid w:val="00B40F60"/>
    <w:rsid w:val="00B41398"/>
    <w:rsid w:val="00B41557"/>
    <w:rsid w:val="00B41B46"/>
    <w:rsid w:val="00B433F1"/>
    <w:rsid w:val="00B43593"/>
    <w:rsid w:val="00B43698"/>
    <w:rsid w:val="00B4464B"/>
    <w:rsid w:val="00B448A8"/>
    <w:rsid w:val="00B46C7D"/>
    <w:rsid w:val="00B46CB5"/>
    <w:rsid w:val="00B477A7"/>
    <w:rsid w:val="00B477F5"/>
    <w:rsid w:val="00B47D18"/>
    <w:rsid w:val="00B505C7"/>
    <w:rsid w:val="00B51FEC"/>
    <w:rsid w:val="00B53622"/>
    <w:rsid w:val="00B54A64"/>
    <w:rsid w:val="00B558A2"/>
    <w:rsid w:val="00B562D9"/>
    <w:rsid w:val="00B57170"/>
    <w:rsid w:val="00B62C19"/>
    <w:rsid w:val="00B63BB5"/>
    <w:rsid w:val="00B63C15"/>
    <w:rsid w:val="00B67302"/>
    <w:rsid w:val="00B70345"/>
    <w:rsid w:val="00B70782"/>
    <w:rsid w:val="00B7086B"/>
    <w:rsid w:val="00B70FE9"/>
    <w:rsid w:val="00B7167C"/>
    <w:rsid w:val="00B720A0"/>
    <w:rsid w:val="00B73161"/>
    <w:rsid w:val="00B75481"/>
    <w:rsid w:val="00B7653B"/>
    <w:rsid w:val="00B769E8"/>
    <w:rsid w:val="00B77613"/>
    <w:rsid w:val="00B77788"/>
    <w:rsid w:val="00B77FEF"/>
    <w:rsid w:val="00B80246"/>
    <w:rsid w:val="00B81429"/>
    <w:rsid w:val="00B8160E"/>
    <w:rsid w:val="00B82645"/>
    <w:rsid w:val="00B83511"/>
    <w:rsid w:val="00B83F85"/>
    <w:rsid w:val="00B8443E"/>
    <w:rsid w:val="00B849B9"/>
    <w:rsid w:val="00B84A54"/>
    <w:rsid w:val="00B84DB3"/>
    <w:rsid w:val="00B851DF"/>
    <w:rsid w:val="00B869AC"/>
    <w:rsid w:val="00B86A96"/>
    <w:rsid w:val="00B875F3"/>
    <w:rsid w:val="00B90895"/>
    <w:rsid w:val="00B90C1C"/>
    <w:rsid w:val="00B90E24"/>
    <w:rsid w:val="00B90F4E"/>
    <w:rsid w:val="00B90F50"/>
    <w:rsid w:val="00B916D5"/>
    <w:rsid w:val="00B91A23"/>
    <w:rsid w:val="00B922C7"/>
    <w:rsid w:val="00B92781"/>
    <w:rsid w:val="00B93668"/>
    <w:rsid w:val="00B95B20"/>
    <w:rsid w:val="00B95E9F"/>
    <w:rsid w:val="00B96DC9"/>
    <w:rsid w:val="00B97367"/>
    <w:rsid w:val="00B97D11"/>
    <w:rsid w:val="00BA16B9"/>
    <w:rsid w:val="00BA3F63"/>
    <w:rsid w:val="00BA4357"/>
    <w:rsid w:val="00BA43F4"/>
    <w:rsid w:val="00BA4BCA"/>
    <w:rsid w:val="00BA4FD5"/>
    <w:rsid w:val="00BA7BD8"/>
    <w:rsid w:val="00BB2F57"/>
    <w:rsid w:val="00BB3817"/>
    <w:rsid w:val="00BB3A6A"/>
    <w:rsid w:val="00BB3C5F"/>
    <w:rsid w:val="00BB3D6E"/>
    <w:rsid w:val="00BB4CCF"/>
    <w:rsid w:val="00BB6AF8"/>
    <w:rsid w:val="00BB790E"/>
    <w:rsid w:val="00BC00CE"/>
    <w:rsid w:val="00BC00D5"/>
    <w:rsid w:val="00BC15F0"/>
    <w:rsid w:val="00BC2B8B"/>
    <w:rsid w:val="00BC30C9"/>
    <w:rsid w:val="00BC33AC"/>
    <w:rsid w:val="00BC3688"/>
    <w:rsid w:val="00BC4C3B"/>
    <w:rsid w:val="00BC69D6"/>
    <w:rsid w:val="00BD26AA"/>
    <w:rsid w:val="00BD4BD4"/>
    <w:rsid w:val="00BD4BD8"/>
    <w:rsid w:val="00BD5959"/>
    <w:rsid w:val="00BD67A0"/>
    <w:rsid w:val="00BD760A"/>
    <w:rsid w:val="00BE04A0"/>
    <w:rsid w:val="00BE051A"/>
    <w:rsid w:val="00BE1B3C"/>
    <w:rsid w:val="00BE28A7"/>
    <w:rsid w:val="00BE3DFC"/>
    <w:rsid w:val="00BE418F"/>
    <w:rsid w:val="00BE4B8E"/>
    <w:rsid w:val="00BE60F5"/>
    <w:rsid w:val="00BE63F7"/>
    <w:rsid w:val="00BE6AE3"/>
    <w:rsid w:val="00BE6FEB"/>
    <w:rsid w:val="00BF05FF"/>
    <w:rsid w:val="00BF0D7D"/>
    <w:rsid w:val="00BF1D60"/>
    <w:rsid w:val="00BF33B8"/>
    <w:rsid w:val="00BF387B"/>
    <w:rsid w:val="00BF3BC9"/>
    <w:rsid w:val="00BF4973"/>
    <w:rsid w:val="00BF4ABF"/>
    <w:rsid w:val="00BF5021"/>
    <w:rsid w:val="00BF558B"/>
    <w:rsid w:val="00BF55AB"/>
    <w:rsid w:val="00BF59A0"/>
    <w:rsid w:val="00BF5B51"/>
    <w:rsid w:val="00BF5C85"/>
    <w:rsid w:val="00BF624D"/>
    <w:rsid w:val="00BF6301"/>
    <w:rsid w:val="00BF78FC"/>
    <w:rsid w:val="00C004DD"/>
    <w:rsid w:val="00C00697"/>
    <w:rsid w:val="00C0109F"/>
    <w:rsid w:val="00C01964"/>
    <w:rsid w:val="00C01B15"/>
    <w:rsid w:val="00C01ED0"/>
    <w:rsid w:val="00C022F0"/>
    <w:rsid w:val="00C0280D"/>
    <w:rsid w:val="00C03DEB"/>
    <w:rsid w:val="00C03DF7"/>
    <w:rsid w:val="00C03DFE"/>
    <w:rsid w:val="00C04474"/>
    <w:rsid w:val="00C045FF"/>
    <w:rsid w:val="00C04833"/>
    <w:rsid w:val="00C0558D"/>
    <w:rsid w:val="00C057DE"/>
    <w:rsid w:val="00C058E2"/>
    <w:rsid w:val="00C05CA0"/>
    <w:rsid w:val="00C062A9"/>
    <w:rsid w:val="00C0680F"/>
    <w:rsid w:val="00C06862"/>
    <w:rsid w:val="00C06991"/>
    <w:rsid w:val="00C06A44"/>
    <w:rsid w:val="00C06E88"/>
    <w:rsid w:val="00C07174"/>
    <w:rsid w:val="00C075A3"/>
    <w:rsid w:val="00C10C7F"/>
    <w:rsid w:val="00C1168E"/>
    <w:rsid w:val="00C11EF4"/>
    <w:rsid w:val="00C11F59"/>
    <w:rsid w:val="00C125D8"/>
    <w:rsid w:val="00C1307D"/>
    <w:rsid w:val="00C13870"/>
    <w:rsid w:val="00C138E0"/>
    <w:rsid w:val="00C1504D"/>
    <w:rsid w:val="00C1556C"/>
    <w:rsid w:val="00C15896"/>
    <w:rsid w:val="00C15946"/>
    <w:rsid w:val="00C15F65"/>
    <w:rsid w:val="00C15F76"/>
    <w:rsid w:val="00C165BC"/>
    <w:rsid w:val="00C165EC"/>
    <w:rsid w:val="00C16CAA"/>
    <w:rsid w:val="00C17FD1"/>
    <w:rsid w:val="00C20FFF"/>
    <w:rsid w:val="00C210BB"/>
    <w:rsid w:val="00C21D8A"/>
    <w:rsid w:val="00C22CE2"/>
    <w:rsid w:val="00C22EE5"/>
    <w:rsid w:val="00C230DA"/>
    <w:rsid w:val="00C23421"/>
    <w:rsid w:val="00C24622"/>
    <w:rsid w:val="00C24AA8"/>
    <w:rsid w:val="00C24E54"/>
    <w:rsid w:val="00C26FE7"/>
    <w:rsid w:val="00C30063"/>
    <w:rsid w:val="00C3189B"/>
    <w:rsid w:val="00C31E2A"/>
    <w:rsid w:val="00C333E5"/>
    <w:rsid w:val="00C3368A"/>
    <w:rsid w:val="00C339D8"/>
    <w:rsid w:val="00C33BC1"/>
    <w:rsid w:val="00C3412B"/>
    <w:rsid w:val="00C347FF"/>
    <w:rsid w:val="00C355C3"/>
    <w:rsid w:val="00C36A4D"/>
    <w:rsid w:val="00C375E6"/>
    <w:rsid w:val="00C407D4"/>
    <w:rsid w:val="00C42B42"/>
    <w:rsid w:val="00C4524C"/>
    <w:rsid w:val="00C45A38"/>
    <w:rsid w:val="00C45BAA"/>
    <w:rsid w:val="00C47AD0"/>
    <w:rsid w:val="00C47FF2"/>
    <w:rsid w:val="00C50207"/>
    <w:rsid w:val="00C51013"/>
    <w:rsid w:val="00C51741"/>
    <w:rsid w:val="00C52249"/>
    <w:rsid w:val="00C54917"/>
    <w:rsid w:val="00C5559D"/>
    <w:rsid w:val="00C56266"/>
    <w:rsid w:val="00C57957"/>
    <w:rsid w:val="00C6060C"/>
    <w:rsid w:val="00C611EE"/>
    <w:rsid w:val="00C612EF"/>
    <w:rsid w:val="00C619FF"/>
    <w:rsid w:val="00C61B7B"/>
    <w:rsid w:val="00C62829"/>
    <w:rsid w:val="00C65401"/>
    <w:rsid w:val="00C6659F"/>
    <w:rsid w:val="00C6692C"/>
    <w:rsid w:val="00C67B2C"/>
    <w:rsid w:val="00C67B53"/>
    <w:rsid w:val="00C715AC"/>
    <w:rsid w:val="00C7194B"/>
    <w:rsid w:val="00C720EF"/>
    <w:rsid w:val="00C731CB"/>
    <w:rsid w:val="00C738A5"/>
    <w:rsid w:val="00C73F51"/>
    <w:rsid w:val="00C742E8"/>
    <w:rsid w:val="00C75811"/>
    <w:rsid w:val="00C765DC"/>
    <w:rsid w:val="00C76861"/>
    <w:rsid w:val="00C7735F"/>
    <w:rsid w:val="00C80775"/>
    <w:rsid w:val="00C80C91"/>
    <w:rsid w:val="00C80D51"/>
    <w:rsid w:val="00C821CE"/>
    <w:rsid w:val="00C823C4"/>
    <w:rsid w:val="00C82ABF"/>
    <w:rsid w:val="00C82BD6"/>
    <w:rsid w:val="00C84186"/>
    <w:rsid w:val="00C84EBA"/>
    <w:rsid w:val="00C84F24"/>
    <w:rsid w:val="00C85C17"/>
    <w:rsid w:val="00C86686"/>
    <w:rsid w:val="00C8672E"/>
    <w:rsid w:val="00C92B3F"/>
    <w:rsid w:val="00C93D5D"/>
    <w:rsid w:val="00C9460E"/>
    <w:rsid w:val="00C96D7A"/>
    <w:rsid w:val="00C97EAA"/>
    <w:rsid w:val="00CA0A57"/>
    <w:rsid w:val="00CA162B"/>
    <w:rsid w:val="00CA260A"/>
    <w:rsid w:val="00CA7790"/>
    <w:rsid w:val="00CB0B55"/>
    <w:rsid w:val="00CB1EA1"/>
    <w:rsid w:val="00CB3816"/>
    <w:rsid w:val="00CB3C23"/>
    <w:rsid w:val="00CB4E1C"/>
    <w:rsid w:val="00CB4EE4"/>
    <w:rsid w:val="00CB57D9"/>
    <w:rsid w:val="00CB65BE"/>
    <w:rsid w:val="00CB6C8D"/>
    <w:rsid w:val="00CB75BA"/>
    <w:rsid w:val="00CB7705"/>
    <w:rsid w:val="00CB7FAF"/>
    <w:rsid w:val="00CC0065"/>
    <w:rsid w:val="00CC058D"/>
    <w:rsid w:val="00CC0E68"/>
    <w:rsid w:val="00CC11B0"/>
    <w:rsid w:val="00CC2120"/>
    <w:rsid w:val="00CC25F2"/>
    <w:rsid w:val="00CC26D2"/>
    <w:rsid w:val="00CC26DD"/>
    <w:rsid w:val="00CC3980"/>
    <w:rsid w:val="00CC59EC"/>
    <w:rsid w:val="00CC661D"/>
    <w:rsid w:val="00CC6CC0"/>
    <w:rsid w:val="00CC7130"/>
    <w:rsid w:val="00CC79C8"/>
    <w:rsid w:val="00CC7A39"/>
    <w:rsid w:val="00CC7FC0"/>
    <w:rsid w:val="00CD0128"/>
    <w:rsid w:val="00CD047F"/>
    <w:rsid w:val="00CD146B"/>
    <w:rsid w:val="00CD2025"/>
    <w:rsid w:val="00CD22B8"/>
    <w:rsid w:val="00CD314A"/>
    <w:rsid w:val="00CD4462"/>
    <w:rsid w:val="00CD4F03"/>
    <w:rsid w:val="00CD5716"/>
    <w:rsid w:val="00CD5B50"/>
    <w:rsid w:val="00CD64CB"/>
    <w:rsid w:val="00CD6CE3"/>
    <w:rsid w:val="00CD7C53"/>
    <w:rsid w:val="00CE03CE"/>
    <w:rsid w:val="00CE0B97"/>
    <w:rsid w:val="00CE0E96"/>
    <w:rsid w:val="00CE1614"/>
    <w:rsid w:val="00CE30A6"/>
    <w:rsid w:val="00CE4375"/>
    <w:rsid w:val="00CE43ED"/>
    <w:rsid w:val="00CE45DB"/>
    <w:rsid w:val="00CE4754"/>
    <w:rsid w:val="00CE7FF8"/>
    <w:rsid w:val="00CF0ACF"/>
    <w:rsid w:val="00CF0B3A"/>
    <w:rsid w:val="00CF0C01"/>
    <w:rsid w:val="00CF0D95"/>
    <w:rsid w:val="00CF16D2"/>
    <w:rsid w:val="00CF1AC4"/>
    <w:rsid w:val="00CF1B7C"/>
    <w:rsid w:val="00CF273D"/>
    <w:rsid w:val="00CF27E5"/>
    <w:rsid w:val="00CF2896"/>
    <w:rsid w:val="00CF326E"/>
    <w:rsid w:val="00CF5695"/>
    <w:rsid w:val="00CF6522"/>
    <w:rsid w:val="00CF69CC"/>
    <w:rsid w:val="00CF747F"/>
    <w:rsid w:val="00D0040D"/>
    <w:rsid w:val="00D00798"/>
    <w:rsid w:val="00D00E8A"/>
    <w:rsid w:val="00D01196"/>
    <w:rsid w:val="00D0143C"/>
    <w:rsid w:val="00D027D4"/>
    <w:rsid w:val="00D030B2"/>
    <w:rsid w:val="00D037C4"/>
    <w:rsid w:val="00D04627"/>
    <w:rsid w:val="00D06B12"/>
    <w:rsid w:val="00D07F86"/>
    <w:rsid w:val="00D10454"/>
    <w:rsid w:val="00D1060B"/>
    <w:rsid w:val="00D10A25"/>
    <w:rsid w:val="00D10B8C"/>
    <w:rsid w:val="00D11AAC"/>
    <w:rsid w:val="00D127D8"/>
    <w:rsid w:val="00D12B9E"/>
    <w:rsid w:val="00D15B6C"/>
    <w:rsid w:val="00D1697B"/>
    <w:rsid w:val="00D174BD"/>
    <w:rsid w:val="00D2076F"/>
    <w:rsid w:val="00D21354"/>
    <w:rsid w:val="00D22F6F"/>
    <w:rsid w:val="00D234EA"/>
    <w:rsid w:val="00D235F0"/>
    <w:rsid w:val="00D241C9"/>
    <w:rsid w:val="00D24384"/>
    <w:rsid w:val="00D25448"/>
    <w:rsid w:val="00D2551E"/>
    <w:rsid w:val="00D26533"/>
    <w:rsid w:val="00D26BC0"/>
    <w:rsid w:val="00D30FA3"/>
    <w:rsid w:val="00D312C3"/>
    <w:rsid w:val="00D31713"/>
    <w:rsid w:val="00D3173F"/>
    <w:rsid w:val="00D32FB8"/>
    <w:rsid w:val="00D342A5"/>
    <w:rsid w:val="00D34718"/>
    <w:rsid w:val="00D35954"/>
    <w:rsid w:val="00D35B30"/>
    <w:rsid w:val="00D361CC"/>
    <w:rsid w:val="00D378B6"/>
    <w:rsid w:val="00D40CBF"/>
    <w:rsid w:val="00D4133D"/>
    <w:rsid w:val="00D41485"/>
    <w:rsid w:val="00D41683"/>
    <w:rsid w:val="00D41FE6"/>
    <w:rsid w:val="00D42295"/>
    <w:rsid w:val="00D42C38"/>
    <w:rsid w:val="00D43888"/>
    <w:rsid w:val="00D44086"/>
    <w:rsid w:val="00D45199"/>
    <w:rsid w:val="00D45FED"/>
    <w:rsid w:val="00D466E2"/>
    <w:rsid w:val="00D47F8C"/>
    <w:rsid w:val="00D51C91"/>
    <w:rsid w:val="00D51FB2"/>
    <w:rsid w:val="00D51FFC"/>
    <w:rsid w:val="00D52483"/>
    <w:rsid w:val="00D524AF"/>
    <w:rsid w:val="00D52FFE"/>
    <w:rsid w:val="00D535C0"/>
    <w:rsid w:val="00D55C99"/>
    <w:rsid w:val="00D55D3D"/>
    <w:rsid w:val="00D57550"/>
    <w:rsid w:val="00D57E23"/>
    <w:rsid w:val="00D6034E"/>
    <w:rsid w:val="00D607FD"/>
    <w:rsid w:val="00D61DC4"/>
    <w:rsid w:val="00D62FF3"/>
    <w:rsid w:val="00D64658"/>
    <w:rsid w:val="00D64F61"/>
    <w:rsid w:val="00D65BA8"/>
    <w:rsid w:val="00D673D0"/>
    <w:rsid w:val="00D67766"/>
    <w:rsid w:val="00D6789A"/>
    <w:rsid w:val="00D67F61"/>
    <w:rsid w:val="00D718BD"/>
    <w:rsid w:val="00D737B8"/>
    <w:rsid w:val="00D737D5"/>
    <w:rsid w:val="00D750F1"/>
    <w:rsid w:val="00D7732F"/>
    <w:rsid w:val="00D779A5"/>
    <w:rsid w:val="00D81C14"/>
    <w:rsid w:val="00D821DB"/>
    <w:rsid w:val="00D82D15"/>
    <w:rsid w:val="00D84F36"/>
    <w:rsid w:val="00D85583"/>
    <w:rsid w:val="00D85ACF"/>
    <w:rsid w:val="00D876B6"/>
    <w:rsid w:val="00D87BBC"/>
    <w:rsid w:val="00D90994"/>
    <w:rsid w:val="00D91757"/>
    <w:rsid w:val="00D92CE8"/>
    <w:rsid w:val="00D9321E"/>
    <w:rsid w:val="00D94163"/>
    <w:rsid w:val="00D94252"/>
    <w:rsid w:val="00D943B0"/>
    <w:rsid w:val="00D943CA"/>
    <w:rsid w:val="00D949D2"/>
    <w:rsid w:val="00D94A19"/>
    <w:rsid w:val="00D96DA9"/>
    <w:rsid w:val="00D97EBD"/>
    <w:rsid w:val="00DA0ADD"/>
    <w:rsid w:val="00DA0F41"/>
    <w:rsid w:val="00DA203B"/>
    <w:rsid w:val="00DA209A"/>
    <w:rsid w:val="00DA2A66"/>
    <w:rsid w:val="00DA3386"/>
    <w:rsid w:val="00DA3928"/>
    <w:rsid w:val="00DA533E"/>
    <w:rsid w:val="00DA5EDC"/>
    <w:rsid w:val="00DA62B9"/>
    <w:rsid w:val="00DA6870"/>
    <w:rsid w:val="00DA6960"/>
    <w:rsid w:val="00DA71AE"/>
    <w:rsid w:val="00DB0308"/>
    <w:rsid w:val="00DB0BA7"/>
    <w:rsid w:val="00DB1348"/>
    <w:rsid w:val="00DB1C62"/>
    <w:rsid w:val="00DB2A42"/>
    <w:rsid w:val="00DB366D"/>
    <w:rsid w:val="00DB47B7"/>
    <w:rsid w:val="00DB4A3A"/>
    <w:rsid w:val="00DB5445"/>
    <w:rsid w:val="00DB6322"/>
    <w:rsid w:val="00DB69B7"/>
    <w:rsid w:val="00DB7274"/>
    <w:rsid w:val="00DB7DB6"/>
    <w:rsid w:val="00DC0289"/>
    <w:rsid w:val="00DC0640"/>
    <w:rsid w:val="00DC0BB0"/>
    <w:rsid w:val="00DC0DF5"/>
    <w:rsid w:val="00DC1293"/>
    <w:rsid w:val="00DC189A"/>
    <w:rsid w:val="00DC2340"/>
    <w:rsid w:val="00DC35C0"/>
    <w:rsid w:val="00DC394F"/>
    <w:rsid w:val="00DC58F2"/>
    <w:rsid w:val="00DC6B9D"/>
    <w:rsid w:val="00DC79BC"/>
    <w:rsid w:val="00DC7E2E"/>
    <w:rsid w:val="00DD025F"/>
    <w:rsid w:val="00DD0B18"/>
    <w:rsid w:val="00DD11D0"/>
    <w:rsid w:val="00DD3DB5"/>
    <w:rsid w:val="00DD5751"/>
    <w:rsid w:val="00DD5B2D"/>
    <w:rsid w:val="00DD712F"/>
    <w:rsid w:val="00DD7889"/>
    <w:rsid w:val="00DE0464"/>
    <w:rsid w:val="00DE14F5"/>
    <w:rsid w:val="00DE1B31"/>
    <w:rsid w:val="00DE2D96"/>
    <w:rsid w:val="00DE3368"/>
    <w:rsid w:val="00DE3B66"/>
    <w:rsid w:val="00DE461F"/>
    <w:rsid w:val="00DE46D1"/>
    <w:rsid w:val="00DE481D"/>
    <w:rsid w:val="00DE4C8A"/>
    <w:rsid w:val="00DE5F49"/>
    <w:rsid w:val="00DE620B"/>
    <w:rsid w:val="00DE6F84"/>
    <w:rsid w:val="00DE7354"/>
    <w:rsid w:val="00DE7FE7"/>
    <w:rsid w:val="00DF08F1"/>
    <w:rsid w:val="00DF0CB1"/>
    <w:rsid w:val="00DF2187"/>
    <w:rsid w:val="00DF2778"/>
    <w:rsid w:val="00DF27E4"/>
    <w:rsid w:val="00DF338D"/>
    <w:rsid w:val="00DF3E94"/>
    <w:rsid w:val="00DF4B8F"/>
    <w:rsid w:val="00DF5EDF"/>
    <w:rsid w:val="00DF6FB0"/>
    <w:rsid w:val="00DF7790"/>
    <w:rsid w:val="00E003A7"/>
    <w:rsid w:val="00E0089B"/>
    <w:rsid w:val="00E01C0C"/>
    <w:rsid w:val="00E02BBB"/>
    <w:rsid w:val="00E0344A"/>
    <w:rsid w:val="00E039A0"/>
    <w:rsid w:val="00E05252"/>
    <w:rsid w:val="00E052E7"/>
    <w:rsid w:val="00E07FAE"/>
    <w:rsid w:val="00E10D05"/>
    <w:rsid w:val="00E10DA3"/>
    <w:rsid w:val="00E1143A"/>
    <w:rsid w:val="00E11462"/>
    <w:rsid w:val="00E12A1D"/>
    <w:rsid w:val="00E13A91"/>
    <w:rsid w:val="00E14789"/>
    <w:rsid w:val="00E14AC4"/>
    <w:rsid w:val="00E14D01"/>
    <w:rsid w:val="00E15F42"/>
    <w:rsid w:val="00E16D5E"/>
    <w:rsid w:val="00E17858"/>
    <w:rsid w:val="00E20839"/>
    <w:rsid w:val="00E237A0"/>
    <w:rsid w:val="00E238B2"/>
    <w:rsid w:val="00E23F2F"/>
    <w:rsid w:val="00E24CE7"/>
    <w:rsid w:val="00E267F4"/>
    <w:rsid w:val="00E26C88"/>
    <w:rsid w:val="00E26CAE"/>
    <w:rsid w:val="00E26E13"/>
    <w:rsid w:val="00E27011"/>
    <w:rsid w:val="00E30C65"/>
    <w:rsid w:val="00E30D99"/>
    <w:rsid w:val="00E3166A"/>
    <w:rsid w:val="00E3198D"/>
    <w:rsid w:val="00E3281B"/>
    <w:rsid w:val="00E33006"/>
    <w:rsid w:val="00E33ABA"/>
    <w:rsid w:val="00E33CC6"/>
    <w:rsid w:val="00E347A6"/>
    <w:rsid w:val="00E34C14"/>
    <w:rsid w:val="00E350D4"/>
    <w:rsid w:val="00E36051"/>
    <w:rsid w:val="00E3625C"/>
    <w:rsid w:val="00E365C4"/>
    <w:rsid w:val="00E370E7"/>
    <w:rsid w:val="00E40876"/>
    <w:rsid w:val="00E426AC"/>
    <w:rsid w:val="00E428D5"/>
    <w:rsid w:val="00E42EB3"/>
    <w:rsid w:val="00E438A1"/>
    <w:rsid w:val="00E44A08"/>
    <w:rsid w:val="00E458BB"/>
    <w:rsid w:val="00E503CD"/>
    <w:rsid w:val="00E50FE5"/>
    <w:rsid w:val="00E51126"/>
    <w:rsid w:val="00E523CA"/>
    <w:rsid w:val="00E54BB9"/>
    <w:rsid w:val="00E54C2E"/>
    <w:rsid w:val="00E55256"/>
    <w:rsid w:val="00E569AB"/>
    <w:rsid w:val="00E56B4D"/>
    <w:rsid w:val="00E57772"/>
    <w:rsid w:val="00E60751"/>
    <w:rsid w:val="00E60C8C"/>
    <w:rsid w:val="00E61C97"/>
    <w:rsid w:val="00E61D9A"/>
    <w:rsid w:val="00E62DE8"/>
    <w:rsid w:val="00E6403A"/>
    <w:rsid w:val="00E6481C"/>
    <w:rsid w:val="00E6527A"/>
    <w:rsid w:val="00E65CE3"/>
    <w:rsid w:val="00E662A2"/>
    <w:rsid w:val="00E66DE2"/>
    <w:rsid w:val="00E6761C"/>
    <w:rsid w:val="00E70150"/>
    <w:rsid w:val="00E7017F"/>
    <w:rsid w:val="00E728B4"/>
    <w:rsid w:val="00E737B5"/>
    <w:rsid w:val="00E75287"/>
    <w:rsid w:val="00E77CB2"/>
    <w:rsid w:val="00E81050"/>
    <w:rsid w:val="00E811A5"/>
    <w:rsid w:val="00E820E0"/>
    <w:rsid w:val="00E828F5"/>
    <w:rsid w:val="00E83CFA"/>
    <w:rsid w:val="00E84B0D"/>
    <w:rsid w:val="00E85121"/>
    <w:rsid w:val="00E85908"/>
    <w:rsid w:val="00E85D0B"/>
    <w:rsid w:val="00E86462"/>
    <w:rsid w:val="00E86F56"/>
    <w:rsid w:val="00E87378"/>
    <w:rsid w:val="00E87380"/>
    <w:rsid w:val="00E875B2"/>
    <w:rsid w:val="00E87CC9"/>
    <w:rsid w:val="00E87E53"/>
    <w:rsid w:val="00E912F8"/>
    <w:rsid w:val="00E91B26"/>
    <w:rsid w:val="00E91D53"/>
    <w:rsid w:val="00E92451"/>
    <w:rsid w:val="00E940DE"/>
    <w:rsid w:val="00E944B9"/>
    <w:rsid w:val="00E94D2D"/>
    <w:rsid w:val="00E95E14"/>
    <w:rsid w:val="00E9615F"/>
    <w:rsid w:val="00E96871"/>
    <w:rsid w:val="00EA0546"/>
    <w:rsid w:val="00EA26C7"/>
    <w:rsid w:val="00EA2AFB"/>
    <w:rsid w:val="00EA2D29"/>
    <w:rsid w:val="00EA31D4"/>
    <w:rsid w:val="00EA3BB9"/>
    <w:rsid w:val="00EA3EB7"/>
    <w:rsid w:val="00EA47FA"/>
    <w:rsid w:val="00EA4BDE"/>
    <w:rsid w:val="00EA7765"/>
    <w:rsid w:val="00EB0380"/>
    <w:rsid w:val="00EB1638"/>
    <w:rsid w:val="00EB1DB9"/>
    <w:rsid w:val="00EB4A4B"/>
    <w:rsid w:val="00EB4F78"/>
    <w:rsid w:val="00EB581C"/>
    <w:rsid w:val="00EB5D12"/>
    <w:rsid w:val="00EB6DA0"/>
    <w:rsid w:val="00EB7294"/>
    <w:rsid w:val="00EB7553"/>
    <w:rsid w:val="00EB78B5"/>
    <w:rsid w:val="00EC02D9"/>
    <w:rsid w:val="00EC0ADF"/>
    <w:rsid w:val="00EC16C2"/>
    <w:rsid w:val="00EC2976"/>
    <w:rsid w:val="00EC2CC4"/>
    <w:rsid w:val="00EC2ECB"/>
    <w:rsid w:val="00EC3530"/>
    <w:rsid w:val="00EC373A"/>
    <w:rsid w:val="00EC3AAC"/>
    <w:rsid w:val="00EC47D7"/>
    <w:rsid w:val="00EC51B7"/>
    <w:rsid w:val="00EC718E"/>
    <w:rsid w:val="00EC749C"/>
    <w:rsid w:val="00EC76CF"/>
    <w:rsid w:val="00EC7B65"/>
    <w:rsid w:val="00ED0975"/>
    <w:rsid w:val="00ED1264"/>
    <w:rsid w:val="00ED12F5"/>
    <w:rsid w:val="00ED1A26"/>
    <w:rsid w:val="00ED254F"/>
    <w:rsid w:val="00ED37C9"/>
    <w:rsid w:val="00ED37F8"/>
    <w:rsid w:val="00ED3A82"/>
    <w:rsid w:val="00ED423E"/>
    <w:rsid w:val="00ED4861"/>
    <w:rsid w:val="00ED6471"/>
    <w:rsid w:val="00ED6C21"/>
    <w:rsid w:val="00ED7278"/>
    <w:rsid w:val="00ED7679"/>
    <w:rsid w:val="00EE08A6"/>
    <w:rsid w:val="00EE2A8B"/>
    <w:rsid w:val="00EE364D"/>
    <w:rsid w:val="00EE61BA"/>
    <w:rsid w:val="00EE7211"/>
    <w:rsid w:val="00EE7797"/>
    <w:rsid w:val="00EE7C42"/>
    <w:rsid w:val="00EF088A"/>
    <w:rsid w:val="00EF1D46"/>
    <w:rsid w:val="00EF346E"/>
    <w:rsid w:val="00EF3496"/>
    <w:rsid w:val="00EF4A05"/>
    <w:rsid w:val="00EF4F8D"/>
    <w:rsid w:val="00EF59F5"/>
    <w:rsid w:val="00EF65EA"/>
    <w:rsid w:val="00EF70FE"/>
    <w:rsid w:val="00F004EE"/>
    <w:rsid w:val="00F02A77"/>
    <w:rsid w:val="00F03169"/>
    <w:rsid w:val="00F0477A"/>
    <w:rsid w:val="00F060D4"/>
    <w:rsid w:val="00F0681B"/>
    <w:rsid w:val="00F06A72"/>
    <w:rsid w:val="00F06E86"/>
    <w:rsid w:val="00F07DE9"/>
    <w:rsid w:val="00F10B04"/>
    <w:rsid w:val="00F11031"/>
    <w:rsid w:val="00F11127"/>
    <w:rsid w:val="00F119CE"/>
    <w:rsid w:val="00F12115"/>
    <w:rsid w:val="00F13404"/>
    <w:rsid w:val="00F13C13"/>
    <w:rsid w:val="00F14EC2"/>
    <w:rsid w:val="00F16952"/>
    <w:rsid w:val="00F17273"/>
    <w:rsid w:val="00F17A6F"/>
    <w:rsid w:val="00F20CEC"/>
    <w:rsid w:val="00F21274"/>
    <w:rsid w:val="00F239A8"/>
    <w:rsid w:val="00F24CE2"/>
    <w:rsid w:val="00F25461"/>
    <w:rsid w:val="00F268F4"/>
    <w:rsid w:val="00F26C69"/>
    <w:rsid w:val="00F26CBF"/>
    <w:rsid w:val="00F2740B"/>
    <w:rsid w:val="00F27AFE"/>
    <w:rsid w:val="00F30F9F"/>
    <w:rsid w:val="00F31385"/>
    <w:rsid w:val="00F31FDE"/>
    <w:rsid w:val="00F34D16"/>
    <w:rsid w:val="00F35749"/>
    <w:rsid w:val="00F36AEC"/>
    <w:rsid w:val="00F407FE"/>
    <w:rsid w:val="00F434CC"/>
    <w:rsid w:val="00F43EC2"/>
    <w:rsid w:val="00F44033"/>
    <w:rsid w:val="00F447A8"/>
    <w:rsid w:val="00F448CE"/>
    <w:rsid w:val="00F44E20"/>
    <w:rsid w:val="00F4506D"/>
    <w:rsid w:val="00F45190"/>
    <w:rsid w:val="00F457BC"/>
    <w:rsid w:val="00F463EB"/>
    <w:rsid w:val="00F46542"/>
    <w:rsid w:val="00F46963"/>
    <w:rsid w:val="00F476C0"/>
    <w:rsid w:val="00F47D6D"/>
    <w:rsid w:val="00F47FB6"/>
    <w:rsid w:val="00F52696"/>
    <w:rsid w:val="00F52DD8"/>
    <w:rsid w:val="00F55557"/>
    <w:rsid w:val="00F564D9"/>
    <w:rsid w:val="00F56C82"/>
    <w:rsid w:val="00F5747C"/>
    <w:rsid w:val="00F57909"/>
    <w:rsid w:val="00F60F23"/>
    <w:rsid w:val="00F61C83"/>
    <w:rsid w:val="00F61F7F"/>
    <w:rsid w:val="00F62160"/>
    <w:rsid w:val="00F625F6"/>
    <w:rsid w:val="00F63C09"/>
    <w:rsid w:val="00F63D7B"/>
    <w:rsid w:val="00F63F2B"/>
    <w:rsid w:val="00F63F59"/>
    <w:rsid w:val="00F641C1"/>
    <w:rsid w:val="00F644CE"/>
    <w:rsid w:val="00F6465F"/>
    <w:rsid w:val="00F66CC7"/>
    <w:rsid w:val="00F70BD3"/>
    <w:rsid w:val="00F71771"/>
    <w:rsid w:val="00F721C4"/>
    <w:rsid w:val="00F7289A"/>
    <w:rsid w:val="00F72DEC"/>
    <w:rsid w:val="00F74261"/>
    <w:rsid w:val="00F744BE"/>
    <w:rsid w:val="00F7545E"/>
    <w:rsid w:val="00F760A4"/>
    <w:rsid w:val="00F7646B"/>
    <w:rsid w:val="00F771DF"/>
    <w:rsid w:val="00F80205"/>
    <w:rsid w:val="00F81F60"/>
    <w:rsid w:val="00F82BC0"/>
    <w:rsid w:val="00F8350F"/>
    <w:rsid w:val="00F8475F"/>
    <w:rsid w:val="00F84C30"/>
    <w:rsid w:val="00F864CD"/>
    <w:rsid w:val="00F86573"/>
    <w:rsid w:val="00F86704"/>
    <w:rsid w:val="00F86AF6"/>
    <w:rsid w:val="00F91159"/>
    <w:rsid w:val="00F91FBF"/>
    <w:rsid w:val="00F91FDF"/>
    <w:rsid w:val="00F92A30"/>
    <w:rsid w:val="00F93429"/>
    <w:rsid w:val="00F95621"/>
    <w:rsid w:val="00F95C45"/>
    <w:rsid w:val="00F96E6F"/>
    <w:rsid w:val="00F975AF"/>
    <w:rsid w:val="00FA0B3B"/>
    <w:rsid w:val="00FA0BEA"/>
    <w:rsid w:val="00FA1252"/>
    <w:rsid w:val="00FA1721"/>
    <w:rsid w:val="00FA1B93"/>
    <w:rsid w:val="00FA32E4"/>
    <w:rsid w:val="00FA3C23"/>
    <w:rsid w:val="00FA44EA"/>
    <w:rsid w:val="00FA4A06"/>
    <w:rsid w:val="00FA551C"/>
    <w:rsid w:val="00FA61F6"/>
    <w:rsid w:val="00FA6F61"/>
    <w:rsid w:val="00FA73A9"/>
    <w:rsid w:val="00FA77FA"/>
    <w:rsid w:val="00FA7826"/>
    <w:rsid w:val="00FA78F5"/>
    <w:rsid w:val="00FA7987"/>
    <w:rsid w:val="00FB06CF"/>
    <w:rsid w:val="00FB0BC8"/>
    <w:rsid w:val="00FB1918"/>
    <w:rsid w:val="00FB1BE0"/>
    <w:rsid w:val="00FB3318"/>
    <w:rsid w:val="00FB35F1"/>
    <w:rsid w:val="00FB4068"/>
    <w:rsid w:val="00FB4644"/>
    <w:rsid w:val="00FB54CB"/>
    <w:rsid w:val="00FB596B"/>
    <w:rsid w:val="00FB668A"/>
    <w:rsid w:val="00FB6A61"/>
    <w:rsid w:val="00FB6AD3"/>
    <w:rsid w:val="00FB6E37"/>
    <w:rsid w:val="00FB7968"/>
    <w:rsid w:val="00FC0F52"/>
    <w:rsid w:val="00FC217B"/>
    <w:rsid w:val="00FC31EB"/>
    <w:rsid w:val="00FC382E"/>
    <w:rsid w:val="00FC3BD5"/>
    <w:rsid w:val="00FC564E"/>
    <w:rsid w:val="00FC6B27"/>
    <w:rsid w:val="00FC797A"/>
    <w:rsid w:val="00FC7AEC"/>
    <w:rsid w:val="00FD0C51"/>
    <w:rsid w:val="00FD0F9D"/>
    <w:rsid w:val="00FD0FC8"/>
    <w:rsid w:val="00FD206F"/>
    <w:rsid w:val="00FD2F15"/>
    <w:rsid w:val="00FD3B8A"/>
    <w:rsid w:val="00FD3F56"/>
    <w:rsid w:val="00FD428A"/>
    <w:rsid w:val="00FD474B"/>
    <w:rsid w:val="00FD4F44"/>
    <w:rsid w:val="00FD5619"/>
    <w:rsid w:val="00FD5761"/>
    <w:rsid w:val="00FD6168"/>
    <w:rsid w:val="00FD643B"/>
    <w:rsid w:val="00FD64CC"/>
    <w:rsid w:val="00FD6FBF"/>
    <w:rsid w:val="00FD7C1E"/>
    <w:rsid w:val="00FD7DD0"/>
    <w:rsid w:val="00FE0955"/>
    <w:rsid w:val="00FE121E"/>
    <w:rsid w:val="00FE222D"/>
    <w:rsid w:val="00FE391C"/>
    <w:rsid w:val="00FE4411"/>
    <w:rsid w:val="00FE4685"/>
    <w:rsid w:val="00FE4F52"/>
    <w:rsid w:val="00FE6324"/>
    <w:rsid w:val="00FE67BB"/>
    <w:rsid w:val="00FE78E7"/>
    <w:rsid w:val="00FE7F77"/>
    <w:rsid w:val="00FF02CD"/>
    <w:rsid w:val="00FF1B1F"/>
    <w:rsid w:val="00FF30A5"/>
    <w:rsid w:val="00FF3101"/>
    <w:rsid w:val="00FF3FFB"/>
    <w:rsid w:val="00FF4E0F"/>
    <w:rsid w:val="00FF60CC"/>
    <w:rsid w:val="00FF676F"/>
    <w:rsid w:val="00FF72AA"/>
    <w:rsid w:val="00FF7FD4"/>
    <w:rsid w:val="039522D4"/>
    <w:rsid w:val="0BC52690"/>
    <w:rsid w:val="166B7362"/>
    <w:rsid w:val="20E129CF"/>
    <w:rsid w:val="42064CFA"/>
    <w:rsid w:val="4DA71F34"/>
    <w:rsid w:val="5D6F5848"/>
    <w:rsid w:val="74457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v:stroke endarrow="block"/>
    </o:shapedefaults>
    <o:shapelayout v:ext="edit">
      <o:idmap v:ext="edit" data="1"/>
      <o:rules v:ext="edit">
        <o:r id="V:Rule2"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uiPriority="0"/>
    <w:lsdException w:name="Body Text 3" w:uiPriority="0"/>
    <w:lsdException w:name="Body Tex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87A"/>
    <w:pPr>
      <w:widowControl w:val="0"/>
      <w:jc w:val="both"/>
    </w:pPr>
    <w:rPr>
      <w:kern w:val="2"/>
      <w:sz w:val="21"/>
      <w:szCs w:val="22"/>
    </w:rPr>
  </w:style>
  <w:style w:type="paragraph" w:styleId="1">
    <w:name w:val="heading 1"/>
    <w:basedOn w:val="a"/>
    <w:next w:val="a"/>
    <w:link w:val="1Char"/>
    <w:qFormat/>
    <w:rsid w:val="009F787A"/>
    <w:pPr>
      <w:keepNext/>
      <w:keepLines/>
      <w:numPr>
        <w:numId w:val="1"/>
      </w:numPr>
      <w:adjustRightInd w:val="0"/>
      <w:spacing w:before="340" w:after="330" w:line="360" w:lineRule="auto"/>
      <w:jc w:val="left"/>
      <w:textAlignment w:val="baseline"/>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
    <w:unhideWhenUsed/>
    <w:qFormat/>
    <w:rsid w:val="009F78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9F787A"/>
    <w:pPr>
      <w:keepNext/>
      <w:keepLines/>
      <w:spacing w:before="120" w:after="120" w:line="360" w:lineRule="auto"/>
      <w:outlineLvl w:val="2"/>
    </w:pPr>
    <w:rPr>
      <w:rFonts w:ascii="Calibri" w:eastAsia="宋体" w:hAnsi="Calibri" w:cs="Times New Roman"/>
      <w:b/>
      <w:bCs/>
      <w:sz w:val="28"/>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F787A"/>
    <w:rPr>
      <w:b/>
      <w:bCs/>
    </w:rPr>
  </w:style>
  <w:style w:type="paragraph" w:styleId="a4">
    <w:name w:val="annotation text"/>
    <w:basedOn w:val="a"/>
    <w:link w:val="Char0"/>
    <w:uiPriority w:val="99"/>
    <w:unhideWhenUsed/>
    <w:qFormat/>
    <w:rsid w:val="009F787A"/>
    <w:pPr>
      <w:jc w:val="left"/>
    </w:pPr>
  </w:style>
  <w:style w:type="paragraph" w:styleId="a5">
    <w:name w:val="caption"/>
    <w:basedOn w:val="a"/>
    <w:next w:val="a"/>
    <w:uiPriority w:val="35"/>
    <w:unhideWhenUsed/>
    <w:qFormat/>
    <w:rsid w:val="009F787A"/>
    <w:rPr>
      <w:rFonts w:asciiTheme="majorHAnsi" w:eastAsia="黑体" w:hAnsiTheme="majorHAnsi" w:cstheme="majorBidi"/>
      <w:sz w:val="20"/>
      <w:szCs w:val="20"/>
    </w:rPr>
  </w:style>
  <w:style w:type="paragraph" w:styleId="a6">
    <w:name w:val="Body Text"/>
    <w:basedOn w:val="a"/>
    <w:link w:val="Char1"/>
    <w:uiPriority w:val="99"/>
    <w:unhideWhenUsed/>
    <w:qFormat/>
    <w:rsid w:val="009F787A"/>
    <w:pPr>
      <w:spacing w:after="120"/>
    </w:pPr>
  </w:style>
  <w:style w:type="paragraph" w:styleId="a7">
    <w:name w:val="Body Text Indent"/>
    <w:basedOn w:val="a"/>
    <w:link w:val="Char2"/>
    <w:qFormat/>
    <w:rsid w:val="009F787A"/>
    <w:pPr>
      <w:spacing w:after="120"/>
      <w:ind w:leftChars="200" w:left="420"/>
    </w:pPr>
    <w:rPr>
      <w:sz w:val="24"/>
      <w:szCs w:val="24"/>
    </w:rPr>
  </w:style>
  <w:style w:type="paragraph" w:styleId="a8">
    <w:name w:val="Plain Text"/>
    <w:basedOn w:val="a"/>
    <w:link w:val="Char3"/>
    <w:qFormat/>
    <w:rsid w:val="009F787A"/>
    <w:rPr>
      <w:rFonts w:ascii="宋体" w:eastAsia="宋体" w:hAnsi="Courier New" w:cs="Courier New"/>
      <w:szCs w:val="21"/>
    </w:rPr>
  </w:style>
  <w:style w:type="paragraph" w:styleId="20">
    <w:name w:val="Body Text Indent 2"/>
    <w:basedOn w:val="a"/>
    <w:link w:val="2Char0"/>
    <w:uiPriority w:val="99"/>
    <w:unhideWhenUsed/>
    <w:qFormat/>
    <w:rsid w:val="009F787A"/>
    <w:pPr>
      <w:spacing w:after="120" w:line="480" w:lineRule="auto"/>
      <w:ind w:leftChars="200" w:left="420"/>
    </w:pPr>
  </w:style>
  <w:style w:type="paragraph" w:styleId="a9">
    <w:name w:val="Balloon Text"/>
    <w:basedOn w:val="a"/>
    <w:link w:val="Char4"/>
    <w:uiPriority w:val="99"/>
    <w:unhideWhenUsed/>
    <w:qFormat/>
    <w:rsid w:val="009F787A"/>
    <w:rPr>
      <w:sz w:val="18"/>
      <w:szCs w:val="18"/>
    </w:rPr>
  </w:style>
  <w:style w:type="paragraph" w:styleId="aa">
    <w:name w:val="footer"/>
    <w:aliases w:val="123YJ"/>
    <w:basedOn w:val="a"/>
    <w:link w:val="Char5"/>
    <w:uiPriority w:val="99"/>
    <w:unhideWhenUsed/>
    <w:qFormat/>
    <w:rsid w:val="009F787A"/>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9F787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F787A"/>
    <w:pPr>
      <w:tabs>
        <w:tab w:val="right" w:leader="dot" w:pos="9030"/>
      </w:tabs>
      <w:adjustRightInd w:val="0"/>
      <w:spacing w:before="120" w:after="120" w:line="360" w:lineRule="auto"/>
      <w:ind w:firstLineChars="151" w:firstLine="485"/>
      <w:jc w:val="center"/>
      <w:textAlignment w:val="baseline"/>
    </w:pPr>
    <w:rPr>
      <w:rFonts w:ascii="Times New Roman" w:eastAsia="宋体" w:hAnsi="Times New Roman" w:cs="Times New Roman"/>
      <w:b/>
      <w:caps/>
      <w:kern w:val="0"/>
      <w:sz w:val="32"/>
      <w:szCs w:val="32"/>
    </w:rPr>
  </w:style>
  <w:style w:type="paragraph" w:styleId="21">
    <w:name w:val="toc 2"/>
    <w:basedOn w:val="a"/>
    <w:next w:val="a"/>
    <w:uiPriority w:val="39"/>
    <w:unhideWhenUsed/>
    <w:qFormat/>
    <w:rsid w:val="009F787A"/>
    <w:pPr>
      <w:ind w:leftChars="200" w:left="420"/>
    </w:pPr>
  </w:style>
  <w:style w:type="character" w:styleId="ac">
    <w:name w:val="Hyperlink"/>
    <w:basedOn w:val="a0"/>
    <w:uiPriority w:val="99"/>
    <w:qFormat/>
    <w:rsid w:val="009F787A"/>
    <w:rPr>
      <w:color w:val="3366CC"/>
      <w:u w:val="single"/>
    </w:rPr>
  </w:style>
  <w:style w:type="character" w:styleId="ad">
    <w:name w:val="annotation reference"/>
    <w:basedOn w:val="a0"/>
    <w:uiPriority w:val="99"/>
    <w:unhideWhenUsed/>
    <w:qFormat/>
    <w:rsid w:val="009F787A"/>
    <w:rPr>
      <w:sz w:val="21"/>
      <w:szCs w:val="21"/>
    </w:rPr>
  </w:style>
  <w:style w:type="table" w:styleId="ae">
    <w:name w:val="Table Grid"/>
    <w:basedOn w:val="a1"/>
    <w:qFormat/>
    <w:rsid w:val="009F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F787A"/>
    <w:pPr>
      <w:widowControl w:val="0"/>
      <w:autoSpaceDE w:val="0"/>
      <w:autoSpaceDN w:val="0"/>
      <w:adjustRightInd w:val="0"/>
    </w:pPr>
    <w:rPr>
      <w:rFonts w:ascii="宋体" w:hAnsi="宋体" w:cs="宋体"/>
      <w:color w:val="000000"/>
      <w:sz w:val="24"/>
      <w:szCs w:val="24"/>
    </w:rPr>
  </w:style>
  <w:style w:type="character" w:customStyle="1" w:styleId="CharChar">
    <w:name w:val="内容 Char Char"/>
    <w:link w:val="af"/>
    <w:qFormat/>
    <w:rsid w:val="009F787A"/>
    <w:rPr>
      <w:sz w:val="22"/>
      <w:lang w:eastAsia="en-US"/>
    </w:rPr>
  </w:style>
  <w:style w:type="paragraph" w:customStyle="1" w:styleId="af">
    <w:name w:val="内容"/>
    <w:link w:val="CharChar"/>
    <w:qFormat/>
    <w:rsid w:val="009F787A"/>
    <w:pPr>
      <w:spacing w:after="200" w:line="276" w:lineRule="auto"/>
    </w:pPr>
    <w:rPr>
      <w:kern w:val="2"/>
      <w:sz w:val="22"/>
      <w:szCs w:val="22"/>
      <w:lang w:eastAsia="en-US"/>
    </w:rPr>
  </w:style>
  <w:style w:type="character" w:customStyle="1" w:styleId="contentCharChar">
    <w:name w:val="content Char Char"/>
    <w:link w:val="content"/>
    <w:qFormat/>
    <w:rsid w:val="009F787A"/>
    <w:rPr>
      <w:sz w:val="24"/>
      <w:szCs w:val="24"/>
    </w:rPr>
  </w:style>
  <w:style w:type="paragraph" w:customStyle="1" w:styleId="content">
    <w:name w:val="content"/>
    <w:link w:val="contentCharChar"/>
    <w:qFormat/>
    <w:rsid w:val="009F787A"/>
    <w:pPr>
      <w:adjustRightInd w:val="0"/>
      <w:spacing w:line="360" w:lineRule="auto"/>
      <w:ind w:firstLineChars="200" w:firstLine="480"/>
    </w:pPr>
    <w:rPr>
      <w:kern w:val="2"/>
      <w:sz w:val="24"/>
      <w:szCs w:val="24"/>
    </w:rPr>
  </w:style>
  <w:style w:type="character" w:customStyle="1" w:styleId="CharChar0">
    <w:name w:val="小表文居中 Char Char"/>
    <w:link w:val="af0"/>
    <w:qFormat/>
    <w:rsid w:val="009F787A"/>
    <w:rPr>
      <w:sz w:val="18"/>
      <w:szCs w:val="24"/>
    </w:rPr>
  </w:style>
  <w:style w:type="paragraph" w:customStyle="1" w:styleId="af0">
    <w:name w:val="小表文居中"/>
    <w:basedOn w:val="a"/>
    <w:link w:val="CharChar0"/>
    <w:qFormat/>
    <w:rsid w:val="009F787A"/>
    <w:pPr>
      <w:spacing w:before="20"/>
      <w:jc w:val="center"/>
    </w:pPr>
    <w:rPr>
      <w:sz w:val="18"/>
      <w:szCs w:val="24"/>
    </w:rPr>
  </w:style>
  <w:style w:type="paragraph" w:customStyle="1" w:styleId="af1">
    <w:name w:val="报告书表格"/>
    <w:basedOn w:val="a"/>
    <w:qFormat/>
    <w:rsid w:val="009F787A"/>
    <w:pPr>
      <w:adjustRightInd w:val="0"/>
      <w:spacing w:before="60" w:after="60" w:line="240" w:lineRule="atLeast"/>
      <w:jc w:val="center"/>
      <w:textAlignment w:val="baseline"/>
    </w:pPr>
    <w:rPr>
      <w:rFonts w:ascii="Times New Roman" w:eastAsia="宋体" w:hAnsi="Times New Roman" w:cs="Times New Roman"/>
      <w:kern w:val="0"/>
      <w:szCs w:val="20"/>
    </w:rPr>
  </w:style>
  <w:style w:type="paragraph" w:customStyle="1" w:styleId="11">
    <w:name w:val="列出段落1"/>
    <w:basedOn w:val="a"/>
    <w:uiPriority w:val="34"/>
    <w:qFormat/>
    <w:rsid w:val="009F787A"/>
    <w:pPr>
      <w:ind w:firstLineChars="200" w:firstLine="420"/>
    </w:pPr>
  </w:style>
  <w:style w:type="character" w:customStyle="1" w:styleId="lChar">
    <w:name w:val="表内l Char"/>
    <w:link w:val="l"/>
    <w:qFormat/>
    <w:rsid w:val="009F787A"/>
    <w:rPr>
      <w:rFonts w:ascii="Times New Roman" w:hAnsi="Times New Roman" w:cs="Times New Roman"/>
      <w:bCs/>
      <w:szCs w:val="21"/>
    </w:rPr>
  </w:style>
  <w:style w:type="paragraph" w:customStyle="1" w:styleId="l">
    <w:name w:val="表内l"/>
    <w:basedOn w:val="a"/>
    <w:link w:val="lChar"/>
    <w:qFormat/>
    <w:rsid w:val="009F787A"/>
    <w:pPr>
      <w:jc w:val="center"/>
    </w:pPr>
    <w:rPr>
      <w:rFonts w:ascii="Times New Roman" w:hAnsi="Times New Roman" w:cs="Times New Roman"/>
      <w:bCs/>
      <w:szCs w:val="21"/>
    </w:rPr>
  </w:style>
  <w:style w:type="paragraph" w:customStyle="1" w:styleId="af2">
    <w:name w:val="工程正文"/>
    <w:qFormat/>
    <w:rsid w:val="009F787A"/>
    <w:pPr>
      <w:widowControl w:val="0"/>
      <w:adjustRightInd w:val="0"/>
      <w:spacing w:line="360" w:lineRule="auto"/>
      <w:ind w:firstLine="540"/>
      <w:jc w:val="both"/>
    </w:pPr>
    <w:rPr>
      <w:rFonts w:ascii="Times New Roman" w:eastAsia="宋体" w:hAnsi="宋体" w:cs="Times New Roman"/>
      <w:kern w:val="2"/>
      <w:sz w:val="28"/>
    </w:rPr>
  </w:style>
  <w:style w:type="character" w:customStyle="1" w:styleId="2Char">
    <w:name w:val="标题 2 Char"/>
    <w:basedOn w:val="a0"/>
    <w:link w:val="2"/>
    <w:uiPriority w:val="9"/>
    <w:rsid w:val="009F787A"/>
    <w:rPr>
      <w:rFonts w:asciiTheme="majorHAnsi" w:eastAsiaTheme="majorEastAsia" w:hAnsiTheme="majorHAnsi" w:cstheme="majorBidi"/>
      <w:b/>
      <w:bCs/>
      <w:sz w:val="32"/>
      <w:szCs w:val="32"/>
    </w:rPr>
  </w:style>
  <w:style w:type="character" w:customStyle="1" w:styleId="CharCharChar">
    <w:name w:val="正文文字缩进 Char Char Char"/>
    <w:basedOn w:val="a0"/>
    <w:link w:val="12"/>
    <w:qFormat/>
    <w:rsid w:val="009F787A"/>
    <w:rPr>
      <w:rFonts w:ascii="Times New Roman" w:eastAsia="宋体"/>
      <w:sz w:val="24"/>
    </w:rPr>
  </w:style>
  <w:style w:type="paragraph" w:customStyle="1" w:styleId="12">
    <w:name w:val="正文文本缩进1"/>
    <w:basedOn w:val="a"/>
    <w:link w:val="CharCharChar"/>
    <w:qFormat/>
    <w:rsid w:val="009F787A"/>
    <w:pPr>
      <w:spacing w:line="480" w:lineRule="auto"/>
      <w:ind w:firstLineChars="300" w:firstLine="720"/>
    </w:pPr>
    <w:rPr>
      <w:rFonts w:ascii="Times New Roman" w:eastAsia="宋体"/>
      <w:sz w:val="24"/>
    </w:rPr>
  </w:style>
  <w:style w:type="paragraph" w:customStyle="1" w:styleId="210">
    <w:name w:val="正文文本缩进 21"/>
    <w:basedOn w:val="a"/>
    <w:qFormat/>
    <w:rsid w:val="009F787A"/>
    <w:pPr>
      <w:spacing w:line="480" w:lineRule="exact"/>
      <w:ind w:firstLineChars="200" w:firstLine="560"/>
    </w:pPr>
    <w:rPr>
      <w:rFonts w:ascii="Times New Roman" w:eastAsia="宋体" w:hAnsi="Times New Roman" w:cs="Times New Roman"/>
      <w:sz w:val="28"/>
      <w:szCs w:val="24"/>
    </w:rPr>
  </w:style>
  <w:style w:type="character" w:customStyle="1" w:styleId="1Char">
    <w:name w:val="标题 1 Char"/>
    <w:basedOn w:val="a0"/>
    <w:link w:val="1"/>
    <w:qFormat/>
    <w:rsid w:val="009F787A"/>
    <w:rPr>
      <w:rFonts w:ascii="Times New Roman" w:eastAsia="宋体" w:hAnsi="Times New Roman" w:cs="Times New Roman"/>
      <w:b/>
      <w:kern w:val="44"/>
      <w:sz w:val="44"/>
      <w:szCs w:val="20"/>
    </w:rPr>
  </w:style>
  <w:style w:type="character" w:customStyle="1" w:styleId="Char6">
    <w:name w:val="页眉 Char"/>
    <w:basedOn w:val="a0"/>
    <w:link w:val="ab"/>
    <w:uiPriority w:val="99"/>
    <w:qFormat/>
    <w:rsid w:val="009F787A"/>
    <w:rPr>
      <w:sz w:val="18"/>
      <w:szCs w:val="18"/>
    </w:rPr>
  </w:style>
  <w:style w:type="character" w:customStyle="1" w:styleId="Char5">
    <w:name w:val="页脚 Char"/>
    <w:aliases w:val="123YJ Char"/>
    <w:basedOn w:val="a0"/>
    <w:link w:val="aa"/>
    <w:uiPriority w:val="99"/>
    <w:qFormat/>
    <w:rsid w:val="009F787A"/>
    <w:rPr>
      <w:sz w:val="18"/>
      <w:szCs w:val="18"/>
    </w:rPr>
  </w:style>
  <w:style w:type="paragraph" w:customStyle="1" w:styleId="af3">
    <w:name w:val="表格"/>
    <w:next w:val="a"/>
    <w:link w:val="Char7"/>
    <w:qFormat/>
    <w:rsid w:val="009F787A"/>
    <w:pPr>
      <w:widowControl w:val="0"/>
      <w:spacing w:beforeLines="10" w:afterLines="10"/>
      <w:jc w:val="center"/>
    </w:pPr>
    <w:rPr>
      <w:rFonts w:ascii="Times New Roman" w:eastAsia="宋体" w:hAnsi="Times New Roman" w:cs="Calibri"/>
      <w:sz w:val="21"/>
      <w:szCs w:val="21"/>
    </w:rPr>
  </w:style>
  <w:style w:type="character" w:customStyle="1" w:styleId="Char7">
    <w:name w:val="表格 Char"/>
    <w:basedOn w:val="a0"/>
    <w:link w:val="af3"/>
    <w:qFormat/>
    <w:rsid w:val="009F787A"/>
    <w:rPr>
      <w:rFonts w:ascii="Times New Roman" w:eastAsia="宋体" w:hAnsi="Times New Roman" w:cs="Calibri"/>
      <w:kern w:val="0"/>
      <w:szCs w:val="21"/>
    </w:rPr>
  </w:style>
  <w:style w:type="character" w:customStyle="1" w:styleId="Char2">
    <w:name w:val="正文文本缩进 Char"/>
    <w:link w:val="a7"/>
    <w:qFormat/>
    <w:rsid w:val="009F787A"/>
    <w:rPr>
      <w:sz w:val="24"/>
      <w:szCs w:val="24"/>
    </w:rPr>
  </w:style>
  <w:style w:type="character" w:customStyle="1" w:styleId="Char10">
    <w:name w:val="正文文本缩进 Char1"/>
    <w:basedOn w:val="a0"/>
    <w:uiPriority w:val="99"/>
    <w:semiHidden/>
    <w:qFormat/>
    <w:rsid w:val="009F787A"/>
  </w:style>
  <w:style w:type="character" w:customStyle="1" w:styleId="Char0">
    <w:name w:val="批注文字 Char"/>
    <w:basedOn w:val="a0"/>
    <w:link w:val="a4"/>
    <w:uiPriority w:val="99"/>
    <w:semiHidden/>
    <w:qFormat/>
    <w:rsid w:val="009F787A"/>
  </w:style>
  <w:style w:type="character" w:customStyle="1" w:styleId="Char">
    <w:name w:val="批注主题 Char"/>
    <w:basedOn w:val="Char0"/>
    <w:link w:val="a3"/>
    <w:uiPriority w:val="99"/>
    <w:semiHidden/>
    <w:qFormat/>
    <w:rsid w:val="009F787A"/>
    <w:rPr>
      <w:b/>
      <w:bCs/>
    </w:rPr>
  </w:style>
  <w:style w:type="character" w:customStyle="1" w:styleId="Char4">
    <w:name w:val="批注框文本 Char"/>
    <w:basedOn w:val="a0"/>
    <w:link w:val="a9"/>
    <w:uiPriority w:val="99"/>
    <w:semiHidden/>
    <w:qFormat/>
    <w:rsid w:val="009F787A"/>
    <w:rPr>
      <w:sz w:val="18"/>
      <w:szCs w:val="18"/>
    </w:rPr>
  </w:style>
  <w:style w:type="paragraph" w:customStyle="1" w:styleId="af4">
    <w:name w:val="文本"/>
    <w:basedOn w:val="a"/>
    <w:link w:val="Char8"/>
    <w:qFormat/>
    <w:rsid w:val="009F787A"/>
    <w:pPr>
      <w:spacing w:line="360" w:lineRule="auto"/>
      <w:ind w:firstLine="495"/>
    </w:pPr>
    <w:rPr>
      <w:rFonts w:ascii="Times New Roman" w:eastAsia="宋体" w:hAnsi="Times New Roman" w:cs="Times New Roman"/>
      <w:sz w:val="24"/>
      <w:szCs w:val="24"/>
    </w:rPr>
  </w:style>
  <w:style w:type="character" w:customStyle="1" w:styleId="Char8">
    <w:name w:val="文本 Char"/>
    <w:basedOn w:val="a0"/>
    <w:link w:val="af4"/>
    <w:qFormat/>
    <w:rsid w:val="009F787A"/>
    <w:rPr>
      <w:rFonts w:ascii="Times New Roman" w:eastAsia="宋体" w:hAnsi="Times New Roman" w:cs="Times New Roman"/>
      <w:sz w:val="24"/>
      <w:szCs w:val="24"/>
    </w:rPr>
  </w:style>
  <w:style w:type="character" w:customStyle="1" w:styleId="2Char0">
    <w:name w:val="正文文本缩进 2 Char"/>
    <w:basedOn w:val="a0"/>
    <w:link w:val="20"/>
    <w:uiPriority w:val="99"/>
    <w:semiHidden/>
    <w:qFormat/>
    <w:rsid w:val="009F787A"/>
  </w:style>
  <w:style w:type="paragraph" w:customStyle="1" w:styleId="p0">
    <w:name w:val="p0"/>
    <w:basedOn w:val="a"/>
    <w:qFormat/>
    <w:rsid w:val="009F787A"/>
    <w:pPr>
      <w:widowControl/>
      <w:spacing w:line="360" w:lineRule="auto"/>
      <w:ind w:firstLine="420"/>
    </w:pPr>
    <w:rPr>
      <w:rFonts w:ascii="Times New Roman" w:eastAsia="宋体" w:hAnsi="Times New Roman" w:cs="Times New Roman"/>
      <w:b/>
      <w:bCs/>
      <w:color w:val="000000"/>
      <w:kern w:val="0"/>
      <w:sz w:val="28"/>
      <w:szCs w:val="28"/>
    </w:rPr>
  </w:style>
  <w:style w:type="paragraph" w:customStyle="1" w:styleId="15">
    <w:name w:val="样式 四号 左 行距: 1.5 倍行距"/>
    <w:basedOn w:val="a"/>
    <w:qFormat/>
    <w:rsid w:val="009F787A"/>
    <w:pPr>
      <w:spacing w:line="360" w:lineRule="auto"/>
      <w:ind w:firstLineChars="200" w:firstLine="200"/>
      <w:jc w:val="left"/>
    </w:pPr>
    <w:rPr>
      <w:rFonts w:ascii="Times New Roman" w:eastAsia="宋体" w:hAnsi="Times New Roman" w:cs="宋体"/>
      <w:sz w:val="24"/>
      <w:szCs w:val="20"/>
    </w:rPr>
  </w:style>
  <w:style w:type="character" w:customStyle="1" w:styleId="Char9">
    <w:name w:val="小表文居中 Char"/>
    <w:basedOn w:val="a0"/>
    <w:qFormat/>
    <w:rsid w:val="009F787A"/>
    <w:rPr>
      <w:rFonts w:eastAsia="宋体"/>
      <w:sz w:val="18"/>
      <w:lang w:val="en-US" w:eastAsia="zh-CN" w:bidi="ar-SA"/>
    </w:rPr>
  </w:style>
  <w:style w:type="character" w:customStyle="1" w:styleId="4CharChar2">
    <w:name w:val="标题 4 Char Char2"/>
    <w:link w:val="41"/>
    <w:qFormat/>
    <w:rsid w:val="009F787A"/>
    <w:rPr>
      <w:rFonts w:eastAsia="宋体"/>
      <w:b/>
      <w:sz w:val="24"/>
      <w:szCs w:val="24"/>
    </w:rPr>
  </w:style>
  <w:style w:type="paragraph" w:customStyle="1" w:styleId="41">
    <w:name w:val="标题 41"/>
    <w:basedOn w:val="a"/>
    <w:next w:val="a"/>
    <w:link w:val="4CharChar2"/>
    <w:qFormat/>
    <w:rsid w:val="009F787A"/>
    <w:pPr>
      <w:keepNext/>
      <w:keepLines/>
      <w:tabs>
        <w:tab w:val="left" w:pos="0"/>
      </w:tabs>
      <w:spacing w:before="60"/>
      <w:outlineLvl w:val="3"/>
    </w:pPr>
    <w:rPr>
      <w:rFonts w:eastAsia="宋体"/>
      <w:b/>
      <w:sz w:val="24"/>
      <w:szCs w:val="24"/>
    </w:rPr>
  </w:style>
  <w:style w:type="paragraph" w:customStyle="1" w:styleId="44Char414CharChar14CharCharChar4">
    <w:name w:val="样式 标题 4标题 4 Char标题 41标题 4 Char Char1标题 4 Char Char Char标题 4..."/>
    <w:basedOn w:val="41"/>
    <w:qFormat/>
    <w:rsid w:val="009F787A"/>
    <w:pPr>
      <w:spacing w:beforeLines="100"/>
      <w:jc w:val="left"/>
    </w:pPr>
    <w:rPr>
      <w:rFonts w:ascii="Times New Roman" w:hAnsi="Times New Roman" w:cs="Times New Roman" w:hint="eastAsia"/>
      <w:b w:val="0"/>
    </w:rPr>
  </w:style>
  <w:style w:type="character" w:customStyle="1" w:styleId="Char3">
    <w:name w:val="纯文本 Char"/>
    <w:basedOn w:val="a0"/>
    <w:link w:val="a8"/>
    <w:qFormat/>
    <w:rsid w:val="009F787A"/>
    <w:rPr>
      <w:rFonts w:ascii="宋体" w:eastAsia="宋体" w:hAnsi="Courier New" w:cs="Courier New"/>
      <w:szCs w:val="21"/>
    </w:rPr>
  </w:style>
  <w:style w:type="paragraph" w:customStyle="1" w:styleId="22">
    <w:name w:val="正文2"/>
    <w:basedOn w:val="a6"/>
    <w:qFormat/>
    <w:rsid w:val="009F787A"/>
    <w:pPr>
      <w:tabs>
        <w:tab w:val="left" w:pos="6660"/>
      </w:tabs>
      <w:adjustRightInd w:val="0"/>
      <w:snapToGrid w:val="0"/>
      <w:spacing w:after="0" w:line="360" w:lineRule="auto"/>
      <w:ind w:firstLineChars="187" w:firstLine="449"/>
      <w:jc w:val="left"/>
      <w:textAlignment w:val="baseline"/>
    </w:pPr>
    <w:rPr>
      <w:rFonts w:ascii="Times New Roman" w:eastAsia="宋体" w:hAnsi="宋体" w:cs="Times New Roman"/>
      <w:iCs/>
      <w:snapToGrid w:val="0"/>
      <w:color w:val="000000"/>
      <w:kern w:val="0"/>
      <w:sz w:val="24"/>
      <w:szCs w:val="24"/>
    </w:rPr>
  </w:style>
  <w:style w:type="character" w:customStyle="1" w:styleId="Char1">
    <w:name w:val="正文文本 Char"/>
    <w:basedOn w:val="a0"/>
    <w:link w:val="a6"/>
    <w:uiPriority w:val="99"/>
    <w:semiHidden/>
    <w:qFormat/>
    <w:rsid w:val="009F787A"/>
  </w:style>
  <w:style w:type="paragraph" w:customStyle="1" w:styleId="13">
    <w:name w:val="1表格"/>
    <w:basedOn w:val="a"/>
    <w:qFormat/>
    <w:rsid w:val="009F787A"/>
    <w:pPr>
      <w:snapToGrid w:val="0"/>
      <w:spacing w:line="160" w:lineRule="atLeast"/>
      <w:jc w:val="center"/>
    </w:pPr>
    <w:rPr>
      <w:rFonts w:ascii="Times New Roman" w:eastAsia="仿宋_GB2312" w:hAnsi="Times New Roman" w:cs="Times New Roman"/>
      <w:bCs/>
      <w:sz w:val="28"/>
      <w:szCs w:val="20"/>
    </w:rPr>
  </w:style>
  <w:style w:type="paragraph" w:customStyle="1" w:styleId="14">
    <w:name w:val="纯文本1"/>
    <w:basedOn w:val="a"/>
    <w:qFormat/>
    <w:rsid w:val="009F787A"/>
    <w:pPr>
      <w:adjustRightInd w:val="0"/>
      <w:spacing w:line="312" w:lineRule="atLeast"/>
      <w:textAlignment w:val="baseline"/>
    </w:pPr>
    <w:rPr>
      <w:rFonts w:ascii="Times New Roman" w:eastAsia="宋体" w:hAnsi="Times New Roman" w:cs="Times New Roman"/>
      <w:caps/>
      <w:kern w:val="0"/>
      <w:szCs w:val="20"/>
    </w:rPr>
  </w:style>
  <w:style w:type="character" w:customStyle="1" w:styleId="3Char">
    <w:name w:val="标题 3 Char"/>
    <w:basedOn w:val="a0"/>
    <w:link w:val="3"/>
    <w:uiPriority w:val="9"/>
    <w:qFormat/>
    <w:rsid w:val="009F787A"/>
    <w:rPr>
      <w:rFonts w:ascii="Calibri" w:eastAsia="宋体" w:hAnsi="Calibri" w:cs="Times New Roman"/>
      <w:b/>
      <w:bCs/>
      <w:sz w:val="28"/>
      <w:szCs w:val="32"/>
      <w:lang w:val="zh-CN" w:eastAsia="zh-CN"/>
    </w:rPr>
  </w:style>
  <w:style w:type="paragraph" w:styleId="30">
    <w:name w:val="Body Text 3"/>
    <w:basedOn w:val="a"/>
    <w:link w:val="3Char0"/>
    <w:rsid w:val="00104942"/>
    <w:pPr>
      <w:spacing w:after="120"/>
    </w:pPr>
    <w:rPr>
      <w:rFonts w:ascii="Times New Roman" w:eastAsia="宋体" w:hAnsi="Times New Roman" w:cs="Times New Roman"/>
      <w:sz w:val="16"/>
      <w:szCs w:val="16"/>
    </w:rPr>
  </w:style>
  <w:style w:type="character" w:customStyle="1" w:styleId="3Char0">
    <w:name w:val="正文文本 3 Char"/>
    <w:basedOn w:val="a0"/>
    <w:link w:val="30"/>
    <w:rsid w:val="00104942"/>
    <w:rPr>
      <w:rFonts w:ascii="Times New Roman" w:eastAsia="宋体" w:hAnsi="Times New Roman" w:cs="Times New Roman"/>
      <w:kern w:val="2"/>
      <w:sz w:val="16"/>
      <w:szCs w:val="16"/>
    </w:rPr>
  </w:style>
  <w:style w:type="paragraph" w:customStyle="1" w:styleId="af5">
    <w:name w:val="报告表正文"/>
    <w:basedOn w:val="a"/>
    <w:rsid w:val="00EB1DB9"/>
    <w:pPr>
      <w:adjustRightInd w:val="0"/>
      <w:spacing w:line="312" w:lineRule="auto"/>
      <w:ind w:left="113" w:right="113" w:firstLine="482"/>
      <w:jc w:val="left"/>
      <w:textAlignment w:val="baseline"/>
    </w:pPr>
    <w:rPr>
      <w:rFonts w:ascii="Times New Roman" w:eastAsia="宋体" w:hAnsi="Times New Roman" w:cs="Times New Roman"/>
      <w:kern w:val="0"/>
      <w:sz w:val="24"/>
      <w:szCs w:val="20"/>
    </w:rPr>
  </w:style>
  <w:style w:type="paragraph" w:styleId="af6">
    <w:name w:val="List Paragraph"/>
    <w:basedOn w:val="a"/>
    <w:uiPriority w:val="99"/>
    <w:rsid w:val="00112F9F"/>
    <w:pPr>
      <w:ind w:firstLineChars="200" w:firstLine="420"/>
    </w:pPr>
  </w:style>
  <w:style w:type="paragraph" w:styleId="31">
    <w:name w:val="toc 3"/>
    <w:basedOn w:val="a"/>
    <w:next w:val="a"/>
    <w:autoRedefine/>
    <w:uiPriority w:val="39"/>
    <w:unhideWhenUsed/>
    <w:rsid w:val="00AE2318"/>
    <w:pPr>
      <w:ind w:leftChars="400" w:left="840"/>
    </w:pPr>
  </w:style>
  <w:style w:type="paragraph" w:customStyle="1" w:styleId="20505">
    <w:name w:val="样式 首行缩进:  2 字符 段前: 0.5 行 段后: 0.5 行"/>
    <w:basedOn w:val="a"/>
    <w:rsid w:val="00ED4861"/>
    <w:pPr>
      <w:adjustRightInd w:val="0"/>
      <w:snapToGrid w:val="0"/>
      <w:spacing w:before="120" w:after="120" w:line="360" w:lineRule="auto"/>
      <w:ind w:firstLineChars="200" w:firstLine="480"/>
    </w:pPr>
    <w:rPr>
      <w:rFonts w:ascii="Times New Roman" w:eastAsia="宋体" w:hAnsi="Times New Roman" w:cs="Times New Roman"/>
      <w:sz w:val="24"/>
      <w:szCs w:val="20"/>
    </w:rPr>
  </w:style>
  <w:style w:type="character" w:styleId="af7">
    <w:name w:val="Strong"/>
    <w:basedOn w:val="a0"/>
    <w:uiPriority w:val="22"/>
    <w:qFormat/>
    <w:rsid w:val="003D5C38"/>
    <w:rPr>
      <w:b/>
      <w:bCs/>
    </w:rPr>
  </w:style>
  <w:style w:type="paragraph" w:styleId="af8">
    <w:name w:val="Normal (Web)"/>
    <w:basedOn w:val="a"/>
    <w:uiPriority w:val="99"/>
    <w:unhideWhenUsed/>
    <w:qFormat/>
    <w:rsid w:val="00155916"/>
    <w:pPr>
      <w:spacing w:beforeAutospacing="1" w:afterAutospacing="1"/>
      <w:jc w:val="left"/>
    </w:pPr>
    <w:rPr>
      <w:rFonts w:cs="Times New Roman"/>
      <w:kern w:val="0"/>
      <w:sz w:val="24"/>
    </w:rPr>
  </w:style>
  <w:style w:type="paragraph" w:styleId="af9">
    <w:name w:val="Document Map"/>
    <w:basedOn w:val="a"/>
    <w:link w:val="Chara"/>
    <w:uiPriority w:val="99"/>
    <w:semiHidden/>
    <w:unhideWhenUsed/>
    <w:rsid w:val="001F4DDA"/>
    <w:rPr>
      <w:rFonts w:ascii="宋体" w:eastAsia="宋体"/>
      <w:sz w:val="18"/>
      <w:szCs w:val="18"/>
    </w:rPr>
  </w:style>
  <w:style w:type="character" w:customStyle="1" w:styleId="Chara">
    <w:name w:val="文档结构图 Char"/>
    <w:basedOn w:val="a0"/>
    <w:link w:val="af9"/>
    <w:uiPriority w:val="99"/>
    <w:semiHidden/>
    <w:rsid w:val="001F4DDA"/>
    <w:rPr>
      <w:rFonts w:ascii="宋体" w:eastAsia="宋体"/>
      <w:kern w:val="2"/>
      <w:sz w:val="18"/>
      <w:szCs w:val="18"/>
    </w:rPr>
  </w:style>
  <w:style w:type="paragraph" w:styleId="afa">
    <w:name w:val="Body Text First Indent"/>
    <w:basedOn w:val="a6"/>
    <w:link w:val="Charb"/>
    <w:rsid w:val="00655BA7"/>
    <w:pPr>
      <w:ind w:firstLineChars="100" w:firstLine="420"/>
    </w:pPr>
    <w:rPr>
      <w:rFonts w:ascii="Times New Roman" w:eastAsia="宋体" w:hAnsi="Times New Roman" w:cs="Times New Roman"/>
      <w:szCs w:val="24"/>
    </w:rPr>
  </w:style>
  <w:style w:type="character" w:customStyle="1" w:styleId="Charb">
    <w:name w:val="正文首行缩进 Char"/>
    <w:basedOn w:val="Char1"/>
    <w:link w:val="afa"/>
    <w:rsid w:val="00655BA7"/>
    <w:rPr>
      <w:rFonts w:ascii="Times New Roman" w:eastAsia="宋体" w:hAnsi="Times New Roman" w:cs="Times New Roman"/>
      <w:kern w:val="2"/>
      <w:sz w:val="21"/>
      <w:szCs w:val="24"/>
    </w:rPr>
  </w:style>
  <w:style w:type="paragraph" w:customStyle="1" w:styleId="afb">
    <w:name w:val="报告正文"/>
    <w:basedOn w:val="afc"/>
    <w:rsid w:val="00D85583"/>
    <w:pPr>
      <w:spacing w:line="300" w:lineRule="auto"/>
      <w:ind w:firstLine="200"/>
    </w:pPr>
    <w:rPr>
      <w:rFonts w:ascii="Times New Roman" w:eastAsia="宋体" w:hAnsi="Times New Roman" w:cs="Times New Roman"/>
      <w:sz w:val="28"/>
      <w:szCs w:val="20"/>
    </w:rPr>
  </w:style>
  <w:style w:type="paragraph" w:styleId="afc">
    <w:name w:val="Normal Indent"/>
    <w:aliases w:val="正文（首行缩进两字） Char Char,正文（首行缩进两字） Char,正文缩进 Char Char Char Char,正文缩进 Char Char Char Char Char Char,用,特点,正文缩进 Char Char,正文（首行缩进两字） Char Char Char Char,正文（首行缩进两字）,正文缩进 Char Char2,正正文文 Char Char Char1,正文缩进2,表正文,正文非缩进,Alt+X,mr正文缩进,段1,正文不缩进,标题4 Char,图表,s4"/>
    <w:basedOn w:val="a"/>
    <w:link w:val="Charc"/>
    <w:unhideWhenUsed/>
    <w:rsid w:val="00D85583"/>
    <w:pPr>
      <w:ind w:firstLineChars="200" w:firstLine="420"/>
    </w:pPr>
  </w:style>
  <w:style w:type="character" w:customStyle="1" w:styleId="Charc">
    <w:name w:val="正文缩进 Char"/>
    <w:aliases w:val="正文（首行缩进两字） Char Char Char1,正文（首行缩进两字） Char Char2,正文缩进 Char Char Char Char Char1,正文缩进 Char Char Char Char Char Char Char,用 Char1,特点 Char1,正文缩进 Char Char Char,正文（首行缩进两字） Char Char Char Char Char1,正文（首行缩进两字） Char1,正文缩进 Char Char2 Char1,表正文 Char"/>
    <w:basedOn w:val="a0"/>
    <w:link w:val="afc"/>
    <w:rsid w:val="00A47715"/>
    <w:rPr>
      <w:kern w:val="2"/>
      <w:sz w:val="21"/>
      <w:szCs w:val="22"/>
    </w:rPr>
  </w:style>
  <w:style w:type="character" w:customStyle="1" w:styleId="Char20">
    <w:name w:val="正文缩进 Char2"/>
    <w:aliases w:val="正文（首行缩进两字） Char Char Char,正文（首行缩进两字） Char Char1,正文缩进 Char Char Char Char Char,正文缩进 Char Char Char Char Char Char Char1,用 Char,特点 Char,正文缩进 Char Char Char1,正文（首行缩进两字） Char Char Char Char Char,正文（首行缩进两字） Char2,正文缩进 Char Char2 Char,正文缩进2 Char"/>
    <w:basedOn w:val="a0"/>
    <w:rsid w:val="0050059B"/>
    <w:rPr>
      <w:rFonts w:eastAsia="宋体"/>
      <w:kern w:val="2"/>
      <w:sz w:val="24"/>
      <w:szCs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E160E24B-F055-4CC2-A3D5-002BF8D955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4377</TotalTime>
  <Pages>29</Pages>
  <Words>2801</Words>
  <Characters>15970</Characters>
  <Application>Microsoft Office Word</Application>
  <DocSecurity>0</DocSecurity>
  <Lines>133</Lines>
  <Paragraphs>37</Paragraphs>
  <ScaleCrop>false</ScaleCrop>
  <Company>Sky123.Org</Company>
  <LinksUpToDate>false</LinksUpToDate>
  <CharactersWithSpaces>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hcdn</cp:lastModifiedBy>
  <cp:revision>361</cp:revision>
  <cp:lastPrinted>2017-06-19T09:11:00Z</cp:lastPrinted>
  <dcterms:created xsi:type="dcterms:W3CDTF">2018-01-03T09:57:00Z</dcterms:created>
  <dcterms:modified xsi:type="dcterms:W3CDTF">2018-04-04T09:14:00Z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